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600" w:type="dxa"/>
        <w:tblInd w:w="0" w:type="dxa"/>
        <w:shd w:val="clear" w:color="auto" w:fill="FFFFFF"/>
        <w:tblLayout w:type="fixed"/>
        <w:tblCellMar>
          <w:top w:w="0" w:type="dxa"/>
          <w:left w:w="0" w:type="dxa"/>
          <w:bottom w:w="0" w:type="dxa"/>
          <w:right w:w="0" w:type="dxa"/>
        </w:tblCellMar>
      </w:tblPr>
      <w:tblGrid>
        <w:gridCol w:w="401"/>
        <w:gridCol w:w="2062"/>
        <w:gridCol w:w="879"/>
        <w:gridCol w:w="1954"/>
        <w:gridCol w:w="2959"/>
        <w:gridCol w:w="5212"/>
        <w:gridCol w:w="548"/>
        <w:gridCol w:w="585"/>
      </w:tblGrid>
      <w:tr>
        <w:tblPrEx>
          <w:tblLayout w:type="fixed"/>
          <w:tblCellMar>
            <w:top w:w="0" w:type="dxa"/>
            <w:left w:w="0" w:type="dxa"/>
            <w:bottom w:w="0" w:type="dxa"/>
            <w:right w:w="0" w:type="dxa"/>
          </w:tblCellMar>
        </w:tblPrEx>
        <w:trPr>
          <w:trHeight w:val="1245" w:hRule="atLeast"/>
        </w:trPr>
        <w:tc>
          <w:tcPr>
            <w:tcW w:w="40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Style w:val="4"/>
                <w:rFonts w:hint="eastAsia" w:ascii="宋体" w:hAnsi="宋体" w:eastAsia="宋体" w:cs="宋体"/>
                <w:caps w:val="0"/>
                <w:color w:val="292929"/>
                <w:spacing w:val="0"/>
                <w:kern w:val="0"/>
                <w:sz w:val="20"/>
                <w:szCs w:val="20"/>
                <w:lang w:val="en-US" w:eastAsia="zh-CN" w:bidi="ar"/>
              </w:rPr>
              <w:t>序号</w:t>
            </w:r>
          </w:p>
        </w:tc>
        <w:tc>
          <w:tcPr>
            <w:tcW w:w="206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Style w:val="4"/>
                <w:rFonts w:hint="eastAsia" w:ascii="宋体" w:hAnsi="宋体" w:eastAsia="宋体" w:cs="宋体"/>
                <w:caps w:val="0"/>
                <w:color w:val="292929"/>
                <w:spacing w:val="0"/>
                <w:kern w:val="0"/>
                <w:sz w:val="20"/>
                <w:szCs w:val="20"/>
                <w:lang w:val="en-US" w:eastAsia="zh-CN" w:bidi="ar"/>
              </w:rPr>
              <w:t>研究组</w:t>
            </w:r>
          </w:p>
        </w:tc>
        <w:tc>
          <w:tcPr>
            <w:tcW w:w="87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Style w:val="4"/>
                <w:rFonts w:hint="eastAsia" w:ascii="宋体" w:hAnsi="宋体" w:eastAsia="宋体" w:cs="宋体"/>
                <w:caps w:val="0"/>
                <w:color w:val="292929"/>
                <w:spacing w:val="0"/>
                <w:kern w:val="0"/>
                <w:sz w:val="20"/>
                <w:szCs w:val="20"/>
                <w:lang w:val="en-US" w:eastAsia="zh-CN" w:bidi="ar"/>
              </w:rPr>
              <w:t>岗位名称</w:t>
            </w:r>
          </w:p>
        </w:tc>
        <w:tc>
          <w:tcPr>
            <w:tcW w:w="19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Style w:val="4"/>
                <w:rFonts w:hint="eastAsia" w:ascii="宋体" w:hAnsi="宋体" w:eastAsia="宋体" w:cs="宋体"/>
                <w:caps w:val="0"/>
                <w:color w:val="292929"/>
                <w:spacing w:val="0"/>
                <w:kern w:val="0"/>
                <w:sz w:val="20"/>
                <w:szCs w:val="20"/>
                <w:lang w:val="en-US" w:eastAsia="zh-CN" w:bidi="ar"/>
              </w:rPr>
              <w:t>岗位职责或工作内容</w:t>
            </w:r>
          </w:p>
        </w:tc>
        <w:tc>
          <w:tcPr>
            <w:tcW w:w="295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Style w:val="4"/>
                <w:rFonts w:hint="eastAsia" w:ascii="宋体" w:hAnsi="宋体" w:eastAsia="宋体" w:cs="宋体"/>
                <w:caps w:val="0"/>
                <w:color w:val="292929"/>
                <w:spacing w:val="0"/>
                <w:kern w:val="0"/>
                <w:sz w:val="20"/>
                <w:szCs w:val="20"/>
                <w:lang w:val="en-US" w:eastAsia="zh-CN" w:bidi="ar"/>
              </w:rPr>
              <w:t>应聘条件</w:t>
            </w:r>
          </w:p>
        </w:tc>
        <w:tc>
          <w:tcPr>
            <w:tcW w:w="521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Style w:val="4"/>
                <w:rFonts w:hint="eastAsia" w:ascii="宋体" w:hAnsi="宋体" w:eastAsia="宋体" w:cs="宋体"/>
                <w:caps w:val="0"/>
                <w:color w:val="292929"/>
                <w:spacing w:val="0"/>
                <w:kern w:val="0"/>
                <w:sz w:val="20"/>
                <w:szCs w:val="20"/>
                <w:lang w:val="en-US" w:eastAsia="zh-CN" w:bidi="ar"/>
              </w:rPr>
              <w:t>联系人及</w:t>
            </w:r>
            <w:r>
              <w:rPr>
                <w:rStyle w:val="4"/>
                <w:rFonts w:hint="eastAsia" w:ascii="宋体" w:hAnsi="宋体" w:eastAsia="宋体" w:cs="宋体"/>
                <w:caps w:val="0"/>
                <w:color w:val="292929"/>
                <w:spacing w:val="0"/>
                <w:kern w:val="0"/>
                <w:sz w:val="20"/>
                <w:szCs w:val="20"/>
                <w:lang w:val="en-US" w:eastAsia="zh-CN" w:bidi="ar"/>
              </w:rPr>
              <w:br w:type="textWrapping"/>
            </w:r>
            <w:r>
              <w:rPr>
                <w:rStyle w:val="4"/>
                <w:rFonts w:hint="eastAsia" w:ascii="宋体" w:hAnsi="宋体" w:eastAsia="宋体" w:cs="宋体"/>
                <w:caps w:val="0"/>
                <w:color w:val="292929"/>
                <w:spacing w:val="0"/>
                <w:kern w:val="0"/>
                <w:sz w:val="20"/>
                <w:szCs w:val="20"/>
                <w:lang w:val="en-US" w:eastAsia="zh-CN" w:bidi="ar"/>
              </w:rPr>
              <w:t>联系方式</w:t>
            </w:r>
          </w:p>
        </w:tc>
        <w:tc>
          <w:tcPr>
            <w:tcW w:w="548"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Style w:val="4"/>
                <w:rFonts w:hint="eastAsia" w:ascii="宋体" w:hAnsi="宋体" w:eastAsia="宋体" w:cs="宋体"/>
                <w:caps w:val="0"/>
                <w:color w:val="292929"/>
                <w:spacing w:val="0"/>
                <w:kern w:val="0"/>
                <w:sz w:val="20"/>
                <w:szCs w:val="20"/>
                <w:lang w:val="en-US" w:eastAsia="zh-CN" w:bidi="ar"/>
              </w:rPr>
              <w:t>是否接收应届生</w:t>
            </w:r>
          </w:p>
        </w:tc>
        <w:tc>
          <w:tcPr>
            <w:tcW w:w="58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Style w:val="4"/>
                <w:rFonts w:hint="eastAsia" w:ascii="宋体" w:hAnsi="宋体" w:eastAsia="宋体" w:cs="宋体"/>
                <w:caps w:val="0"/>
                <w:color w:val="292929"/>
                <w:spacing w:val="0"/>
                <w:kern w:val="0"/>
                <w:sz w:val="20"/>
                <w:szCs w:val="20"/>
                <w:lang w:val="en-US" w:eastAsia="zh-CN" w:bidi="ar"/>
              </w:rPr>
              <w:t>拟招聘人数</w:t>
            </w:r>
          </w:p>
        </w:tc>
      </w:tr>
      <w:tr>
        <w:tblPrEx>
          <w:tblLayout w:type="fixed"/>
          <w:tblCellMar>
            <w:top w:w="0" w:type="dxa"/>
            <w:left w:w="0" w:type="dxa"/>
            <w:bottom w:w="0" w:type="dxa"/>
            <w:right w:w="0" w:type="dxa"/>
          </w:tblCellMar>
        </w:tblPrEx>
        <w:trPr>
          <w:trHeight w:val="1785"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w:t>
            </w:r>
          </w:p>
        </w:tc>
        <w:tc>
          <w:tcPr>
            <w:tcW w:w="2062"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微型分析仪器</w:t>
            </w:r>
            <w:r>
              <w:rPr>
                <w:rFonts w:hint="eastAsia" w:ascii="宋体" w:hAnsi="宋体" w:eastAsia="宋体" w:cs="宋体"/>
                <w:caps w:val="0"/>
                <w:color w:val="292929"/>
                <w:spacing w:val="0"/>
                <w:kern w:val="0"/>
                <w:sz w:val="20"/>
                <w:szCs w:val="20"/>
                <w:lang w:val="en-US" w:eastAsia="zh-CN" w:bidi="ar"/>
              </w:rPr>
              <w:br w:type="textWrapping"/>
            </w:r>
            <w:r>
              <w:rPr>
                <w:rFonts w:hint="eastAsia" w:ascii="宋体" w:hAnsi="宋体" w:eastAsia="宋体" w:cs="宋体"/>
                <w:caps w:val="0"/>
                <w:color w:val="292929"/>
                <w:spacing w:val="0"/>
                <w:kern w:val="0"/>
                <w:sz w:val="20"/>
                <w:szCs w:val="20"/>
                <w:lang w:val="en-US" w:eastAsia="zh-CN" w:bidi="ar"/>
              </w:rPr>
              <w:t>105组    （关亚风）</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电子工程师</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负责进行仪器电路设计、电路板焊接、仪器电装等工作</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本科（含）以上学历，学士（含）以上学位，有电子线路设计基础和经历，对模拟电路精通，对数字电路有基本应用能力。有1年以上工作经验，有设计PCB板的成功经历。有微电流放大器设计和制造经历者优先</w:t>
            </w:r>
          </w:p>
        </w:tc>
        <w:tc>
          <w:tcPr>
            <w:tcW w:w="5212"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田静              tianjing@dicp.ac.cn</w:t>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否</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2</w:t>
            </w:r>
          </w:p>
        </w:tc>
      </w:tr>
      <w:tr>
        <w:tblPrEx>
          <w:tblLayout w:type="fixed"/>
          <w:tblCellMar>
            <w:top w:w="0" w:type="dxa"/>
            <w:left w:w="0" w:type="dxa"/>
            <w:bottom w:w="0" w:type="dxa"/>
            <w:right w:w="0" w:type="dxa"/>
          </w:tblCellMar>
        </w:tblPrEx>
        <w:trPr>
          <w:trHeight w:val="1635"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2</w:t>
            </w:r>
          </w:p>
        </w:tc>
        <w:tc>
          <w:tcPr>
            <w:tcW w:w="2062"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caps w:val="0"/>
                <w:color w:val="292929"/>
                <w:spacing w:val="0"/>
                <w:sz w:val="15"/>
                <w:szCs w:val="15"/>
              </w:rPr>
            </w:pP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机械工程师</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负责进行仪器机械结构设计、仪器装配和调试</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本科（含）以上学历，学士（含）以上学位；有机械设计的经历，具有扎实的专业知识，动手能力强，具有团队合作精神。有1年以上工作经验</w:t>
            </w:r>
          </w:p>
        </w:tc>
        <w:tc>
          <w:tcPr>
            <w:tcW w:w="5212"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caps w:val="0"/>
                <w:color w:val="292929"/>
                <w:spacing w:val="0"/>
                <w:sz w:val="15"/>
                <w:szCs w:val="15"/>
              </w:rPr>
            </w:pP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否</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w:t>
            </w:r>
          </w:p>
        </w:tc>
      </w:tr>
      <w:tr>
        <w:tblPrEx>
          <w:tblLayout w:type="fixed"/>
          <w:tblCellMar>
            <w:top w:w="0" w:type="dxa"/>
            <w:left w:w="0" w:type="dxa"/>
            <w:bottom w:w="0" w:type="dxa"/>
            <w:right w:w="0" w:type="dxa"/>
          </w:tblCellMar>
        </w:tblPrEx>
        <w:trPr>
          <w:trHeight w:val="1500"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3</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脉冲激光新波长输出研究组708组      （郭敬为）</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拉曼激光研究</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受激拉曼变频实验操作</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研究生学历，硕士（含）以上学位，光学，以及相关专业毕业，有拉曼激光研究经验。有很强的团队工作意识</w:t>
            </w:r>
          </w:p>
        </w:tc>
        <w:tc>
          <w:tcPr>
            <w:tcW w:w="52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微软雅黑" w:hAnsi="微软雅黑" w:eastAsia="微软雅黑" w:cs="微软雅黑"/>
                <w:caps w:val="0"/>
                <w:color w:val="015ABF"/>
                <w:spacing w:val="0"/>
                <w:kern w:val="0"/>
                <w:sz w:val="15"/>
                <w:szCs w:val="15"/>
                <w:u w:val="none"/>
                <w:lang w:val="en-US" w:eastAsia="zh-CN" w:bidi="ar"/>
              </w:rPr>
              <w:fldChar w:fldCharType="begin"/>
            </w:r>
            <w:r>
              <w:rPr>
                <w:rFonts w:hint="eastAsia" w:ascii="微软雅黑" w:hAnsi="微软雅黑" w:eastAsia="微软雅黑" w:cs="微软雅黑"/>
                <w:caps w:val="0"/>
                <w:color w:val="015ABF"/>
                <w:spacing w:val="0"/>
                <w:kern w:val="0"/>
                <w:sz w:val="15"/>
                <w:szCs w:val="15"/>
                <w:u w:val="none"/>
                <w:lang w:val="en-US" w:eastAsia="zh-CN" w:bidi="ar"/>
              </w:rPr>
              <w:instrText xml:space="preserve"> HYPERLINK "mailto:%E9%83%AD%E6%95%AC%E4%B8%BAjingweiguo@dicp.ac.cn" </w:instrText>
            </w:r>
            <w:r>
              <w:rPr>
                <w:rFonts w:hint="eastAsia" w:ascii="微软雅黑" w:hAnsi="微软雅黑" w:eastAsia="微软雅黑" w:cs="微软雅黑"/>
                <w:caps w:val="0"/>
                <w:color w:val="015ABF"/>
                <w:spacing w:val="0"/>
                <w:kern w:val="0"/>
                <w:sz w:val="15"/>
                <w:szCs w:val="15"/>
                <w:u w:val="none"/>
                <w:lang w:val="en-US" w:eastAsia="zh-CN" w:bidi="ar"/>
              </w:rPr>
              <w:fldChar w:fldCharType="separate"/>
            </w:r>
            <w:r>
              <w:rPr>
                <w:rStyle w:val="5"/>
                <w:rFonts w:hint="eastAsia" w:ascii="宋体" w:hAnsi="宋体" w:eastAsia="宋体" w:cs="宋体"/>
                <w:caps w:val="0"/>
                <w:color w:val="auto"/>
                <w:spacing w:val="0"/>
                <w:sz w:val="22"/>
                <w:szCs w:val="22"/>
                <w:u w:val="none"/>
              </w:rPr>
              <w:t>郭敬为     jingweiguo@dicp.ac.cn</w:t>
            </w:r>
            <w:r>
              <w:rPr>
                <w:rFonts w:hint="eastAsia" w:ascii="微软雅黑" w:hAnsi="微软雅黑" w:eastAsia="微软雅黑" w:cs="微软雅黑"/>
                <w:caps w:val="0"/>
                <w:color w:val="015ABF"/>
                <w:spacing w:val="0"/>
                <w:kern w:val="0"/>
                <w:sz w:val="15"/>
                <w:szCs w:val="15"/>
                <w:u w:val="none"/>
                <w:lang w:val="en-US" w:eastAsia="zh-CN" w:bidi="ar"/>
              </w:rPr>
              <w:fldChar w:fldCharType="end"/>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是</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w:t>
            </w:r>
          </w:p>
        </w:tc>
      </w:tr>
      <w:tr>
        <w:tblPrEx>
          <w:tblLayout w:type="fixed"/>
          <w:tblCellMar>
            <w:top w:w="0" w:type="dxa"/>
            <w:left w:w="0" w:type="dxa"/>
            <w:bottom w:w="0" w:type="dxa"/>
            <w:right w:w="0" w:type="dxa"/>
          </w:tblCellMar>
        </w:tblPrEx>
        <w:trPr>
          <w:trHeight w:val="1590"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4</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生物质制乙二醇研究组</w:t>
            </w:r>
            <w:r>
              <w:rPr>
                <w:rFonts w:hint="eastAsia" w:ascii="宋体" w:hAnsi="宋体" w:eastAsia="宋体" w:cs="宋体"/>
                <w:caps w:val="0"/>
                <w:color w:val="292929"/>
                <w:spacing w:val="0"/>
                <w:kern w:val="0"/>
                <w:sz w:val="20"/>
                <w:szCs w:val="20"/>
                <w:lang w:val="en-US" w:eastAsia="zh-CN" w:bidi="ar"/>
              </w:rPr>
              <w:br w:type="textWrapping"/>
            </w:r>
            <w:r>
              <w:rPr>
                <w:rFonts w:hint="eastAsia" w:ascii="宋体" w:hAnsi="宋体" w:eastAsia="宋体" w:cs="宋体"/>
                <w:caps w:val="0"/>
                <w:color w:val="292929"/>
                <w:spacing w:val="0"/>
                <w:kern w:val="0"/>
                <w:sz w:val="20"/>
                <w:szCs w:val="20"/>
                <w:lang w:val="en-US" w:eastAsia="zh-CN" w:bidi="ar"/>
              </w:rPr>
              <w:t>1508组   （郑明远）</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科研实验</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从事科研实验工作</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本科 （含）以上学历，学士（含）以上学位；化学化工专业背景，有较强的实验动手能力，很好的团队合作精神，能够开展化学化工相关实验工作，性别不限。</w:t>
            </w:r>
          </w:p>
        </w:tc>
        <w:tc>
          <w:tcPr>
            <w:tcW w:w="52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郑明远    myzheng@dicp.ac.cn</w:t>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是</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w:t>
            </w:r>
          </w:p>
        </w:tc>
      </w:tr>
      <w:tr>
        <w:tblPrEx>
          <w:tblLayout w:type="fixed"/>
          <w:tblCellMar>
            <w:top w:w="0" w:type="dxa"/>
            <w:left w:w="0" w:type="dxa"/>
            <w:bottom w:w="0" w:type="dxa"/>
            <w:right w:w="0" w:type="dxa"/>
          </w:tblCellMar>
        </w:tblPrEx>
        <w:trPr>
          <w:trHeight w:val="1875"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5</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天然产物及糖工程研究组 1805组       （尹恒）</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植物培养及生理病理研究</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1.气候室管理，进行实验室拟南芥、小麦等作物的标准化栽培方法；2.提供寡糖活性筛选的植物材料；3.完成常规的植物生理生化测定实验。</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研究生学历，硕士（含）以上学位；农学、植物学等专业；在植物栽培等相关领域受过良好的专业训练；具有拟南芥标准化种植、生理生化分析等具体实验经验。工作认真踏实，责任心强、富有团队精神。</w:t>
            </w:r>
          </w:p>
        </w:tc>
        <w:tc>
          <w:tcPr>
            <w:tcW w:w="52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尹恒               yinheng@dicp.ac.cn</w:t>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是</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w:t>
            </w:r>
          </w:p>
        </w:tc>
      </w:tr>
      <w:tr>
        <w:tblPrEx>
          <w:tblLayout w:type="fixed"/>
          <w:tblCellMar>
            <w:top w:w="0" w:type="dxa"/>
            <w:left w:w="0" w:type="dxa"/>
            <w:bottom w:w="0" w:type="dxa"/>
            <w:right w:w="0" w:type="dxa"/>
          </w:tblCellMar>
        </w:tblPrEx>
        <w:trPr>
          <w:trHeight w:val="1399"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6</w:t>
            </w:r>
          </w:p>
        </w:tc>
        <w:tc>
          <w:tcPr>
            <w:tcW w:w="2062"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分子探针与荧光成像研究组1818组     （徐兆超)</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有机合成</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有机小分子化合物的合成与结构表征</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研究生学历，硕士（含）以上学位，有机化学专业背景。</w:t>
            </w:r>
          </w:p>
        </w:tc>
        <w:tc>
          <w:tcPr>
            <w:tcW w:w="5212"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微软雅黑" w:hAnsi="微软雅黑" w:eastAsia="微软雅黑" w:cs="微软雅黑"/>
                <w:caps w:val="0"/>
                <w:color w:val="015ABF"/>
                <w:spacing w:val="0"/>
                <w:kern w:val="0"/>
                <w:sz w:val="15"/>
                <w:szCs w:val="15"/>
                <w:u w:val="none"/>
                <w:lang w:val="en-US" w:eastAsia="zh-CN" w:bidi="ar"/>
              </w:rPr>
              <w:fldChar w:fldCharType="begin"/>
            </w:r>
            <w:r>
              <w:rPr>
                <w:rFonts w:hint="eastAsia" w:ascii="微软雅黑" w:hAnsi="微软雅黑" w:eastAsia="微软雅黑" w:cs="微软雅黑"/>
                <w:caps w:val="0"/>
                <w:color w:val="015ABF"/>
                <w:spacing w:val="0"/>
                <w:kern w:val="0"/>
                <w:sz w:val="15"/>
                <w:szCs w:val="15"/>
                <w:u w:val="none"/>
                <w:lang w:val="en-US" w:eastAsia="zh-CN" w:bidi="ar"/>
              </w:rPr>
              <w:instrText xml:space="preserve"> HYPERLINK "mailto:%E5%BE%90%E5%85%86%E8%B6%85zcxu@dicp.ac.cn" </w:instrText>
            </w:r>
            <w:r>
              <w:rPr>
                <w:rFonts w:hint="eastAsia" w:ascii="微软雅黑" w:hAnsi="微软雅黑" w:eastAsia="微软雅黑" w:cs="微软雅黑"/>
                <w:caps w:val="0"/>
                <w:color w:val="015ABF"/>
                <w:spacing w:val="0"/>
                <w:kern w:val="0"/>
                <w:sz w:val="15"/>
                <w:szCs w:val="15"/>
                <w:u w:val="none"/>
                <w:lang w:val="en-US" w:eastAsia="zh-CN" w:bidi="ar"/>
              </w:rPr>
              <w:fldChar w:fldCharType="separate"/>
            </w:r>
            <w:r>
              <w:rPr>
                <w:rStyle w:val="5"/>
                <w:rFonts w:hint="eastAsia" w:ascii="宋体" w:hAnsi="宋体" w:eastAsia="宋体" w:cs="宋体"/>
                <w:caps w:val="0"/>
                <w:color w:val="auto"/>
                <w:spacing w:val="0"/>
                <w:sz w:val="22"/>
                <w:szCs w:val="22"/>
                <w:u w:val="none"/>
              </w:rPr>
              <w:t>徐兆超               zcxu@dicp.ac.cn</w:t>
            </w:r>
            <w:r>
              <w:rPr>
                <w:rFonts w:hint="eastAsia" w:ascii="微软雅黑" w:hAnsi="微软雅黑" w:eastAsia="微软雅黑" w:cs="微软雅黑"/>
                <w:caps w:val="0"/>
                <w:color w:val="015ABF"/>
                <w:spacing w:val="0"/>
                <w:kern w:val="0"/>
                <w:sz w:val="15"/>
                <w:szCs w:val="15"/>
                <w:u w:val="none"/>
                <w:lang w:val="en-US" w:eastAsia="zh-CN" w:bidi="ar"/>
              </w:rPr>
              <w:fldChar w:fldCharType="end"/>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是</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3</w:t>
            </w:r>
          </w:p>
        </w:tc>
      </w:tr>
      <w:tr>
        <w:tblPrEx>
          <w:shd w:val="clear" w:color="auto" w:fill="FFFFFF"/>
          <w:tblLayout w:type="fixed"/>
          <w:tblCellMar>
            <w:top w:w="0" w:type="dxa"/>
            <w:left w:w="0" w:type="dxa"/>
            <w:bottom w:w="0" w:type="dxa"/>
            <w:right w:w="0" w:type="dxa"/>
          </w:tblCellMar>
        </w:tblPrEx>
        <w:trPr>
          <w:trHeight w:val="1485"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7</w:t>
            </w:r>
          </w:p>
        </w:tc>
        <w:tc>
          <w:tcPr>
            <w:tcW w:w="2062"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caps w:val="0"/>
                <w:color w:val="292929"/>
                <w:spacing w:val="0"/>
                <w:sz w:val="15"/>
                <w:szCs w:val="15"/>
              </w:rPr>
            </w:pP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蛋白质工程</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细胞培养，蛋白质的原核真核表达与纯化</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研究生学历，硕士（含）以上学位，生物化学或化学生物学专业背景。</w:t>
            </w:r>
          </w:p>
        </w:tc>
        <w:tc>
          <w:tcPr>
            <w:tcW w:w="5212"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caps w:val="0"/>
                <w:color w:val="292929"/>
                <w:spacing w:val="0"/>
                <w:sz w:val="15"/>
                <w:szCs w:val="15"/>
              </w:rPr>
            </w:pP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是</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2</w:t>
            </w:r>
          </w:p>
        </w:tc>
      </w:tr>
      <w:tr>
        <w:tblPrEx>
          <w:shd w:val="clear" w:color="auto" w:fill="FFFFFF"/>
          <w:tblLayout w:type="fixed"/>
          <w:tblCellMar>
            <w:top w:w="0" w:type="dxa"/>
            <w:left w:w="0" w:type="dxa"/>
            <w:bottom w:w="0" w:type="dxa"/>
            <w:right w:w="0" w:type="dxa"/>
          </w:tblCellMar>
        </w:tblPrEx>
        <w:trPr>
          <w:trHeight w:val="3465"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8</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单细胞分析研究组18T4组（陆瑶）</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科研助理</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 从事分析化学、细胞生物学和生物化学分析实验研究，包括微流控芯片制作、细胞培养等实验工作。</w:t>
            </w:r>
            <w:r>
              <w:rPr>
                <w:rFonts w:hint="eastAsia" w:ascii="宋体" w:hAnsi="宋体" w:eastAsia="宋体" w:cs="宋体"/>
                <w:caps w:val="0"/>
                <w:color w:val="292929"/>
                <w:spacing w:val="0"/>
                <w:kern w:val="0"/>
                <w:sz w:val="20"/>
                <w:szCs w:val="20"/>
                <w:lang w:val="en-US" w:eastAsia="zh-CN" w:bidi="ar"/>
              </w:rPr>
              <w:br w:type="textWrapping"/>
            </w:r>
            <w:r>
              <w:rPr>
                <w:rFonts w:hint="eastAsia" w:ascii="宋体" w:hAnsi="宋体" w:eastAsia="宋体" w:cs="宋体"/>
                <w:caps w:val="0"/>
                <w:color w:val="292929"/>
                <w:spacing w:val="0"/>
                <w:kern w:val="0"/>
                <w:sz w:val="20"/>
                <w:szCs w:val="20"/>
                <w:lang w:val="en-US" w:eastAsia="zh-CN" w:bidi="ar"/>
              </w:rPr>
              <w:t>2、 协助博士后和研究生等完成日常的实验操作。</w:t>
            </w:r>
            <w:r>
              <w:rPr>
                <w:rFonts w:hint="eastAsia" w:ascii="宋体" w:hAnsi="宋体" w:eastAsia="宋体" w:cs="宋体"/>
                <w:caps w:val="0"/>
                <w:color w:val="292929"/>
                <w:spacing w:val="0"/>
                <w:kern w:val="0"/>
                <w:sz w:val="20"/>
                <w:szCs w:val="20"/>
                <w:lang w:val="en-US" w:eastAsia="zh-CN" w:bidi="ar"/>
              </w:rPr>
              <w:br w:type="textWrapping"/>
            </w:r>
            <w:r>
              <w:rPr>
                <w:rFonts w:hint="eastAsia" w:ascii="宋体" w:hAnsi="宋体" w:eastAsia="宋体" w:cs="宋体"/>
                <w:caps w:val="0"/>
                <w:color w:val="292929"/>
                <w:spacing w:val="0"/>
                <w:kern w:val="0"/>
                <w:sz w:val="20"/>
                <w:szCs w:val="20"/>
                <w:lang w:val="en-US" w:eastAsia="zh-CN" w:bidi="ar"/>
              </w:rPr>
              <w:t>3、 参与课题组实验室日常事务性工作，维持实验室的日常运转。</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 获得化学、生命科学、物理学等相关专业的学士(含)以上学位，具有基本实验操作能力。</w:t>
            </w:r>
            <w:r>
              <w:rPr>
                <w:rFonts w:hint="eastAsia" w:ascii="宋体" w:hAnsi="宋体" w:eastAsia="宋体" w:cs="宋体"/>
                <w:caps w:val="0"/>
                <w:color w:val="292929"/>
                <w:spacing w:val="0"/>
                <w:kern w:val="0"/>
                <w:sz w:val="20"/>
                <w:szCs w:val="20"/>
                <w:lang w:val="en-US" w:eastAsia="zh-CN" w:bidi="ar"/>
              </w:rPr>
              <w:br w:type="textWrapping"/>
            </w:r>
            <w:r>
              <w:rPr>
                <w:rFonts w:hint="eastAsia" w:ascii="宋体" w:hAnsi="宋体" w:eastAsia="宋体" w:cs="宋体"/>
                <w:caps w:val="0"/>
                <w:color w:val="292929"/>
                <w:spacing w:val="0"/>
                <w:kern w:val="0"/>
                <w:sz w:val="20"/>
                <w:szCs w:val="20"/>
                <w:lang w:val="en-US" w:eastAsia="zh-CN" w:bidi="ar"/>
              </w:rPr>
              <w:t>2、 工作认真负责，为人热情，勤奋好学，具有良好的团队合作精神和沟通能力。</w:t>
            </w:r>
            <w:r>
              <w:rPr>
                <w:rFonts w:hint="eastAsia" w:ascii="宋体" w:hAnsi="宋体" w:eastAsia="宋体" w:cs="宋体"/>
                <w:caps w:val="0"/>
                <w:color w:val="292929"/>
                <w:spacing w:val="0"/>
                <w:kern w:val="0"/>
                <w:sz w:val="20"/>
                <w:szCs w:val="20"/>
                <w:lang w:val="en-US" w:eastAsia="zh-CN" w:bidi="ar"/>
              </w:rPr>
              <w:br w:type="textWrapping"/>
            </w:r>
            <w:r>
              <w:rPr>
                <w:rFonts w:hint="eastAsia" w:ascii="宋体" w:hAnsi="宋体" w:eastAsia="宋体" w:cs="宋体"/>
                <w:caps w:val="0"/>
                <w:color w:val="292929"/>
                <w:spacing w:val="0"/>
                <w:kern w:val="0"/>
                <w:sz w:val="20"/>
                <w:szCs w:val="20"/>
                <w:lang w:val="en-US" w:eastAsia="zh-CN" w:bidi="ar"/>
              </w:rPr>
              <w:t>3、 具有一定的英语阅读能力。</w:t>
            </w:r>
            <w:r>
              <w:rPr>
                <w:rFonts w:hint="eastAsia" w:ascii="宋体" w:hAnsi="宋体" w:eastAsia="宋体" w:cs="宋体"/>
                <w:caps w:val="0"/>
                <w:color w:val="292929"/>
                <w:spacing w:val="0"/>
                <w:kern w:val="0"/>
                <w:sz w:val="20"/>
                <w:szCs w:val="20"/>
                <w:lang w:val="en-US" w:eastAsia="zh-CN" w:bidi="ar"/>
              </w:rPr>
              <w:br w:type="textWrapping"/>
            </w:r>
            <w:r>
              <w:rPr>
                <w:rFonts w:hint="eastAsia" w:ascii="宋体" w:hAnsi="宋体" w:eastAsia="宋体" w:cs="宋体"/>
                <w:caps w:val="0"/>
                <w:color w:val="292929"/>
                <w:spacing w:val="0"/>
                <w:kern w:val="0"/>
                <w:sz w:val="20"/>
                <w:szCs w:val="20"/>
                <w:lang w:val="en-US" w:eastAsia="zh-CN" w:bidi="ar"/>
              </w:rPr>
              <w:t>4、 有细胞培养、生化分析等实验室工作经验者，能长期稳定担任此工作者优先考虑。</w:t>
            </w:r>
          </w:p>
        </w:tc>
        <w:tc>
          <w:tcPr>
            <w:tcW w:w="52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陆瑶              luyao@dicp.ac.cn</w:t>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是</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w:t>
            </w:r>
          </w:p>
        </w:tc>
      </w:tr>
      <w:tr>
        <w:tblPrEx>
          <w:shd w:val="clear" w:color="auto" w:fill="FFFFFF"/>
          <w:tblLayout w:type="fixed"/>
          <w:tblCellMar>
            <w:top w:w="0" w:type="dxa"/>
            <w:left w:w="0" w:type="dxa"/>
            <w:bottom w:w="0" w:type="dxa"/>
            <w:right w:w="0" w:type="dxa"/>
          </w:tblCellMar>
        </w:tblPrEx>
        <w:trPr>
          <w:trHeight w:val="1399"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9</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转化医学科学研究中心1835组   （孙广炜）</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科研</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生物材料制备与分析</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本科（含）以上学历，学士或硕士学位，应用化学或高分子材料专业，有生物材料研究经验的优先考虑。</w:t>
            </w:r>
          </w:p>
        </w:tc>
        <w:tc>
          <w:tcPr>
            <w:tcW w:w="52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刘洋              liuyang@dicp.ac.cn</w:t>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否</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w:t>
            </w:r>
          </w:p>
        </w:tc>
      </w:tr>
      <w:tr>
        <w:tblPrEx>
          <w:tblLayout w:type="fixed"/>
          <w:tblCellMar>
            <w:top w:w="0" w:type="dxa"/>
            <w:left w:w="0" w:type="dxa"/>
            <w:bottom w:w="0" w:type="dxa"/>
            <w:right w:w="0" w:type="dxa"/>
          </w:tblCellMar>
        </w:tblPrEx>
        <w:trPr>
          <w:trHeight w:val="1399"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10</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金催化中心2301组</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纳米催化</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筛选催化剂用于双氧水合成。</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研究生学历，化学工程、催化等相关专业的硕士学位，具有良好的沟通能力，有团队精神，吃苦耐劳，有责任心。</w:t>
            </w:r>
          </w:p>
        </w:tc>
        <w:tc>
          <w:tcPr>
            <w:tcW w:w="52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微软雅黑" w:hAnsi="微软雅黑" w:eastAsia="微软雅黑" w:cs="微软雅黑"/>
                <w:caps w:val="0"/>
                <w:color w:val="015ABF"/>
                <w:spacing w:val="0"/>
                <w:kern w:val="0"/>
                <w:sz w:val="15"/>
                <w:szCs w:val="15"/>
                <w:u w:val="none"/>
                <w:lang w:val="en-US" w:eastAsia="zh-CN" w:bidi="ar"/>
              </w:rPr>
              <w:fldChar w:fldCharType="begin"/>
            </w:r>
            <w:r>
              <w:rPr>
                <w:rFonts w:hint="eastAsia" w:ascii="微软雅黑" w:hAnsi="微软雅黑" w:eastAsia="微软雅黑" w:cs="微软雅黑"/>
                <w:caps w:val="0"/>
                <w:color w:val="015ABF"/>
                <w:spacing w:val="0"/>
                <w:kern w:val="0"/>
                <w:sz w:val="15"/>
                <w:szCs w:val="15"/>
                <w:u w:val="none"/>
                <w:lang w:val="en-US" w:eastAsia="zh-CN" w:bidi="ar"/>
              </w:rPr>
              <w:instrText xml:space="preserve"> HYPERLINK "mailto:%E9%BB%84%E5%AE%B6%E8%BE%89jiahuihuang@dicp.ac.cn" </w:instrText>
            </w:r>
            <w:r>
              <w:rPr>
                <w:rFonts w:hint="eastAsia" w:ascii="微软雅黑" w:hAnsi="微软雅黑" w:eastAsia="微软雅黑" w:cs="微软雅黑"/>
                <w:caps w:val="0"/>
                <w:color w:val="015ABF"/>
                <w:spacing w:val="0"/>
                <w:kern w:val="0"/>
                <w:sz w:val="15"/>
                <w:szCs w:val="15"/>
                <w:u w:val="none"/>
                <w:lang w:val="en-US" w:eastAsia="zh-CN" w:bidi="ar"/>
              </w:rPr>
              <w:fldChar w:fldCharType="separate"/>
            </w:r>
            <w:r>
              <w:rPr>
                <w:rStyle w:val="5"/>
                <w:rFonts w:hint="eastAsia" w:ascii="宋体" w:hAnsi="宋体" w:eastAsia="宋体" w:cs="宋体"/>
                <w:caps w:val="0"/>
                <w:color w:val="auto"/>
                <w:spacing w:val="0"/>
                <w:sz w:val="22"/>
                <w:szCs w:val="22"/>
                <w:u w:val="none"/>
              </w:rPr>
              <w:t>黄家辉    jiahuihuang@dicp.ac.cn</w:t>
            </w:r>
            <w:r>
              <w:rPr>
                <w:rFonts w:hint="eastAsia" w:ascii="微软雅黑" w:hAnsi="微软雅黑" w:eastAsia="微软雅黑" w:cs="微软雅黑"/>
                <w:caps w:val="0"/>
                <w:color w:val="015ABF"/>
                <w:spacing w:val="0"/>
                <w:kern w:val="0"/>
                <w:sz w:val="15"/>
                <w:szCs w:val="15"/>
                <w:u w:val="none"/>
                <w:lang w:val="en-US" w:eastAsia="zh-CN" w:bidi="ar"/>
              </w:rPr>
              <w:fldChar w:fldCharType="end"/>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不限</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2</w:t>
            </w:r>
          </w:p>
        </w:tc>
      </w:tr>
      <w:tr>
        <w:tblPrEx>
          <w:shd w:val="clear" w:color="auto" w:fill="FFFFFF"/>
          <w:tblLayout w:type="fixed"/>
          <w:tblCellMar>
            <w:top w:w="0" w:type="dxa"/>
            <w:left w:w="0" w:type="dxa"/>
            <w:bottom w:w="0" w:type="dxa"/>
            <w:right w:w="0" w:type="dxa"/>
          </w:tblCellMar>
        </w:tblPrEx>
        <w:trPr>
          <w:trHeight w:val="1399"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11</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金催化中心2301组</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高分子合成</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高分子聚合物制备及性能测试</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化学工程、有机、高分子等相关专业的硕士，具有良好的沟通能力，有团队精神，吃苦耐劳，有责任心。</w:t>
            </w:r>
          </w:p>
        </w:tc>
        <w:tc>
          <w:tcPr>
            <w:tcW w:w="52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王奂          </w:t>
            </w:r>
            <w:r>
              <w:rPr>
                <w:rFonts w:hint="eastAsia" w:ascii="宋体" w:hAnsi="宋体" w:eastAsia="宋体" w:cs="宋体"/>
                <w:caps w:val="0"/>
                <w:color w:val="015ABF"/>
                <w:spacing w:val="0"/>
                <w:kern w:val="0"/>
                <w:sz w:val="20"/>
                <w:szCs w:val="20"/>
                <w:u w:val="none"/>
                <w:lang w:val="en-US" w:eastAsia="zh-CN" w:bidi="ar"/>
              </w:rPr>
              <w:fldChar w:fldCharType="begin"/>
            </w:r>
            <w:r>
              <w:rPr>
                <w:rFonts w:hint="eastAsia" w:ascii="宋体" w:hAnsi="宋体" w:eastAsia="宋体" w:cs="宋体"/>
                <w:caps w:val="0"/>
                <w:color w:val="015ABF"/>
                <w:spacing w:val="0"/>
                <w:kern w:val="0"/>
                <w:sz w:val="20"/>
                <w:szCs w:val="20"/>
                <w:u w:val="none"/>
                <w:lang w:val="en-US" w:eastAsia="zh-CN" w:bidi="ar"/>
              </w:rPr>
              <w:instrText xml:space="preserve"> HYPERLINK "mailto:huanwang@dicp.ac.cn" </w:instrText>
            </w:r>
            <w:r>
              <w:rPr>
                <w:rFonts w:hint="eastAsia" w:ascii="宋体" w:hAnsi="宋体" w:eastAsia="宋体" w:cs="宋体"/>
                <w:caps w:val="0"/>
                <w:color w:val="015ABF"/>
                <w:spacing w:val="0"/>
                <w:kern w:val="0"/>
                <w:sz w:val="20"/>
                <w:szCs w:val="20"/>
                <w:u w:val="none"/>
                <w:lang w:val="en-US" w:eastAsia="zh-CN" w:bidi="ar"/>
              </w:rPr>
              <w:fldChar w:fldCharType="separate"/>
            </w:r>
            <w:r>
              <w:rPr>
                <w:rStyle w:val="5"/>
                <w:rFonts w:hint="eastAsia" w:ascii="宋体" w:hAnsi="宋体" w:eastAsia="宋体" w:cs="宋体"/>
                <w:caps w:val="0"/>
                <w:color w:val="015ABF"/>
                <w:spacing w:val="0"/>
                <w:sz w:val="20"/>
                <w:szCs w:val="20"/>
                <w:u w:val="none"/>
              </w:rPr>
              <w:t>huanwang@dicp.ac.cn</w:t>
            </w:r>
            <w:r>
              <w:rPr>
                <w:rFonts w:hint="eastAsia" w:ascii="宋体" w:hAnsi="宋体" w:eastAsia="宋体" w:cs="宋体"/>
                <w:caps w:val="0"/>
                <w:color w:val="015ABF"/>
                <w:spacing w:val="0"/>
                <w:kern w:val="0"/>
                <w:sz w:val="20"/>
                <w:szCs w:val="20"/>
                <w:u w:val="none"/>
                <w:lang w:val="en-US" w:eastAsia="zh-CN" w:bidi="ar"/>
              </w:rPr>
              <w:fldChar w:fldCharType="end"/>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不限</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2</w:t>
            </w:r>
          </w:p>
        </w:tc>
      </w:tr>
      <w:tr>
        <w:tblPrEx>
          <w:tblLayout w:type="fixed"/>
          <w:tblCellMar>
            <w:top w:w="0" w:type="dxa"/>
            <w:left w:w="0" w:type="dxa"/>
            <w:bottom w:w="0" w:type="dxa"/>
            <w:right w:w="0" w:type="dxa"/>
          </w:tblCellMar>
        </w:tblPrEx>
        <w:trPr>
          <w:trHeight w:val="2100"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12</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先进二次电池</w:t>
            </w:r>
            <w:r>
              <w:rPr>
                <w:rFonts w:hint="eastAsia" w:ascii="宋体" w:hAnsi="宋体" w:eastAsia="宋体" w:cs="宋体"/>
                <w:caps w:val="0"/>
                <w:color w:val="292929"/>
                <w:spacing w:val="0"/>
                <w:kern w:val="0"/>
                <w:sz w:val="20"/>
                <w:szCs w:val="20"/>
                <w:lang w:val="en-US" w:eastAsia="zh-CN" w:bidi="ar"/>
              </w:rPr>
              <w:br w:type="textWrapping"/>
            </w:r>
            <w:r>
              <w:rPr>
                <w:rFonts w:hint="eastAsia" w:ascii="宋体" w:hAnsi="宋体" w:eastAsia="宋体" w:cs="宋体"/>
                <w:caps w:val="0"/>
                <w:color w:val="292929"/>
                <w:spacing w:val="0"/>
                <w:kern w:val="0"/>
                <w:sz w:val="20"/>
                <w:szCs w:val="20"/>
                <w:lang w:val="en-US" w:eastAsia="zh-CN" w:bidi="ar"/>
              </w:rPr>
              <w:t>DNL0306组（陈剑）</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科研助理</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锂硫电池、锂离子电池、全固态电池研究与开发；锂电池新型制备工艺的研究与开发；锂电池成组技术（含pack、BMS等）开发</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硕士（含）以上学位，化学工程或工艺、电化学（化学电源）、凝聚态物理、陶瓷材料、高分子化学、无机化学相关专业。有二次电池研发经验者优先。品行端正，热爱科研，认真细致，吃苦耐劳，较强的独立工作能力和团队合作精神</w:t>
            </w:r>
          </w:p>
        </w:tc>
        <w:tc>
          <w:tcPr>
            <w:tcW w:w="52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陈剑 </w:t>
            </w:r>
            <w:r>
              <w:rPr>
                <w:rFonts w:hint="eastAsia" w:ascii="宋体" w:hAnsi="宋体" w:eastAsia="宋体" w:cs="宋体"/>
                <w:caps w:val="0"/>
                <w:color w:val="292929"/>
                <w:spacing w:val="0"/>
                <w:kern w:val="0"/>
                <w:sz w:val="20"/>
                <w:szCs w:val="20"/>
                <w:lang w:val="en-US" w:eastAsia="zh-CN" w:bidi="ar"/>
              </w:rPr>
              <w:br w:type="textWrapping"/>
            </w:r>
            <w:r>
              <w:rPr>
                <w:rFonts w:hint="eastAsia" w:ascii="宋体" w:hAnsi="宋体" w:eastAsia="宋体" w:cs="宋体"/>
                <w:caps w:val="0"/>
                <w:color w:val="015ABF"/>
                <w:spacing w:val="0"/>
                <w:kern w:val="0"/>
                <w:sz w:val="20"/>
                <w:szCs w:val="20"/>
                <w:u w:val="none"/>
                <w:lang w:val="en-US" w:eastAsia="zh-CN" w:bidi="ar"/>
              </w:rPr>
              <w:fldChar w:fldCharType="begin"/>
            </w:r>
            <w:r>
              <w:rPr>
                <w:rFonts w:hint="eastAsia" w:ascii="宋体" w:hAnsi="宋体" w:eastAsia="宋体" w:cs="宋体"/>
                <w:caps w:val="0"/>
                <w:color w:val="015ABF"/>
                <w:spacing w:val="0"/>
                <w:kern w:val="0"/>
                <w:sz w:val="20"/>
                <w:szCs w:val="20"/>
                <w:u w:val="none"/>
                <w:lang w:val="en-US" w:eastAsia="zh-CN" w:bidi="ar"/>
              </w:rPr>
              <w:instrText xml:space="preserve"> HYPERLINK "mailto:chenjian@dicp.ac.cn" </w:instrText>
            </w:r>
            <w:r>
              <w:rPr>
                <w:rFonts w:hint="eastAsia" w:ascii="宋体" w:hAnsi="宋体" w:eastAsia="宋体" w:cs="宋体"/>
                <w:caps w:val="0"/>
                <w:color w:val="015ABF"/>
                <w:spacing w:val="0"/>
                <w:kern w:val="0"/>
                <w:sz w:val="20"/>
                <w:szCs w:val="20"/>
                <w:u w:val="none"/>
                <w:lang w:val="en-US" w:eastAsia="zh-CN" w:bidi="ar"/>
              </w:rPr>
              <w:fldChar w:fldCharType="separate"/>
            </w:r>
            <w:r>
              <w:rPr>
                <w:rStyle w:val="5"/>
                <w:rFonts w:hint="eastAsia" w:ascii="宋体" w:hAnsi="宋体" w:eastAsia="宋体" w:cs="宋体"/>
                <w:caps w:val="0"/>
                <w:color w:val="015ABF"/>
                <w:spacing w:val="0"/>
                <w:sz w:val="20"/>
                <w:szCs w:val="20"/>
                <w:u w:val="none"/>
              </w:rPr>
              <w:t>chenjian@dicp.ac.cn</w:t>
            </w:r>
            <w:r>
              <w:rPr>
                <w:rFonts w:hint="eastAsia" w:ascii="宋体" w:hAnsi="宋体" w:eastAsia="宋体" w:cs="宋体"/>
                <w:caps w:val="0"/>
                <w:color w:val="015ABF"/>
                <w:spacing w:val="0"/>
                <w:kern w:val="0"/>
                <w:sz w:val="20"/>
                <w:szCs w:val="20"/>
                <w:u w:val="none"/>
                <w:lang w:val="en-US" w:eastAsia="zh-CN" w:bidi="ar"/>
              </w:rPr>
              <w:fldChar w:fldCharType="end"/>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是</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3-4</w:t>
            </w:r>
          </w:p>
        </w:tc>
      </w:tr>
      <w:tr>
        <w:tblPrEx>
          <w:shd w:val="clear" w:color="auto" w:fill="FFFFFF"/>
          <w:tblLayout w:type="fixed"/>
          <w:tblCellMar>
            <w:top w:w="0" w:type="dxa"/>
            <w:left w:w="0" w:type="dxa"/>
            <w:bottom w:w="0" w:type="dxa"/>
            <w:right w:w="0" w:type="dxa"/>
          </w:tblCellMar>
        </w:tblPrEx>
        <w:trPr>
          <w:trHeight w:val="1905"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13</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烷烃转化新催化材料及新过程研究组 DNL0802组      （田志坚）</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催化剂生产</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催化剂生产操作</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高中以上学历、身体健康，工作勤勉，年龄35岁周岁以下。</w:t>
            </w:r>
          </w:p>
        </w:tc>
        <w:tc>
          <w:tcPr>
            <w:tcW w:w="5212"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田志坚    </w:t>
            </w:r>
            <w:r>
              <w:rPr>
                <w:rFonts w:hint="eastAsia" w:ascii="宋体" w:hAnsi="宋体" w:eastAsia="宋体" w:cs="宋体"/>
                <w:caps w:val="0"/>
                <w:color w:val="015ABF"/>
                <w:spacing w:val="0"/>
                <w:kern w:val="0"/>
                <w:sz w:val="20"/>
                <w:szCs w:val="20"/>
                <w:u w:val="none"/>
                <w:lang w:val="en-US" w:eastAsia="zh-CN" w:bidi="ar"/>
              </w:rPr>
              <w:fldChar w:fldCharType="begin"/>
            </w:r>
            <w:r>
              <w:rPr>
                <w:rFonts w:hint="eastAsia" w:ascii="宋体" w:hAnsi="宋体" w:eastAsia="宋体" w:cs="宋体"/>
                <w:caps w:val="0"/>
                <w:color w:val="015ABF"/>
                <w:spacing w:val="0"/>
                <w:kern w:val="0"/>
                <w:sz w:val="20"/>
                <w:szCs w:val="20"/>
                <w:u w:val="none"/>
                <w:lang w:val="en-US" w:eastAsia="zh-CN" w:bidi="ar"/>
              </w:rPr>
              <w:instrText xml:space="preserve"> HYPERLINK "mailto:tianz@dicp.ac.cn" </w:instrText>
            </w:r>
            <w:r>
              <w:rPr>
                <w:rFonts w:hint="eastAsia" w:ascii="宋体" w:hAnsi="宋体" w:eastAsia="宋体" w:cs="宋体"/>
                <w:caps w:val="0"/>
                <w:color w:val="015ABF"/>
                <w:spacing w:val="0"/>
                <w:kern w:val="0"/>
                <w:sz w:val="20"/>
                <w:szCs w:val="20"/>
                <w:u w:val="none"/>
                <w:lang w:val="en-US" w:eastAsia="zh-CN" w:bidi="ar"/>
              </w:rPr>
              <w:fldChar w:fldCharType="separate"/>
            </w:r>
            <w:r>
              <w:rPr>
                <w:rStyle w:val="5"/>
                <w:rFonts w:hint="eastAsia" w:ascii="宋体" w:hAnsi="宋体" w:eastAsia="宋体" w:cs="宋体"/>
                <w:caps w:val="0"/>
                <w:color w:val="015ABF"/>
                <w:spacing w:val="0"/>
                <w:sz w:val="20"/>
                <w:szCs w:val="20"/>
                <w:u w:val="none"/>
              </w:rPr>
              <w:t>tianz@dicp.ac.cn</w:t>
            </w:r>
            <w:r>
              <w:rPr>
                <w:rFonts w:hint="eastAsia" w:ascii="宋体" w:hAnsi="宋体" w:eastAsia="宋体" w:cs="宋体"/>
                <w:caps w:val="0"/>
                <w:color w:val="015ABF"/>
                <w:spacing w:val="0"/>
                <w:kern w:val="0"/>
                <w:sz w:val="20"/>
                <w:szCs w:val="20"/>
                <w:u w:val="none"/>
                <w:lang w:val="en-US" w:eastAsia="zh-CN" w:bidi="ar"/>
              </w:rPr>
              <w:fldChar w:fldCharType="end"/>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是</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2</w:t>
            </w:r>
          </w:p>
        </w:tc>
      </w:tr>
      <w:tr>
        <w:tblPrEx>
          <w:shd w:val="clear" w:color="auto" w:fill="FFFFFF"/>
          <w:tblLayout w:type="fixed"/>
          <w:tblCellMar>
            <w:top w:w="0" w:type="dxa"/>
            <w:left w:w="0" w:type="dxa"/>
            <w:bottom w:w="0" w:type="dxa"/>
            <w:right w:w="0" w:type="dxa"/>
          </w:tblCellMar>
        </w:tblPrEx>
        <w:trPr>
          <w:trHeight w:val="1935"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14</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烷烃转化新催化材料及新过程研究组 DNL0802组      （田志坚）</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催化剂评价</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悬浮床催化剂中试评价</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大学本科学历；化学、化工相关专业；有化工实际工作经验者，学历可高中以上。年龄35岁周岁以下。</w:t>
            </w:r>
          </w:p>
        </w:tc>
        <w:tc>
          <w:tcPr>
            <w:tcW w:w="5212"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caps w:val="0"/>
                <w:color w:val="292929"/>
                <w:spacing w:val="0"/>
                <w:sz w:val="15"/>
                <w:szCs w:val="15"/>
              </w:rPr>
            </w:pP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是</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1-2</w:t>
            </w:r>
          </w:p>
        </w:tc>
      </w:tr>
      <w:tr>
        <w:tblPrEx>
          <w:shd w:val="clear" w:color="auto" w:fill="FFFFFF"/>
          <w:tblLayout w:type="fixed"/>
          <w:tblCellMar>
            <w:top w:w="0" w:type="dxa"/>
            <w:left w:w="0" w:type="dxa"/>
            <w:bottom w:w="0" w:type="dxa"/>
            <w:right w:w="0" w:type="dxa"/>
          </w:tblCellMar>
        </w:tblPrEx>
        <w:trPr>
          <w:trHeight w:val="1399"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15</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芳烃综合转化</w:t>
            </w:r>
            <w:r>
              <w:rPr>
                <w:rFonts w:hint="eastAsia" w:ascii="宋体" w:hAnsi="宋体" w:eastAsia="宋体" w:cs="宋体"/>
                <w:caps w:val="0"/>
                <w:color w:val="292929"/>
                <w:spacing w:val="0"/>
                <w:kern w:val="0"/>
                <w:sz w:val="20"/>
                <w:szCs w:val="20"/>
                <w:lang w:val="en-US" w:eastAsia="zh-CN" w:bidi="ar"/>
              </w:rPr>
              <w:br w:type="textWrapping"/>
            </w:r>
            <w:r>
              <w:rPr>
                <w:rFonts w:hint="eastAsia" w:ascii="宋体" w:hAnsi="宋体" w:eastAsia="宋体" w:cs="宋体"/>
                <w:caps w:val="0"/>
                <w:color w:val="292929"/>
                <w:spacing w:val="0"/>
                <w:kern w:val="0"/>
                <w:sz w:val="20"/>
                <w:szCs w:val="20"/>
                <w:lang w:val="en-US" w:eastAsia="zh-CN" w:bidi="ar"/>
              </w:rPr>
              <w:t>DNL0808组（许磊）</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催化剂制备与评价</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催化剂制备与评价</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本科（含）以上学历，学士（含）以上学位；工业催化、物理化学或相关专业，性格开朗，具有较强的团队合作精神</w:t>
            </w:r>
          </w:p>
        </w:tc>
        <w:tc>
          <w:tcPr>
            <w:tcW w:w="52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许磊</w:t>
            </w:r>
            <w:r>
              <w:rPr>
                <w:rFonts w:hint="eastAsia" w:ascii="宋体" w:hAnsi="宋体" w:eastAsia="宋体" w:cs="宋体"/>
                <w:caps w:val="0"/>
                <w:color w:val="292929"/>
                <w:spacing w:val="0"/>
                <w:kern w:val="0"/>
                <w:sz w:val="20"/>
                <w:szCs w:val="20"/>
                <w:lang w:val="en-US" w:eastAsia="zh-CN" w:bidi="ar"/>
              </w:rPr>
              <w:br w:type="textWrapping"/>
            </w:r>
            <w:r>
              <w:rPr>
                <w:rFonts w:hint="eastAsia" w:ascii="宋体" w:hAnsi="宋体" w:eastAsia="宋体" w:cs="宋体"/>
                <w:caps w:val="0"/>
                <w:color w:val="292929"/>
                <w:spacing w:val="0"/>
                <w:kern w:val="0"/>
                <w:sz w:val="20"/>
                <w:szCs w:val="20"/>
                <w:lang w:val="en-US" w:eastAsia="zh-CN" w:bidi="ar"/>
              </w:rPr>
              <w:t>leixu@dicp.ac.cn</w:t>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是</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1-2</w:t>
            </w:r>
          </w:p>
        </w:tc>
      </w:tr>
      <w:tr>
        <w:tblPrEx>
          <w:tblLayout w:type="fixed"/>
          <w:tblCellMar>
            <w:top w:w="0" w:type="dxa"/>
            <w:left w:w="0" w:type="dxa"/>
            <w:bottom w:w="0" w:type="dxa"/>
            <w:right w:w="0" w:type="dxa"/>
          </w:tblCellMar>
        </w:tblPrEx>
        <w:trPr>
          <w:trHeight w:val="1755"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16</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膜材料工程</w:t>
            </w:r>
            <w:r>
              <w:rPr>
                <w:rFonts w:hint="eastAsia" w:ascii="宋体" w:hAnsi="宋体" w:eastAsia="宋体" w:cs="宋体"/>
                <w:caps w:val="0"/>
                <w:color w:val="292929"/>
                <w:spacing w:val="0"/>
                <w:kern w:val="0"/>
                <w:sz w:val="20"/>
                <w:szCs w:val="20"/>
                <w:lang w:val="en-US" w:eastAsia="zh-CN" w:bidi="ar"/>
              </w:rPr>
              <w:br w:type="textWrapping"/>
            </w:r>
            <w:r>
              <w:rPr>
                <w:rFonts w:hint="eastAsia" w:ascii="宋体" w:hAnsi="宋体" w:eastAsia="宋体" w:cs="宋体"/>
                <w:caps w:val="0"/>
                <w:color w:val="292929"/>
                <w:spacing w:val="0"/>
                <w:kern w:val="0"/>
                <w:sz w:val="20"/>
                <w:szCs w:val="20"/>
                <w:lang w:val="en-US" w:eastAsia="zh-CN" w:bidi="ar"/>
              </w:rPr>
              <w:t>DNL0906组（任吉中）</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科研助理</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膜材料制备</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本科(含)以上学历,学士（含）以上学位；高分子材料、材料化学等相关专业,责任心强，有良好的沟通协调能力和团队合作精神，有环氧树脂研究经验者优先考虑。</w:t>
            </w:r>
          </w:p>
        </w:tc>
        <w:tc>
          <w:tcPr>
            <w:tcW w:w="5212"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季洁梅   jijiemei@dicp.ac.cn      </w:t>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是</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w:t>
            </w:r>
          </w:p>
        </w:tc>
      </w:tr>
      <w:tr>
        <w:tblPrEx>
          <w:tblLayout w:type="fixed"/>
          <w:tblCellMar>
            <w:top w:w="0" w:type="dxa"/>
            <w:left w:w="0" w:type="dxa"/>
            <w:bottom w:w="0" w:type="dxa"/>
            <w:right w:w="0" w:type="dxa"/>
          </w:tblCellMar>
        </w:tblPrEx>
        <w:trPr>
          <w:trHeight w:val="2055"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17</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膜材料工程</w:t>
            </w:r>
            <w:r>
              <w:rPr>
                <w:rFonts w:hint="eastAsia" w:ascii="宋体" w:hAnsi="宋体" w:eastAsia="宋体" w:cs="宋体"/>
                <w:caps w:val="0"/>
                <w:color w:val="292929"/>
                <w:spacing w:val="0"/>
                <w:kern w:val="0"/>
                <w:sz w:val="20"/>
                <w:szCs w:val="20"/>
                <w:lang w:val="en-US" w:eastAsia="zh-CN" w:bidi="ar"/>
              </w:rPr>
              <w:br w:type="textWrapping"/>
            </w:r>
            <w:r>
              <w:rPr>
                <w:rFonts w:hint="eastAsia" w:ascii="宋体" w:hAnsi="宋体" w:eastAsia="宋体" w:cs="宋体"/>
                <w:caps w:val="0"/>
                <w:color w:val="292929"/>
                <w:spacing w:val="0"/>
                <w:kern w:val="0"/>
                <w:sz w:val="20"/>
                <w:szCs w:val="20"/>
                <w:lang w:val="en-US" w:eastAsia="zh-CN" w:bidi="ar"/>
              </w:rPr>
              <w:t>DNL0906组（任吉中）</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科研助理</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膜材料制备与设计</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本科(含)以上学历,化学工艺等相关专业.熟悉Matlab等相关模拟计算软件,熟练操作 CAD绘图。责任心强，工作认真，具有良好的团队合作精神。具有膜技术制备和研究经验者优先考虑。</w:t>
            </w:r>
          </w:p>
        </w:tc>
        <w:tc>
          <w:tcPr>
            <w:tcW w:w="5212"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caps w:val="0"/>
                <w:color w:val="292929"/>
                <w:spacing w:val="0"/>
                <w:sz w:val="15"/>
                <w:szCs w:val="15"/>
              </w:rPr>
            </w:pP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是</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2</w:t>
            </w:r>
          </w:p>
        </w:tc>
      </w:tr>
      <w:tr>
        <w:tblPrEx>
          <w:shd w:val="clear" w:color="auto" w:fill="FFFFFF"/>
          <w:tblLayout w:type="fixed"/>
          <w:tblCellMar>
            <w:top w:w="0" w:type="dxa"/>
            <w:left w:w="0" w:type="dxa"/>
            <w:bottom w:w="0" w:type="dxa"/>
            <w:right w:w="0" w:type="dxa"/>
          </w:tblCellMar>
        </w:tblPrEx>
        <w:trPr>
          <w:trHeight w:val="1995"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18</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薄膜硅太阳电池</w:t>
            </w:r>
            <w:r>
              <w:rPr>
                <w:rFonts w:hint="eastAsia" w:ascii="宋体" w:hAnsi="宋体" w:eastAsia="宋体" w:cs="宋体"/>
                <w:caps w:val="0"/>
                <w:color w:val="292929"/>
                <w:spacing w:val="0"/>
                <w:kern w:val="0"/>
                <w:sz w:val="20"/>
                <w:szCs w:val="20"/>
                <w:lang w:val="en-US" w:eastAsia="zh-CN" w:bidi="ar"/>
              </w:rPr>
              <w:br w:type="textWrapping"/>
            </w:r>
            <w:r>
              <w:rPr>
                <w:rFonts w:hint="eastAsia" w:ascii="宋体" w:hAnsi="宋体" w:eastAsia="宋体" w:cs="宋体"/>
                <w:caps w:val="0"/>
                <w:color w:val="292929"/>
                <w:spacing w:val="0"/>
                <w:kern w:val="0"/>
                <w:sz w:val="20"/>
                <w:szCs w:val="20"/>
                <w:lang w:val="en-US" w:eastAsia="zh-CN" w:bidi="ar"/>
              </w:rPr>
              <w:t>DNL1606组（刘生忠）</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实验员</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从事硅薄膜电池、钙钛矿电池制备，协助完成实验</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大专以上学历，物理，微电子，半导体物理，材料学相关专业，有良好的物理基础，能适应加班与夜班，对实验有浓厚兴趣，吃苦耐劳。有真空镀膜知识者优先</w:t>
            </w:r>
          </w:p>
        </w:tc>
        <w:tc>
          <w:tcPr>
            <w:tcW w:w="52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张豆豆 ddzhang@dicp.ac.cn        王辉 hwang406@dicp.ac.cn</w:t>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是</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2-3</w:t>
            </w:r>
          </w:p>
        </w:tc>
      </w:tr>
      <w:tr>
        <w:tblPrEx>
          <w:shd w:val="clear" w:color="auto" w:fill="FFFFFF"/>
          <w:tblLayout w:type="fixed"/>
          <w:tblCellMar>
            <w:top w:w="0" w:type="dxa"/>
            <w:left w:w="0" w:type="dxa"/>
            <w:bottom w:w="0" w:type="dxa"/>
            <w:right w:w="0" w:type="dxa"/>
          </w:tblCellMar>
        </w:tblPrEx>
        <w:trPr>
          <w:trHeight w:val="2100" w:hRule="atLeast"/>
        </w:trPr>
        <w:tc>
          <w:tcPr>
            <w:tcW w:w="401"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19</w:t>
            </w:r>
          </w:p>
        </w:tc>
        <w:tc>
          <w:tcPr>
            <w:tcW w:w="206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穆斯堡尔谱研究组DNL2005组（王军虎）</w:t>
            </w:r>
          </w:p>
        </w:tc>
        <w:tc>
          <w:tcPr>
            <w:tcW w:w="8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科研助理</w:t>
            </w:r>
          </w:p>
        </w:tc>
        <w:tc>
          <w:tcPr>
            <w:tcW w:w="19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协助出版编辑穆斯堡尔数据期刊和维护、开发及管理穆斯堡尔数据库等其它与穆斯堡尔数据中心相关的事务性工作</w:t>
            </w:r>
          </w:p>
        </w:tc>
        <w:tc>
          <w:tcPr>
            <w:tcW w:w="295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本科（含）以上学历，学士（含）以上学位；化学、材料及催化相关专业；良好的英文读写能力</w:t>
            </w:r>
          </w:p>
        </w:tc>
        <w:tc>
          <w:tcPr>
            <w:tcW w:w="521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王军虎            wangjh@dicp.ac.cn</w:t>
            </w:r>
          </w:p>
        </w:tc>
        <w:tc>
          <w:tcPr>
            <w:tcW w:w="54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是</w:t>
            </w:r>
          </w:p>
        </w:tc>
        <w:tc>
          <w:tcPr>
            <w:tcW w:w="58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50" w:lineRule="atLeast"/>
              <w:ind w:left="0" w:firstLine="0"/>
              <w:jc w:val="left"/>
              <w:rPr>
                <w:rFonts w:hint="eastAsia" w:ascii="微软雅黑" w:hAnsi="微软雅黑" w:eastAsia="微软雅黑" w:cs="微软雅黑"/>
                <w:caps w:val="0"/>
                <w:color w:val="292929"/>
                <w:spacing w:val="0"/>
                <w:sz w:val="15"/>
                <w:szCs w:val="15"/>
              </w:rPr>
            </w:pPr>
            <w:r>
              <w:rPr>
                <w:rFonts w:hint="eastAsia" w:ascii="宋体" w:hAnsi="宋体" w:eastAsia="宋体" w:cs="宋体"/>
                <w:caps w:val="0"/>
                <w:color w:val="292929"/>
                <w:spacing w:val="0"/>
                <w:kern w:val="0"/>
                <w:sz w:val="20"/>
                <w:szCs w:val="20"/>
                <w:lang w:val="en-US" w:eastAsia="zh-CN" w:bidi="ar"/>
              </w:rPr>
              <w:t>1-2</w:t>
            </w:r>
          </w:p>
        </w:tc>
      </w:tr>
    </w:tbl>
    <w:p>
      <w:pPr>
        <w:pStyle w:val="2"/>
        <w:keepNext w:val="0"/>
        <w:keepLines w:val="0"/>
        <w:widowControl/>
        <w:suppressLineNumbers w:val="0"/>
        <w:shd w:val="clear" w:fill="FFFFFF"/>
        <w:spacing w:line="313" w:lineRule="atLeast"/>
        <w:ind w:left="0" w:firstLine="0"/>
        <w:rPr>
          <w:rFonts w:hint="eastAsia" w:ascii="微软雅黑" w:hAnsi="微软雅黑" w:eastAsia="微软雅黑" w:cs="微软雅黑"/>
          <w:b w:val="0"/>
          <w:i w:val="0"/>
          <w:caps w:val="0"/>
          <w:color w:val="292929"/>
          <w:spacing w:val="0"/>
          <w:sz w:val="17"/>
          <w:szCs w:val="17"/>
        </w:rPr>
      </w:pPr>
      <w:r>
        <w:rPr>
          <w:rFonts w:hint="eastAsia" w:ascii="微软雅黑" w:hAnsi="微软雅黑" w:eastAsia="微软雅黑" w:cs="微软雅黑"/>
          <w:b w:val="0"/>
          <w:i w:val="0"/>
          <w:caps w:val="0"/>
          <w:color w:val="292929"/>
          <w:spacing w:val="0"/>
          <w:sz w:val="17"/>
          <w:szCs w:val="17"/>
          <w:shd w:val="clear" w:fill="FFFFFF"/>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8294F"/>
    <w:rsid w:val="50D829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2017-02-23T06:17:00Z</dcterms:created>
  <dc:creator>ASUS</dc:creator>
  <cp:lastModifiedBy>ASUS</cp:lastModifiedBy>
  <dcterms:modified xsi:type="dcterms:W3CDTF">2017-02-23T06:17:52Z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