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D0" w:rsidRPr="00BE69C0" w:rsidRDefault="00644ED0" w:rsidP="00644ED0">
      <w:pPr>
        <w:spacing w:line="495" w:lineRule="exact"/>
        <w:jc w:val="center"/>
        <w:rPr>
          <w:rFonts w:ascii="宋体" w:hAnsi="宋体" w:hint="eastAsia"/>
          <w:b/>
          <w:sz w:val="44"/>
          <w:szCs w:val="44"/>
        </w:rPr>
      </w:pPr>
      <w:r w:rsidRPr="00BE69C0">
        <w:rPr>
          <w:rFonts w:ascii="宋体" w:hAnsi="宋体" w:hint="eastAsia"/>
          <w:b/>
          <w:sz w:val="44"/>
          <w:szCs w:val="44"/>
        </w:rPr>
        <w:t>2017年福清市村务员公开招聘岗位汇总表</w:t>
      </w:r>
    </w:p>
    <w:p w:rsidR="00644ED0" w:rsidRPr="00BE69C0" w:rsidRDefault="00644ED0" w:rsidP="00644ED0">
      <w:pPr>
        <w:spacing w:line="495" w:lineRule="exact"/>
        <w:rPr>
          <w:rFonts w:ascii="仿宋_GB2312" w:eastAsia="仿宋_GB2312" w:hint="eastAsia"/>
          <w:sz w:val="32"/>
          <w:szCs w:val="32"/>
        </w:rPr>
      </w:pPr>
    </w:p>
    <w:tbl>
      <w:tblPr>
        <w:tblW w:w="966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1080"/>
        <w:gridCol w:w="900"/>
        <w:gridCol w:w="900"/>
        <w:gridCol w:w="720"/>
        <w:gridCol w:w="900"/>
        <w:gridCol w:w="900"/>
        <w:gridCol w:w="699"/>
        <w:gridCol w:w="741"/>
        <w:gridCol w:w="720"/>
        <w:gridCol w:w="1440"/>
      </w:tblGrid>
      <w:tr w:rsidR="00644ED0" w:rsidRPr="00BE69C0" w:rsidTr="00EA1518">
        <w:trPr>
          <w:trHeight w:val="57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岗位代码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招聘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岗位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人员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性质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层次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年龄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其他条件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江镜镇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南宵村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具备江镜镇户籍或出生地、居住地为江镜镇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海口镇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牛宅村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-3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具备海口镇户籍或出生地、居住地为海口镇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港头镇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草柄村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具备港头镇户籍或出生地、居住地为港头镇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石竹街道洋梓村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具备石竹街道户籍或出生地、居住地为石竹街道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新厝镇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江兜村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具备新厝镇户籍或出生地、居住地为新厝镇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镜洋镇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波兰村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具备镜洋镇户籍或出生地、居住地为镜洋镇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lastRenderedPageBreak/>
              <w:t>007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高山镇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玉楼村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具备高山镇户籍或出生地、居住地为高山镇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东张镇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道桥村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具备东张镇户籍或出生地、居住地为东张镇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一都镇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普礼村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具备一都镇户籍或出生地、居住地为一都镇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010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渔溪镇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建新村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村务员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编外，劳务派遣用工方式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大专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及以上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普通</w:t>
            </w:r>
          </w:p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全日制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 w:rsidRPr="005A71D7">
              <w:rPr>
                <w:rFonts w:ascii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具备渔溪镇户籍或出生地、居住地为渔溪镇</w:t>
            </w:r>
          </w:p>
        </w:tc>
      </w:tr>
      <w:tr w:rsidR="00644ED0" w:rsidRPr="00BE69C0" w:rsidTr="00EA1518">
        <w:trPr>
          <w:trHeight w:val="1920"/>
        </w:trPr>
        <w:tc>
          <w:tcPr>
            <w:tcW w:w="665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5A71D7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44ED0" w:rsidRPr="005A71D7" w:rsidRDefault="00644ED0" w:rsidP="00EA151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D10F6" w:rsidRDefault="004D10F6"/>
    <w:sectPr w:rsidR="004D10F6" w:rsidSect="004D1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29" w:rsidRDefault="000B3A29" w:rsidP="00644ED0">
      <w:r>
        <w:separator/>
      </w:r>
    </w:p>
  </w:endnote>
  <w:endnote w:type="continuationSeparator" w:id="0">
    <w:p w:rsidR="000B3A29" w:rsidRDefault="000B3A29" w:rsidP="0064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29" w:rsidRDefault="000B3A29" w:rsidP="00644ED0">
      <w:r>
        <w:separator/>
      </w:r>
    </w:p>
  </w:footnote>
  <w:footnote w:type="continuationSeparator" w:id="0">
    <w:p w:rsidR="000B3A29" w:rsidRDefault="000B3A29" w:rsidP="00644E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4ED0"/>
    <w:rsid w:val="000B3A29"/>
    <w:rsid w:val="004D10F6"/>
    <w:rsid w:val="00644ED0"/>
    <w:rsid w:val="007D23BC"/>
    <w:rsid w:val="00DB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7D23B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7D23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unhideWhenUsed/>
    <w:rsid w:val="00644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E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E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E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2018-01-02T08:20:00Z</dcterms:created>
  <dcterms:modified xsi:type="dcterms:W3CDTF">2018-01-02T08:20:00Z</dcterms:modified>
</cp:coreProperties>
</file>