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四川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hint="eastAsia"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</w:t>
      </w:r>
      <w:r>
        <w:rPr>
          <w:rFonts w:hAnsi="仿宋_GB2312" w:eastAsia="仿宋_GB2312"/>
          <w:sz w:val="32"/>
          <w:shd w:val="clear" w:color="auto" w:fill="FFFFFF"/>
        </w:rPr>
        <w:t>递补以下考生为面试人选：</w:t>
      </w:r>
    </w:p>
    <w:tbl>
      <w:tblPr>
        <w:tblStyle w:val="6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会计</w:t>
            </w:r>
            <w:r>
              <w:rPr>
                <w:rFonts w:hint="eastAsia"/>
                <w:kern w:val="0"/>
                <w:sz w:val="24"/>
                <w:szCs w:val="24"/>
              </w:rPr>
              <w:t>类监管岗位副主任科员及以下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828001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510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李思颖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54.800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eastAsia="仿宋_GB2312"/>
          <w:sz w:val="32"/>
          <w:shd w:val="clear" w:color="auto" w:fill="FFFFFF"/>
        </w:rPr>
        <w:t>四川</w:t>
      </w:r>
      <w:r>
        <w:rPr>
          <w:rFonts w:eastAsia="仿宋_GB2312"/>
          <w:sz w:val="32"/>
          <w:shd w:val="clear" w:color="auto" w:fill="FFFFFF"/>
        </w:rPr>
        <w:t>监管局</w:t>
      </w:r>
      <w:r>
        <w:rPr>
          <w:rFonts w:hint="eastAsia" w:eastAsia="仿宋_GB2312"/>
          <w:sz w:val="32"/>
          <w:shd w:val="clear" w:color="auto" w:fill="FFFFFF"/>
          <w:lang w:eastAsia="zh-CN"/>
        </w:rPr>
        <w:t>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eastAsia="仿宋_GB2312"/>
          <w:sz w:val="32"/>
          <w:shd w:val="clear" w:color="auto" w:fill="FFFFFF"/>
        </w:rPr>
        <w:t>年度</w:t>
      </w:r>
      <w:r>
        <w:rPr>
          <w:rFonts w:hint="eastAsia" w:eastAsia="仿宋_GB2312"/>
          <w:sz w:val="32"/>
          <w:shd w:val="clear" w:color="auto" w:fill="FFFFFF"/>
          <w:lang w:eastAsia="zh-CN"/>
        </w:rPr>
        <w:t>考试</w:t>
      </w:r>
      <w:r>
        <w:rPr>
          <w:rFonts w:eastAsia="仿宋_GB2312"/>
          <w:sz w:val="32"/>
          <w:shd w:val="clear" w:color="auto" w:fill="FFFFFF"/>
        </w:rPr>
        <w:t>录用参照公务员法管理事业单位工作人员面试公告》的要求，准备有关材料，</w:t>
      </w:r>
      <w:r>
        <w:rPr>
          <w:rFonts w:hint="eastAsia" w:eastAsia="仿宋_GB2312"/>
          <w:sz w:val="32"/>
          <w:shd w:val="clear" w:color="auto" w:fill="FFFFFF"/>
          <w:lang w:eastAsia="zh-CN"/>
        </w:rPr>
        <w:t>于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2018年3月10日按时</w:t>
      </w:r>
      <w:r>
        <w:rPr>
          <w:rFonts w:eastAsia="仿宋_GB2312"/>
          <w:sz w:val="32"/>
          <w:shd w:val="clear" w:color="auto" w:fill="FFFFFF"/>
        </w:rPr>
        <w:t>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hint="eastAsia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工作联系电话：</w:t>
      </w:r>
      <w:r>
        <w:rPr>
          <w:rFonts w:hint="eastAsia" w:eastAsia="仿宋_GB2312"/>
          <w:sz w:val="32"/>
          <w:shd w:val="clear" w:color="auto" w:fill="FFFFFF"/>
        </w:rPr>
        <w:t>028-85543068，028-85585277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hint="eastAsia"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jc w:val="right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</w:rPr>
        <w:t>中国证券监督管理委员会</w:t>
      </w:r>
      <w:r>
        <w:rPr>
          <w:rFonts w:hint="eastAsia" w:eastAsia="仿宋_GB2312"/>
          <w:sz w:val="32"/>
        </w:rPr>
        <w:t>四川</w:t>
      </w:r>
      <w:r>
        <w:rPr>
          <w:rFonts w:eastAsia="仿宋_GB2312"/>
          <w:sz w:val="32"/>
        </w:rPr>
        <w:t>监管局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right="1280" w:firstLine="640" w:firstLineChars="200"/>
        <w:jc w:val="right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>2018</w:t>
      </w:r>
      <w:r>
        <w:rPr>
          <w:rFonts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64409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nhideWhenUsed="0"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2018-03-07T07:54:00Z</dcterms:created>
  <dc:creator>陈亮</dc:creator>
  <cp:lastModifiedBy>user</cp:lastModifiedBy>
  <dcterms:modified xsi:type="dcterms:W3CDTF">2018-03-08T07:21:48Z</dcterms:modified>
  <dc:title>中国证监会××监管局201X年录用公务员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