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重庆监管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吴丹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重庆监管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023-89031992</w:t>
      </w:r>
    </w:p>
    <w:p>
      <w:pPr>
        <w:widowControl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联系地址：重庆市渝中区临江支路</w:t>
      </w:r>
      <w:r>
        <w:rPr>
          <w:rFonts w:ascii="Times New Roman" w:hAnsi="Times New Roman" w:eastAsia="仿宋_GB2312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号合景大厦</w:t>
      </w:r>
      <w:r>
        <w:rPr>
          <w:rFonts w:ascii="Times New Roman" w:hAnsi="Times New Roman" w:eastAsia="仿宋_GB2312"/>
          <w:kern w:val="0"/>
          <w:sz w:val="32"/>
          <w:szCs w:val="20"/>
        </w:rPr>
        <w:t>15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楼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/>
          <w:kern w:val="0"/>
          <w:sz w:val="32"/>
          <w:szCs w:val="20"/>
        </w:rPr>
        <w:t>400010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重庆监管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重庆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W w:w="9987" w:type="dxa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5"/>
        <w:gridCol w:w="2451"/>
        <w:gridCol w:w="898"/>
        <w:gridCol w:w="676"/>
        <w:gridCol w:w="1550"/>
        <w:gridCol w:w="1112"/>
        <w:gridCol w:w="1075"/>
        <w:gridCol w:w="107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3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辖区会计类监管（或综合）岗位主任科员及以下（400141829001）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吴丹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155133140420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南京大学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4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辖区会计类监管（或综合）岗位主任科员及以下（400141829001）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程雨寒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155150010301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南京审计大学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辖区法律类监管（或综合）岗位主任科员及以下（400142829001）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张藉文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155150010907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西南政法大学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80</Words>
  <Characters>457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2018-05-30T06:49:16Z</dcterms:modified>
  <dc:title>中国证监会重庆监管局2018年度拟录用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