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中国证监会山东监管局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2018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根据</w:t>
      </w: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/>
          <w:color w:val="3F3F3F"/>
          <w:kern w:val="0"/>
          <w:sz w:val="32"/>
          <w:szCs w:val="20"/>
        </w:rPr>
        <w:t>赵明金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等</w:t>
      </w:r>
      <w:r>
        <w:rPr>
          <w:rFonts w:ascii="Times New Roman" w:hAnsi="Times New Roman" w:eastAsia="仿宋_GB2312"/>
          <w:kern w:val="0"/>
          <w:sz w:val="32"/>
          <w:szCs w:val="20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人为中国证监会山东监管局拟录用参公单位工作人员，现予以公示。公示期间如有问题，请向我局反映。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/>
          <w:kern w:val="0"/>
          <w:sz w:val="32"/>
          <w:szCs w:val="20"/>
        </w:rPr>
        <w:t>0531-86131796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联系地址：山东省济南市经七路</w:t>
      </w:r>
      <w:r>
        <w:rPr>
          <w:rFonts w:ascii="Times New Roman" w:hAnsi="Times New Roman" w:eastAsia="仿宋_GB2312"/>
          <w:kern w:val="0"/>
          <w:sz w:val="32"/>
          <w:szCs w:val="20"/>
        </w:rPr>
        <w:t>86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号证券大厦</w:t>
      </w:r>
      <w:r>
        <w:rPr>
          <w:rFonts w:ascii="Times New Roman" w:hAnsi="Times New Roman" w:eastAsia="仿宋_GB2312"/>
          <w:kern w:val="0"/>
          <w:sz w:val="32"/>
          <w:szCs w:val="20"/>
        </w:rPr>
        <w:t>13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/>
          <w:kern w:val="0"/>
          <w:sz w:val="32"/>
          <w:szCs w:val="20"/>
        </w:rPr>
        <w:t>250001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中国证监会山东监管局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</w:t>
      </w:r>
      <w:r>
        <w:rPr>
          <w:rFonts w:ascii="Times New Roman" w:hAnsi="Times New Roman" w:eastAsia="仿宋_GB2312"/>
          <w:kern w:val="0"/>
          <w:sz w:val="32"/>
          <w:szCs w:val="20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山东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801" w:type="dxa"/>
        <w:tblInd w:w="-1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54"/>
        <w:gridCol w:w="2340"/>
        <w:gridCol w:w="1080"/>
        <w:gridCol w:w="719"/>
        <w:gridCol w:w="1618"/>
        <w:gridCol w:w="1025"/>
        <w:gridCol w:w="1254"/>
        <w:gridCol w:w="1492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辖区市场监管岗位主任科员及以下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（400140819001）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赵明金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155139021601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辖区市场监管岗位主任科员及以下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（400141819001）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刘文斌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155139023007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山东财经大学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辖区市场监管岗位主任科员及以下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（400141819001）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宋友旭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155142010606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中南财经政法大学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辖区市场监管岗位主任科员及以下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（400142819001）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马雷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155139021617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西南政法大学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508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2018-05-21T09:08:00Z</dcterms:created>
  <dc:creator>Administrator</dc:creator>
  <cp:lastModifiedBy>liang</cp:lastModifiedBy>
  <cp:lastPrinted>2018-04-17T07:18:00Z</cp:lastPrinted>
  <dcterms:modified xsi:type="dcterms:W3CDTF">2018-05-30T06:44:03Z</dcterms:modified>
  <dc:title>中国证监会XX监管局2018年度拟录用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