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44"/>
          <w:szCs w:val="44"/>
        </w:rPr>
      </w:pPr>
      <w:r>
        <w:rPr>
          <w:rFonts w:hint="eastAsia" w:ascii="Times New Roman" w:hAnsi="Times New Roman" w:eastAsia="华文中宋" w:cs="华文中宋"/>
          <w:b/>
          <w:bCs/>
          <w:kern w:val="0"/>
          <w:sz w:val="44"/>
          <w:szCs w:val="44"/>
        </w:rPr>
        <w:t>中国证监会上海监管局</w:t>
      </w:r>
      <w:r>
        <w:rPr>
          <w:rFonts w:ascii="Times New Roman" w:hAnsi="Times New Roman" w:eastAsia="华文中宋" w:cs="Times New Roman"/>
          <w:b/>
          <w:bCs/>
          <w:kern w:val="0"/>
          <w:sz w:val="44"/>
          <w:szCs w:val="44"/>
        </w:rPr>
        <w:t>2018</w:t>
      </w:r>
      <w:r>
        <w:rPr>
          <w:rFonts w:hint="eastAsia" w:ascii="Times New Roman" w:hAnsi="Times New Roman" w:eastAsia="华文中宋" w:cs="华文中宋"/>
          <w:b/>
          <w:bCs/>
          <w:kern w:val="0"/>
          <w:sz w:val="44"/>
          <w:szCs w:val="44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44"/>
          <w:szCs w:val="44"/>
        </w:rPr>
      </w:pPr>
      <w:r>
        <w:rPr>
          <w:rFonts w:hint="eastAsia" w:ascii="Times New Roman" w:hAnsi="Times New Roman" w:eastAsia="华文中宋" w:cs="华文中宋"/>
          <w:b/>
          <w:bCs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根据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2018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年度中央机关及其直属机构考试录用公务员工作有关要求，经过笔试、面试、体检和考察等程序，确定张馨心等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15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人为中国证监会上海监管局拟录用参公单位工作人员，现予以公示。公示期间如有问题，请向我局反映。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公示时间：</w:t>
      </w: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监督电话：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021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50121142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联系地址：上海市浦东新区迎春路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555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A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座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邮政编码：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200135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中国证监会上海监管局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2018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 w:cs="仿宋_GB2312"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中国证监局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上海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500" w:type="dxa"/>
        <w:jc w:val="center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5"/>
        <w:gridCol w:w="2145"/>
        <w:gridCol w:w="1020"/>
        <w:gridCol w:w="812"/>
        <w:gridCol w:w="1588"/>
        <w:gridCol w:w="1140"/>
        <w:gridCol w:w="1320"/>
        <w:gridCol w:w="11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48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拟录用职位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性别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准考证号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毕业院校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工作经历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辖区市场财金类监管岗位主任科员及以下（400140811001）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张馨心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155131260717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研究生（硕士）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悉尼大学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辖区市场财金类监管岗位主任科员及以下（400140811001）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陈胜添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155131260719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研究生（硕士）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上海师范大学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辖区市场会计类监管岗位主任科员及以下（400141811001）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胡炜丽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155111111822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研究生（硕士）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复旦大学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辖区市场会计类监管岗位主任科员及以下（400141811001）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尤萌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155131261811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研究生（硕士）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同济大学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辖区市场会计类监管岗位主任科员及以下（400141811001）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蒋成晨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155131261816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研究生（硕士）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上海财经大学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辖区市场会计类监管岗位主任科员及以下（400141811001）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吴学谦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155131261903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大学本科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上海海事大学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辖区市场会计类监管岗位主任科员及以下（400141811001）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陈澄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155132011810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大学本科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苏州大学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辖区市场法律类监管岗位主任科员及以下（400142811001）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苏雯雯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155111061326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研究生（硕士）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中国政法大学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辖区市场法律类监管岗位主任科员及以下（400142811001）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沈吴妤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155131241213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研究生（硕士）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华东政法大学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辖区市场法律类监管岗位主任科员及以下（400142811001）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唐倩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155131241424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研究生（硕士）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华东政法大学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辖区市场法律类监管岗位主任科员及以下（400142811001）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叶乔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155131241728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研究生（硕士）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华东政法大学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辖区市场法律类监管岗位主任科员及以下（400142811001）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张元武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155131261301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研究生（硕士）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华东政法大学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辖区市场法律类监管岗位主任科员及以下（400142811001）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刘庆宏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155134042316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研究生（硕士）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安徽大学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辖区市场计算机类监管岗位主任科员及以下（400143811001）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高超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155131261913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研究生（硕士）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江南大学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61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辖区市场计算机类监管岗位主任科员及以下（400143811001）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许行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155133140425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研究生（硕士）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伦敦玛丽女王大学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cs="Times New Roman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qFormat/>
    <w:locked/>
    <w:uiPriority w:val="99"/>
    <w:rPr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207</Words>
  <Characters>1184</Characters>
  <Lines>9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2018-05-30T06:46:08Z</dcterms:modified>
  <dc:title>中国证监会上海监管局2018年度拟录用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