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附件1：</w:t>
      </w:r>
    </w:p>
    <w:p>
      <w:pPr>
        <w:shd w:val="clear" w:color="auto" w:fill="FFFFFF"/>
        <w:adjustRightInd/>
        <w:snapToGrid/>
        <w:spacing w:after="0" w:line="500" w:lineRule="atLeast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2018年定西市生源普通高校毕业生</w:t>
      </w:r>
    </w:p>
    <w:p>
      <w:pPr>
        <w:shd w:val="clear" w:color="auto" w:fill="FFFFFF"/>
        <w:adjustRightInd/>
        <w:snapToGrid/>
        <w:spacing w:after="0" w:line="500" w:lineRule="atLeast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档案转递接收单位及联系方式</w:t>
      </w:r>
    </w:p>
    <w:p>
      <w:pPr>
        <w:shd w:val="clear" w:color="auto" w:fill="FFFFFF"/>
        <w:adjustRightInd/>
        <w:snapToGrid/>
        <w:spacing w:after="0" w:line="500" w:lineRule="atLeast"/>
        <w:jc w:val="center"/>
        <w:rPr>
          <w:rFonts w:ascii="宋体" w:hAnsi="宋体" w:eastAsia="宋体" w:cs="宋体"/>
          <w:b/>
          <w:bCs/>
          <w:sz w:val="40"/>
          <w:szCs w:val="40"/>
        </w:rPr>
      </w:pPr>
    </w:p>
    <w:tbl>
      <w:tblPr>
        <w:tblStyle w:val="7"/>
        <w:tblW w:w="89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877"/>
        <w:gridCol w:w="1380"/>
        <w:gridCol w:w="1798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属地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接收单位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接收人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定西市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定西市就业服务管理局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柴晓娟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0932-8328781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定西市安定区新城区漳县街12号（定西市人力资源和社会保障局11楼1115室）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安定区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安定区人才交流开发服务中心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张治和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0932-8866113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定西市安定区公园路1号（安定区政府统办二号楼东楼503室）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通渭县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通渭县人力资源交流开发服务中心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王　梅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0932-5912215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定西市通渭县平襄镇西关村水塄社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陇西县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陇西县人力资源交流开发服务中心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鱼圣赐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0932-6614718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定西市陇西县巩昌镇北环路与渭州路交汇处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临洮县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临洮县人力资源交流开发服务中心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裴苗苗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0932-2238161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定西市临洮县洮阳镇文峰西路统办2号楼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渭源县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渭源县人力资源交流开发服务中心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王军党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0932-4132145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定西市渭源县清源镇新街３号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漳县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漳县人力资源交流开发服务中心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张维东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0932-4861237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定西市漳县武阳镇武阳路43号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岷县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岷县人力资源交流开发服务中心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宋旭明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13679311030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  <w:t>定西市岷县岷阳镇岷州西路</w:t>
            </w:r>
          </w:p>
        </w:tc>
      </w:tr>
    </w:tbl>
    <w:p>
      <w:pPr>
        <w:tabs>
          <w:tab w:val="left" w:pos="825"/>
        </w:tabs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327B"/>
    <w:rsid w:val="001042B4"/>
    <w:rsid w:val="001166C6"/>
    <w:rsid w:val="00165700"/>
    <w:rsid w:val="00167A86"/>
    <w:rsid w:val="00193288"/>
    <w:rsid w:val="001968CA"/>
    <w:rsid w:val="0020615A"/>
    <w:rsid w:val="00271F91"/>
    <w:rsid w:val="002825A1"/>
    <w:rsid w:val="00313A27"/>
    <w:rsid w:val="00323B43"/>
    <w:rsid w:val="003D37D8"/>
    <w:rsid w:val="00426133"/>
    <w:rsid w:val="004358AB"/>
    <w:rsid w:val="0046562A"/>
    <w:rsid w:val="00661C10"/>
    <w:rsid w:val="00694122"/>
    <w:rsid w:val="006B1EF3"/>
    <w:rsid w:val="007D7EC1"/>
    <w:rsid w:val="008B7726"/>
    <w:rsid w:val="008C6DAE"/>
    <w:rsid w:val="009D6228"/>
    <w:rsid w:val="009E5D8C"/>
    <w:rsid w:val="00A70402"/>
    <w:rsid w:val="00BB352F"/>
    <w:rsid w:val="00CB2F0F"/>
    <w:rsid w:val="00CC40DF"/>
    <w:rsid w:val="00D31D50"/>
    <w:rsid w:val="00D65156"/>
    <w:rsid w:val="00DE2FD2"/>
    <w:rsid w:val="00F20AD8"/>
    <w:rsid w:val="00F365AB"/>
    <w:rsid w:val="00FB2757"/>
    <w:rsid w:val="3ECC3917"/>
    <w:rsid w:val="7160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793</Characters>
  <Lines>6</Lines>
  <Paragraphs>1</Paragraphs>
  <TotalTime>0</TotalTime>
  <ScaleCrop>false</ScaleCrop>
  <LinksUpToDate>false</LinksUpToDate>
  <CharactersWithSpaces>931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Elvira</cp:lastModifiedBy>
  <dcterms:modified xsi:type="dcterms:W3CDTF">2018-05-11T08:17:49Z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