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eastAsia="黑体"/>
          <w:bCs/>
          <w:sz w:val="28"/>
          <w:szCs w:val="28"/>
        </w:rPr>
        <w:t>附件1</w:t>
      </w:r>
    </w:p>
    <w:p>
      <w:pPr>
        <w:spacing w:before="312" w:beforeLines="100" w:after="156" w:afterLines="50" w:line="600" w:lineRule="exact"/>
        <w:ind w:left="723" w:hanging="720" w:hangingChars="200"/>
        <w:jc w:val="center"/>
        <w:rPr>
          <w:rFonts w:hint="eastAsia" w:ascii="Times New Roman" w:eastAsia="方正小标宋简体"/>
          <w:b/>
          <w:bCs/>
          <w:sz w:val="36"/>
          <w:szCs w:val="36"/>
        </w:rPr>
      </w:pPr>
      <w:r>
        <w:rPr>
          <w:rFonts w:ascii="Times New Roman" w:hAnsi="Times New Roman" w:eastAsia="方正小标宋简体"/>
          <w:b/>
          <w:bCs/>
          <w:sz w:val="36"/>
          <w:szCs w:val="36"/>
        </w:rPr>
        <w:t>201</w:t>
      </w:r>
      <w:r>
        <w:rPr>
          <w:rFonts w:hint="eastAsia" w:ascii="Times New Roman" w:hAnsi="Times New Roman" w:eastAsia="方正小标宋简体"/>
          <w:b/>
          <w:bCs/>
          <w:sz w:val="36"/>
          <w:szCs w:val="36"/>
        </w:rPr>
        <w:t>8</w:t>
      </w:r>
      <w:r>
        <w:rPr>
          <w:rFonts w:ascii="Times New Roman" w:eastAsia="方正小标宋简体"/>
          <w:b/>
          <w:bCs/>
          <w:sz w:val="36"/>
          <w:szCs w:val="36"/>
        </w:rPr>
        <w:t>年中央特岗计划</w:t>
      </w:r>
      <w:r>
        <w:rPr>
          <w:rFonts w:hint="eastAsia" w:ascii="Times New Roman" w:eastAsia="方正小标宋简体"/>
          <w:b/>
          <w:bCs/>
          <w:sz w:val="36"/>
          <w:szCs w:val="36"/>
        </w:rPr>
        <w:t>各省份</w:t>
      </w:r>
      <w:r>
        <w:rPr>
          <w:rFonts w:ascii="Times New Roman" w:eastAsia="方正小标宋简体"/>
          <w:b/>
          <w:bCs/>
          <w:sz w:val="36"/>
          <w:szCs w:val="36"/>
        </w:rPr>
        <w:t>设岗</w:t>
      </w:r>
      <w:r>
        <w:rPr>
          <w:rFonts w:hint="eastAsia" w:ascii="Times New Roman" w:eastAsia="方正小标宋简体"/>
          <w:b/>
          <w:bCs/>
          <w:sz w:val="36"/>
          <w:szCs w:val="36"/>
        </w:rPr>
        <w:t>名额</w:t>
      </w:r>
      <w:r>
        <w:rPr>
          <w:rFonts w:ascii="Times New Roman" w:eastAsia="方正小标宋简体"/>
          <w:b/>
          <w:bCs/>
          <w:sz w:val="36"/>
          <w:szCs w:val="36"/>
        </w:rPr>
        <w:t>分配表</w:t>
      </w:r>
    </w:p>
    <w:tbl>
      <w:tblPr>
        <w:tblStyle w:val="3"/>
        <w:tblW w:w="8469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2976"/>
        <w:gridCol w:w="1205"/>
        <w:gridCol w:w="31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设岗数量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设岗数量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7000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42</w:t>
            </w: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22</w:t>
            </w:r>
            <w:r>
              <w:rPr>
                <w:rFonts w:ascii="Times New Roman" w:hAnsi="Times New Roman"/>
                <w:sz w:val="22"/>
              </w:rPr>
              <w:t>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1400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80</w:t>
            </w: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4200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hint="eastAsia"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>
              <w:rPr>
                <w:rFonts w:hint="eastAsia" w:ascii="Times New Roman" w:hAnsi="Times New Roman"/>
                <w:sz w:val="22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hint="eastAsia"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>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4900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3800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5800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7200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9500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宁夏回族自治区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98</w:t>
            </w: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3000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青海省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5000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8500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8300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hint="eastAsia"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总计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90000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E"/>
    <w:rsid w:val="000A6B9F"/>
    <w:rsid w:val="00437DCE"/>
    <w:rsid w:val="4AF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240</Characters>
  <Lines>2</Lines>
  <Paragraphs>1</Paragraphs>
  <ScaleCrop>false</ScaleCrop>
  <LinksUpToDate>false</LinksUpToDate>
  <CharactersWithSpaces>281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2018-05-14T23:54:00Z</dcterms:created>
  <dc:creator>刘潇翰</dc:creator>
  <cp:lastModifiedBy>好玩的机器猫先生</cp:lastModifiedBy>
  <dcterms:modified xsi:type="dcterms:W3CDTF">2018-05-15T05:35:57Z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