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宋体" w:hAnsi="宋体" w:cs="宋体"/>
          <w:szCs w:val="32"/>
        </w:rPr>
      </w:pPr>
      <w:r>
        <w:rPr>
          <w:rFonts w:hint="eastAsia" w:ascii="宋体" w:hAnsi="宋体" w:cs="宋体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 w:cs="宋体"/>
          <w:sz w:val="44"/>
          <w:szCs w:val="44"/>
        </w:rPr>
        <w:t>佛山市三水区白坭镇人民医院2018年合同制工作人员招聘报名表</w:t>
      </w:r>
      <w:bookmarkEnd w:id="0"/>
    </w:p>
    <w:p>
      <w:pPr>
        <w:jc w:val="left"/>
        <w:rPr>
          <w:rFonts w:hint="eastAsia"/>
          <w:sz w:val="18"/>
          <w:szCs w:val="18"/>
        </w:rPr>
      </w:pPr>
      <w:r>
        <w:rPr>
          <w:sz w:val="28"/>
          <w:szCs w:val="28"/>
        </w:rPr>
        <w:t xml:space="preserve">   </w:t>
      </w:r>
      <w:r>
        <w:rPr>
          <w:sz w:val="18"/>
          <w:szCs w:val="18"/>
        </w:rPr>
        <w:t xml:space="preserve"> 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18"/>
          <w:sz w:val="28"/>
          <w:szCs w:val="28"/>
        </w:rPr>
        <w:t>报考职位：</w:t>
      </w:r>
      <w:r>
        <w:rPr>
          <w:rFonts w:hint="eastAsia"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pacing w:val="-18"/>
          <w:sz w:val="28"/>
          <w:szCs w:val="28"/>
        </w:rPr>
        <w:t>职位</w:t>
      </w:r>
      <w:r>
        <w:rPr>
          <w:rFonts w:hint="eastAsia" w:ascii="仿宋_GB2312" w:eastAsia="仿宋_GB2312"/>
          <w:spacing w:val="-6"/>
          <w:sz w:val="28"/>
          <w:szCs w:val="28"/>
        </w:rPr>
        <w:t>代码：</w:t>
      </w:r>
    </w:p>
    <w:tbl>
      <w:tblPr>
        <w:tblStyle w:val="5"/>
        <w:tblW w:w="9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"/>
        <w:gridCol w:w="664"/>
        <w:gridCol w:w="612"/>
        <w:gridCol w:w="824"/>
        <w:gridCol w:w="28"/>
        <w:gridCol w:w="84"/>
        <w:gridCol w:w="1038"/>
        <w:gridCol w:w="1351"/>
        <w:gridCol w:w="627"/>
        <w:gridCol w:w="648"/>
        <w:gridCol w:w="1657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77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7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学习工作经历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60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庭成 员及 主要 社会 关系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98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60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21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545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473" w:hRule="atLeast"/>
          <w:jc w:val="center"/>
        </w:trPr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10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57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72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1951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3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napToGrid w:val="0"/>
        <w:spacing w:line="46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说明：1、此表用蓝黑色钢笔填写，字迹要清楚；</w:t>
      </w:r>
    </w:p>
    <w:p>
      <w:pPr>
        <w:snapToGrid w:val="0"/>
        <w:spacing w:line="460" w:lineRule="exact"/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2、此表须如实填写，经审核发现与事实不符的，责任自负；</w:t>
      </w:r>
    </w:p>
    <w:p>
      <w:pPr>
        <w:snapToGrid w:val="0"/>
        <w:spacing w:line="460" w:lineRule="exact"/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3、此表一式二份。</w:t>
      </w: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3495B"/>
    <w:rsid w:val="4F6349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白坭镇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2018-06-29T01:11:00Z</dcterms:created>
  <dc:creator>Administrator</dc:creator>
  <cp:lastModifiedBy>Administrator</cp:lastModifiedBy>
  <dcterms:modified xsi:type="dcterms:W3CDTF">2018-06-29T01:14:09Z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