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221"/>
        <w:tblW w:w="143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53"/>
        <w:gridCol w:w="1375"/>
        <w:gridCol w:w="1080"/>
        <w:gridCol w:w="1080"/>
        <w:gridCol w:w="1056"/>
        <w:gridCol w:w="1104"/>
        <w:gridCol w:w="720"/>
        <w:gridCol w:w="3780"/>
        <w:gridCol w:w="2880"/>
      </w:tblGrid>
      <w:tr w:rsidR="00147EE9" w:rsidRPr="00DE1142" w:rsidTr="007E5483">
        <w:trPr>
          <w:trHeight w:val="620"/>
        </w:trPr>
        <w:tc>
          <w:tcPr>
            <w:tcW w:w="1253" w:type="dxa"/>
            <w:tcBorders>
              <w:top w:val="single" w:sz="4" w:space="0" w:color="auto"/>
            </w:tcBorders>
            <w:shd w:val="clear" w:color="auto" w:fill="FFFFFF"/>
            <w:vAlign w:val="center"/>
          </w:tcPr>
          <w:p w:rsidR="00147EE9" w:rsidRPr="007E1E0B" w:rsidRDefault="00147EE9" w:rsidP="007E5483">
            <w:pPr>
              <w:widowControl/>
              <w:jc w:val="center"/>
              <w:rPr>
                <w:rFonts w:ascii="黑体" w:eastAsia="黑体" w:hAnsi="宋体" w:cs="宋体"/>
                <w:kern w:val="0"/>
                <w:szCs w:val="21"/>
              </w:rPr>
            </w:pPr>
            <w:r w:rsidRPr="007E1E0B">
              <w:rPr>
                <w:rFonts w:ascii="黑体" w:eastAsia="黑体" w:hAnsi="宋体" w:cs="宋体" w:hint="eastAsia"/>
                <w:kern w:val="0"/>
                <w:szCs w:val="21"/>
              </w:rPr>
              <w:t>招聘单位</w:t>
            </w:r>
          </w:p>
        </w:tc>
        <w:tc>
          <w:tcPr>
            <w:tcW w:w="1375" w:type="dxa"/>
            <w:tcBorders>
              <w:top w:val="single" w:sz="4" w:space="0" w:color="auto"/>
            </w:tcBorders>
            <w:shd w:val="clear" w:color="auto" w:fill="FFFFFF"/>
            <w:vAlign w:val="center"/>
          </w:tcPr>
          <w:p w:rsidR="00147EE9" w:rsidRPr="007E1E0B" w:rsidRDefault="00147EE9" w:rsidP="007E5483">
            <w:pPr>
              <w:widowControl/>
              <w:jc w:val="center"/>
              <w:rPr>
                <w:rFonts w:ascii="黑体" w:eastAsia="黑体" w:hAnsi="宋体" w:cs="宋体"/>
                <w:kern w:val="0"/>
                <w:szCs w:val="21"/>
              </w:rPr>
            </w:pPr>
            <w:r w:rsidRPr="007E1E0B">
              <w:rPr>
                <w:rFonts w:ascii="黑体" w:eastAsia="黑体" w:hAnsi="宋体" w:cs="宋体" w:hint="eastAsia"/>
                <w:kern w:val="0"/>
                <w:szCs w:val="21"/>
              </w:rPr>
              <w:t>岗位描述</w:t>
            </w:r>
          </w:p>
        </w:tc>
        <w:tc>
          <w:tcPr>
            <w:tcW w:w="1080" w:type="dxa"/>
            <w:tcBorders>
              <w:top w:val="single" w:sz="4" w:space="0" w:color="auto"/>
            </w:tcBorders>
            <w:shd w:val="clear" w:color="auto" w:fill="FFFFFF"/>
            <w:vAlign w:val="center"/>
          </w:tcPr>
          <w:p w:rsidR="00147EE9" w:rsidRPr="007E1E0B" w:rsidRDefault="00147EE9" w:rsidP="007E5483">
            <w:pPr>
              <w:widowControl/>
              <w:jc w:val="center"/>
              <w:rPr>
                <w:rFonts w:ascii="黑体" w:eastAsia="黑体" w:hAnsi="宋体" w:cs="宋体"/>
                <w:kern w:val="0"/>
                <w:szCs w:val="21"/>
              </w:rPr>
            </w:pPr>
            <w:r w:rsidRPr="007E1E0B">
              <w:rPr>
                <w:rFonts w:ascii="黑体" w:eastAsia="黑体" w:hAnsi="宋体" w:cs="宋体" w:hint="eastAsia"/>
                <w:kern w:val="0"/>
                <w:szCs w:val="21"/>
              </w:rPr>
              <w:t>岗位代码</w:t>
            </w:r>
          </w:p>
        </w:tc>
        <w:tc>
          <w:tcPr>
            <w:tcW w:w="1080" w:type="dxa"/>
            <w:tcBorders>
              <w:top w:val="single" w:sz="4" w:space="0" w:color="auto"/>
            </w:tcBorders>
            <w:shd w:val="clear" w:color="auto" w:fill="FFFFFF"/>
            <w:vAlign w:val="center"/>
          </w:tcPr>
          <w:p w:rsidR="00147EE9" w:rsidRPr="007E1E0B" w:rsidRDefault="00147EE9" w:rsidP="007E5483">
            <w:pPr>
              <w:widowControl/>
              <w:jc w:val="center"/>
              <w:rPr>
                <w:rFonts w:ascii="黑体" w:eastAsia="黑体" w:hAnsi="宋体" w:cs="宋体"/>
                <w:kern w:val="0"/>
                <w:szCs w:val="21"/>
              </w:rPr>
            </w:pPr>
            <w:r w:rsidRPr="007E1E0B">
              <w:rPr>
                <w:rFonts w:ascii="黑体" w:eastAsia="黑体" w:hAnsi="宋体" w:cs="宋体" w:hint="eastAsia"/>
                <w:kern w:val="0"/>
                <w:szCs w:val="21"/>
              </w:rPr>
              <w:t>招聘人数</w:t>
            </w:r>
          </w:p>
        </w:tc>
        <w:tc>
          <w:tcPr>
            <w:tcW w:w="1056" w:type="dxa"/>
            <w:tcBorders>
              <w:top w:val="single" w:sz="4" w:space="0" w:color="auto"/>
            </w:tcBorders>
            <w:shd w:val="clear" w:color="auto" w:fill="FFFFFF"/>
            <w:vAlign w:val="center"/>
          </w:tcPr>
          <w:p w:rsidR="00147EE9" w:rsidRPr="007E1E0B" w:rsidRDefault="00147EE9" w:rsidP="007E5483">
            <w:pPr>
              <w:widowControl/>
              <w:jc w:val="center"/>
              <w:rPr>
                <w:rFonts w:ascii="黑体" w:eastAsia="黑体" w:hAnsi="宋体" w:cs="宋体"/>
                <w:kern w:val="0"/>
                <w:szCs w:val="21"/>
              </w:rPr>
            </w:pPr>
            <w:r w:rsidRPr="007E1E0B">
              <w:rPr>
                <w:rFonts w:ascii="黑体" w:eastAsia="黑体" w:hAnsi="宋体" w:cs="宋体" w:hint="eastAsia"/>
                <w:kern w:val="0"/>
                <w:szCs w:val="21"/>
              </w:rPr>
              <w:t>性别</w:t>
            </w:r>
          </w:p>
        </w:tc>
        <w:tc>
          <w:tcPr>
            <w:tcW w:w="1104" w:type="dxa"/>
            <w:tcBorders>
              <w:top w:val="single" w:sz="4" w:space="0" w:color="auto"/>
            </w:tcBorders>
            <w:shd w:val="clear" w:color="auto" w:fill="FFFFFF"/>
            <w:vAlign w:val="center"/>
          </w:tcPr>
          <w:p w:rsidR="00147EE9" w:rsidRPr="007E1E0B" w:rsidRDefault="00147EE9" w:rsidP="007E5483">
            <w:pPr>
              <w:widowControl/>
              <w:jc w:val="center"/>
              <w:rPr>
                <w:rFonts w:ascii="黑体" w:eastAsia="黑体" w:hAnsi="宋体" w:cs="宋体"/>
                <w:kern w:val="0"/>
                <w:szCs w:val="21"/>
              </w:rPr>
            </w:pPr>
            <w:r w:rsidRPr="007E1E0B">
              <w:rPr>
                <w:rFonts w:ascii="黑体" w:eastAsia="黑体" w:hAnsi="宋体" w:cs="宋体" w:hint="eastAsia"/>
                <w:kern w:val="0"/>
                <w:szCs w:val="21"/>
              </w:rPr>
              <w:t>学历</w:t>
            </w:r>
          </w:p>
        </w:tc>
        <w:tc>
          <w:tcPr>
            <w:tcW w:w="720" w:type="dxa"/>
            <w:tcBorders>
              <w:top w:val="single" w:sz="4" w:space="0" w:color="auto"/>
            </w:tcBorders>
            <w:shd w:val="clear" w:color="auto" w:fill="FFFFFF"/>
            <w:vAlign w:val="center"/>
          </w:tcPr>
          <w:p w:rsidR="00147EE9" w:rsidRPr="007E1E0B" w:rsidRDefault="00147EE9" w:rsidP="007E5483">
            <w:pPr>
              <w:widowControl/>
              <w:jc w:val="center"/>
              <w:rPr>
                <w:rFonts w:ascii="黑体" w:eastAsia="黑体" w:hAnsi="宋体" w:cs="宋体"/>
                <w:kern w:val="0"/>
                <w:szCs w:val="21"/>
              </w:rPr>
            </w:pPr>
            <w:r w:rsidRPr="007E1E0B">
              <w:rPr>
                <w:rFonts w:ascii="黑体" w:eastAsia="黑体" w:hAnsi="宋体" w:cs="宋体" w:hint="eastAsia"/>
                <w:kern w:val="0"/>
                <w:szCs w:val="21"/>
              </w:rPr>
              <w:t>学位</w:t>
            </w:r>
          </w:p>
        </w:tc>
        <w:tc>
          <w:tcPr>
            <w:tcW w:w="3780" w:type="dxa"/>
            <w:tcBorders>
              <w:top w:val="single" w:sz="4" w:space="0" w:color="auto"/>
            </w:tcBorders>
            <w:shd w:val="clear" w:color="auto" w:fill="FFFFFF"/>
            <w:vAlign w:val="center"/>
          </w:tcPr>
          <w:p w:rsidR="00147EE9" w:rsidRPr="007E1E0B" w:rsidRDefault="00147EE9" w:rsidP="007E5483">
            <w:pPr>
              <w:widowControl/>
              <w:jc w:val="center"/>
              <w:rPr>
                <w:rFonts w:ascii="黑体" w:eastAsia="黑体" w:hAnsi="宋体" w:cs="宋体"/>
                <w:kern w:val="0"/>
                <w:szCs w:val="21"/>
              </w:rPr>
            </w:pPr>
            <w:r w:rsidRPr="007E1E0B">
              <w:rPr>
                <w:rFonts w:ascii="黑体" w:eastAsia="黑体" w:hAnsi="宋体" w:cs="宋体" w:hint="eastAsia"/>
                <w:kern w:val="0"/>
                <w:szCs w:val="21"/>
              </w:rPr>
              <w:t>专业名称及代码</w:t>
            </w:r>
          </w:p>
        </w:tc>
        <w:tc>
          <w:tcPr>
            <w:tcW w:w="2880" w:type="dxa"/>
            <w:tcBorders>
              <w:top w:val="single" w:sz="4" w:space="0" w:color="auto"/>
            </w:tcBorders>
            <w:shd w:val="clear" w:color="auto" w:fill="FFFFFF"/>
            <w:vAlign w:val="center"/>
          </w:tcPr>
          <w:p w:rsidR="00147EE9" w:rsidRPr="009C6321" w:rsidRDefault="00147EE9" w:rsidP="007E5483">
            <w:pPr>
              <w:widowControl/>
              <w:jc w:val="center"/>
              <w:rPr>
                <w:rFonts w:ascii="黑体" w:eastAsia="黑体" w:hAnsi="宋体" w:cs="宋体"/>
                <w:kern w:val="0"/>
                <w:sz w:val="24"/>
              </w:rPr>
            </w:pPr>
            <w:r w:rsidRPr="009C6321">
              <w:rPr>
                <w:rFonts w:ascii="黑体" w:eastAsia="黑体" w:hAnsi="宋体" w:cs="宋体" w:hint="eastAsia"/>
                <w:kern w:val="0"/>
                <w:sz w:val="24"/>
              </w:rPr>
              <w:t>其他条件</w:t>
            </w:r>
          </w:p>
        </w:tc>
      </w:tr>
      <w:tr w:rsidR="00147EE9" w:rsidRPr="00DE1142" w:rsidTr="007E5483">
        <w:trPr>
          <w:trHeight w:val="595"/>
        </w:trPr>
        <w:tc>
          <w:tcPr>
            <w:tcW w:w="1253" w:type="dxa"/>
            <w:vMerge w:val="restart"/>
            <w:vAlign w:val="center"/>
          </w:tcPr>
          <w:p w:rsidR="00147EE9" w:rsidRPr="007E1E0B" w:rsidRDefault="00147EE9" w:rsidP="007E5483">
            <w:pPr>
              <w:spacing w:line="500" w:lineRule="exact"/>
              <w:rPr>
                <w:rFonts w:ascii="仿宋_GB2312" w:eastAsia="仿宋_GB2312" w:hAnsi="宋体" w:cs="宋体"/>
                <w:kern w:val="0"/>
                <w:szCs w:val="21"/>
              </w:rPr>
            </w:pPr>
            <w:r w:rsidRPr="007E1E0B">
              <w:rPr>
                <w:rFonts w:ascii="仿宋_GB2312" w:eastAsia="仿宋_GB2312" w:hAnsi="宋体" w:cs="宋体" w:hint="eastAsia"/>
                <w:kern w:val="0"/>
                <w:szCs w:val="21"/>
              </w:rPr>
              <w:t>揭西县政务服务中心</w:t>
            </w:r>
          </w:p>
        </w:tc>
        <w:tc>
          <w:tcPr>
            <w:tcW w:w="1375" w:type="dxa"/>
            <w:vMerge w:val="restart"/>
            <w:vAlign w:val="center"/>
          </w:tcPr>
          <w:p w:rsidR="00147EE9" w:rsidRPr="006643A8" w:rsidRDefault="00147EE9" w:rsidP="007E5483">
            <w:pPr>
              <w:widowControl/>
              <w:spacing w:line="500" w:lineRule="exact"/>
              <w:rPr>
                <w:rFonts w:ascii="仿宋_GB2312" w:eastAsia="仿宋_GB2312" w:hAnsi="宋体" w:cs="宋体"/>
                <w:kern w:val="0"/>
                <w:szCs w:val="21"/>
              </w:rPr>
            </w:pPr>
            <w:r w:rsidRPr="006643A8">
              <w:rPr>
                <w:rFonts w:ascii="仿宋_GB2312" w:eastAsia="仿宋_GB2312" w:hAnsi="仿宋_GB2312" w:cs="仿宋_GB2312" w:hint="eastAsia"/>
                <w:bCs/>
                <w:color w:val="000000"/>
                <w:szCs w:val="21"/>
              </w:rPr>
              <w:t>从事中心综合窗口服务工作</w:t>
            </w:r>
          </w:p>
        </w:tc>
        <w:tc>
          <w:tcPr>
            <w:tcW w:w="1080" w:type="dxa"/>
            <w:vAlign w:val="center"/>
          </w:tcPr>
          <w:p w:rsidR="00147EE9" w:rsidRPr="007E1E0B" w:rsidRDefault="00147EE9" w:rsidP="007E5483">
            <w:pPr>
              <w:pStyle w:val="HTML"/>
              <w:widowControl/>
              <w:spacing w:line="500" w:lineRule="exact"/>
              <w:jc w:val="center"/>
              <w:rPr>
                <w:rFonts w:ascii="仿宋_GB2312" w:eastAsia="仿宋_GB2312" w:hAnsi="仿宋" w:cs="宋体"/>
                <w:color w:val="000000"/>
                <w:sz w:val="21"/>
                <w:szCs w:val="21"/>
              </w:rPr>
            </w:pPr>
            <w:bookmarkStart w:id="0" w:name="_GoBack"/>
            <w:bookmarkEnd w:id="0"/>
            <w:r w:rsidRPr="007E1E0B">
              <w:rPr>
                <w:rFonts w:ascii="仿宋_GB2312" w:eastAsia="仿宋_GB2312" w:hAnsi="仿宋" w:cs="宋体"/>
                <w:color w:val="000000"/>
                <w:sz w:val="21"/>
                <w:szCs w:val="21"/>
              </w:rPr>
              <w:t>1701</w:t>
            </w:r>
          </w:p>
        </w:tc>
        <w:tc>
          <w:tcPr>
            <w:tcW w:w="1080" w:type="dxa"/>
            <w:vAlign w:val="center"/>
          </w:tcPr>
          <w:p w:rsidR="00147EE9" w:rsidRPr="007E1E0B" w:rsidRDefault="00147EE9" w:rsidP="007E5483">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kern w:val="0"/>
                <w:szCs w:val="21"/>
              </w:rPr>
              <w:t>5</w:t>
            </w:r>
          </w:p>
        </w:tc>
        <w:tc>
          <w:tcPr>
            <w:tcW w:w="1056" w:type="dxa"/>
            <w:vAlign w:val="center"/>
          </w:tcPr>
          <w:p w:rsidR="00147EE9" w:rsidRPr="007E1E0B" w:rsidRDefault="00147EE9" w:rsidP="007E5483">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hint="eastAsia"/>
                <w:kern w:val="0"/>
                <w:szCs w:val="21"/>
              </w:rPr>
              <w:t>不限</w:t>
            </w:r>
          </w:p>
        </w:tc>
        <w:tc>
          <w:tcPr>
            <w:tcW w:w="1104" w:type="dxa"/>
            <w:vMerge w:val="restart"/>
            <w:vAlign w:val="center"/>
          </w:tcPr>
          <w:p w:rsidR="00147EE9" w:rsidRPr="007E1E0B" w:rsidRDefault="00147EE9" w:rsidP="007E5483">
            <w:pPr>
              <w:spacing w:line="500" w:lineRule="exact"/>
              <w:jc w:val="center"/>
              <w:rPr>
                <w:rFonts w:ascii="仿宋_GB2312" w:eastAsia="仿宋_GB2312" w:hAnsi="仿宋" w:cs="宋体"/>
                <w:color w:val="000000"/>
                <w:szCs w:val="21"/>
              </w:rPr>
            </w:pPr>
            <w:r>
              <w:rPr>
                <w:rFonts w:ascii="仿宋_GB2312" w:eastAsia="仿宋_GB2312" w:hAnsi="仿宋" w:cs="宋体" w:hint="eastAsia"/>
                <w:color w:val="000000"/>
                <w:szCs w:val="21"/>
              </w:rPr>
              <w:t>全日制</w:t>
            </w:r>
            <w:r w:rsidRPr="007E1E0B">
              <w:rPr>
                <w:rFonts w:ascii="仿宋_GB2312" w:eastAsia="仿宋_GB2312" w:hAnsi="仿宋" w:cs="宋体" w:hint="eastAsia"/>
                <w:color w:val="000000"/>
                <w:szCs w:val="21"/>
              </w:rPr>
              <w:t>大专及以上</w:t>
            </w:r>
          </w:p>
        </w:tc>
        <w:tc>
          <w:tcPr>
            <w:tcW w:w="720" w:type="dxa"/>
            <w:vAlign w:val="center"/>
          </w:tcPr>
          <w:p w:rsidR="00147EE9" w:rsidRPr="007E1E0B" w:rsidRDefault="00147EE9" w:rsidP="007E5483">
            <w:pPr>
              <w:spacing w:line="500" w:lineRule="exact"/>
              <w:jc w:val="center"/>
              <w:rPr>
                <w:rFonts w:ascii="仿宋_GB2312" w:eastAsia="仿宋_GB2312" w:hAnsi="仿宋" w:cs="宋体"/>
                <w:color w:val="000000"/>
                <w:szCs w:val="21"/>
              </w:rPr>
            </w:pPr>
            <w:r w:rsidRPr="007E1E0B">
              <w:rPr>
                <w:rFonts w:ascii="仿宋_GB2312" w:eastAsia="仿宋_GB2312" w:hAnsi="仿宋" w:cs="宋体" w:hint="eastAsia"/>
                <w:color w:val="000000"/>
                <w:szCs w:val="21"/>
              </w:rPr>
              <w:t>不限</w:t>
            </w:r>
          </w:p>
        </w:tc>
        <w:tc>
          <w:tcPr>
            <w:tcW w:w="3780" w:type="dxa"/>
            <w:vAlign w:val="center"/>
          </w:tcPr>
          <w:p w:rsidR="00147EE9" w:rsidRPr="007E1E0B" w:rsidRDefault="00147EE9" w:rsidP="007E5483">
            <w:pPr>
              <w:widowControl/>
              <w:spacing w:line="280" w:lineRule="exact"/>
              <w:jc w:val="center"/>
              <w:rPr>
                <w:rFonts w:ascii="仿宋_GB2312" w:eastAsia="仿宋_GB2312" w:hAnsi="宋体" w:cs="Arial"/>
                <w:color w:val="000000"/>
                <w:szCs w:val="21"/>
              </w:rPr>
            </w:pPr>
            <w:r w:rsidRPr="007E1E0B">
              <w:rPr>
                <w:rFonts w:ascii="仿宋_GB2312" w:eastAsia="仿宋_GB2312" w:hAnsi="宋体" w:cs="Arial" w:hint="eastAsia"/>
                <w:color w:val="000000"/>
                <w:szCs w:val="21"/>
              </w:rPr>
              <w:t>专业不限</w:t>
            </w:r>
          </w:p>
        </w:tc>
        <w:tc>
          <w:tcPr>
            <w:tcW w:w="2880" w:type="dxa"/>
            <w:vMerge w:val="restart"/>
            <w:vAlign w:val="center"/>
          </w:tcPr>
          <w:p w:rsidR="00147EE9" w:rsidRDefault="00147EE9" w:rsidP="007E5483">
            <w:pPr>
              <w:spacing w:line="300" w:lineRule="exact"/>
              <w:ind w:firstLineChars="205" w:firstLine="430"/>
              <w:rPr>
                <w:rFonts w:ascii="仿宋_GB2312" w:eastAsia="仿宋_GB2312" w:hAnsi="仿宋_GB2312" w:cs="仿宋_GB2312"/>
                <w:color w:val="000000"/>
                <w:szCs w:val="21"/>
                <w:shd w:val="clear" w:color="auto" w:fill="FFFFFF"/>
              </w:rPr>
            </w:pPr>
          </w:p>
          <w:p w:rsidR="00147EE9" w:rsidRDefault="00147EE9" w:rsidP="007E5483">
            <w:pPr>
              <w:spacing w:line="300" w:lineRule="exact"/>
              <w:ind w:firstLineChars="205" w:firstLine="430"/>
              <w:rPr>
                <w:rFonts w:ascii="仿宋_GB2312" w:eastAsia="仿宋_GB2312" w:hAnsi="仿宋_GB2312" w:cs="仿宋_GB2312"/>
                <w:color w:val="000000"/>
                <w:szCs w:val="21"/>
                <w:shd w:val="clear" w:color="auto" w:fill="FFFFFF"/>
              </w:rPr>
            </w:pPr>
            <w:r>
              <w:rPr>
                <w:rFonts w:ascii="仿宋_GB2312" w:eastAsia="仿宋_GB2312" w:hAnsi="仿宋_GB2312" w:cs="仿宋_GB2312" w:hint="eastAsia"/>
                <w:color w:val="000000"/>
                <w:szCs w:val="21"/>
                <w:shd w:val="clear" w:color="auto" w:fill="FFFFFF"/>
              </w:rPr>
              <w:t>①</w:t>
            </w:r>
            <w:r w:rsidRPr="004603EC">
              <w:rPr>
                <w:rFonts w:ascii="仿宋_GB2312" w:eastAsia="仿宋_GB2312" w:hAnsi="仿宋_GB2312" w:cs="仿宋_GB2312" w:hint="eastAsia"/>
                <w:color w:val="000000"/>
                <w:szCs w:val="21"/>
                <w:shd w:val="clear" w:color="auto" w:fill="FFFFFF"/>
              </w:rPr>
              <w:t>学</w:t>
            </w:r>
            <w:r>
              <w:rPr>
                <w:rFonts w:ascii="仿宋_GB2312" w:eastAsia="仿宋_GB2312" w:hAnsi="仿宋_GB2312" w:cs="仿宋_GB2312" w:hint="eastAsia"/>
                <w:color w:val="000000"/>
                <w:szCs w:val="21"/>
                <w:shd w:val="clear" w:color="auto" w:fill="FFFFFF"/>
              </w:rPr>
              <w:t>历要求：具有全日制普通高等院校大专及以上应往届毕业生；</w:t>
            </w:r>
          </w:p>
          <w:p w:rsidR="00147EE9" w:rsidRPr="004603EC" w:rsidRDefault="00147EE9" w:rsidP="007E5483">
            <w:pPr>
              <w:spacing w:line="300" w:lineRule="exact"/>
              <w:ind w:firstLineChars="205" w:firstLine="430"/>
              <w:rPr>
                <w:rFonts w:ascii="仿宋_GB2312" w:eastAsia="仿宋_GB2312" w:hAnsi="仿宋_GB2312" w:cs="仿宋_GB2312"/>
                <w:color w:val="000000"/>
                <w:szCs w:val="21"/>
                <w:shd w:val="clear" w:color="auto" w:fill="FFFFFF"/>
              </w:rPr>
            </w:pPr>
            <w:r>
              <w:rPr>
                <w:rFonts w:ascii="仿宋_GB2312" w:eastAsia="仿宋_GB2312" w:hAnsi="仿宋_GB2312" w:cs="仿宋_GB2312" w:hint="eastAsia"/>
                <w:color w:val="000000"/>
                <w:szCs w:val="21"/>
                <w:shd w:val="clear" w:color="auto" w:fill="FFFFFF"/>
              </w:rPr>
              <w:t>②</w:t>
            </w:r>
            <w:r w:rsidRPr="004603EC">
              <w:rPr>
                <w:rFonts w:ascii="仿宋_GB2312" w:eastAsia="仿宋_GB2312" w:hAnsi="仿宋_GB2312" w:cs="仿宋_GB2312" w:hint="eastAsia"/>
                <w:color w:val="000000"/>
                <w:szCs w:val="21"/>
                <w:shd w:val="clear" w:color="auto" w:fill="FFFFFF"/>
              </w:rPr>
              <w:t>年龄要求：年龄在</w:t>
            </w:r>
            <w:r w:rsidRPr="004603EC">
              <w:rPr>
                <w:rFonts w:ascii="仿宋_GB2312" w:eastAsia="仿宋_GB2312" w:hAnsi="仿宋_GB2312" w:cs="仿宋_GB2312"/>
                <w:color w:val="000000"/>
                <w:szCs w:val="21"/>
                <w:shd w:val="clear" w:color="auto" w:fill="FFFFFF"/>
              </w:rPr>
              <w:t>18</w:t>
            </w:r>
            <w:r w:rsidRPr="004603EC">
              <w:rPr>
                <w:rFonts w:ascii="仿宋_GB2312" w:eastAsia="仿宋_GB2312" w:hAnsi="仿宋_GB2312" w:cs="仿宋_GB2312" w:hint="eastAsia"/>
                <w:color w:val="000000"/>
                <w:szCs w:val="21"/>
                <w:shd w:val="clear" w:color="auto" w:fill="FFFFFF"/>
              </w:rPr>
              <w:t>至</w:t>
            </w:r>
            <w:r w:rsidRPr="004603EC">
              <w:rPr>
                <w:rFonts w:ascii="仿宋_GB2312" w:eastAsia="仿宋_GB2312" w:hAnsi="仿宋_GB2312" w:cs="仿宋_GB2312"/>
                <w:color w:val="000000"/>
                <w:szCs w:val="21"/>
                <w:shd w:val="clear" w:color="auto" w:fill="FFFFFF"/>
              </w:rPr>
              <w:t>35</w:t>
            </w:r>
            <w:r w:rsidRPr="004603EC">
              <w:rPr>
                <w:rFonts w:ascii="仿宋_GB2312" w:eastAsia="仿宋_GB2312" w:hAnsi="仿宋_GB2312" w:cs="仿宋_GB2312" w:hint="eastAsia"/>
                <w:color w:val="000000"/>
                <w:szCs w:val="21"/>
                <w:shd w:val="clear" w:color="auto" w:fill="FFFFFF"/>
              </w:rPr>
              <w:t>周岁及以下（即</w:t>
            </w:r>
            <w:smartTag w:uri="urn:schemas-microsoft-com:office:smarttags" w:element="chsdate">
              <w:smartTagPr>
                <w:attr w:name="Year" w:val="2017"/>
                <w:attr w:name="Month" w:val="1"/>
                <w:attr w:name="Day" w:val="16"/>
                <w:attr w:name="IsLunarDate" w:val="False"/>
                <w:attr w:name="IsROCDate" w:val="False"/>
              </w:smartTagPr>
              <w:r w:rsidRPr="004603EC">
                <w:rPr>
                  <w:rFonts w:ascii="仿宋_GB2312" w:eastAsia="仿宋_GB2312" w:hAnsi="仿宋_GB2312" w:cs="仿宋_GB2312"/>
                  <w:color w:val="000000"/>
                  <w:szCs w:val="21"/>
                  <w:shd w:val="clear" w:color="auto" w:fill="FFFFFF"/>
                </w:rPr>
                <w:t>1999</w:t>
              </w:r>
              <w:r w:rsidRPr="004603EC">
                <w:rPr>
                  <w:rFonts w:ascii="仿宋_GB2312" w:eastAsia="仿宋_GB2312" w:hAnsi="仿宋_GB2312" w:cs="仿宋_GB2312" w:hint="eastAsia"/>
                  <w:color w:val="000000"/>
                  <w:szCs w:val="21"/>
                  <w:shd w:val="clear" w:color="auto" w:fill="FFFFFF"/>
                </w:rPr>
                <w:t>年</w:t>
              </w:r>
              <w:r w:rsidRPr="004603EC">
                <w:rPr>
                  <w:rFonts w:ascii="仿宋_GB2312" w:eastAsia="仿宋_GB2312" w:hAnsi="仿宋_GB2312" w:cs="仿宋_GB2312"/>
                  <w:color w:val="000000"/>
                  <w:szCs w:val="21"/>
                  <w:shd w:val="clear" w:color="auto" w:fill="FFFFFF"/>
                </w:rPr>
                <w:t>1</w:t>
              </w:r>
              <w:r w:rsidRPr="004603EC">
                <w:rPr>
                  <w:rFonts w:ascii="仿宋_GB2312" w:eastAsia="仿宋_GB2312" w:hAnsi="仿宋_GB2312" w:cs="仿宋_GB2312" w:hint="eastAsia"/>
                  <w:color w:val="000000"/>
                  <w:szCs w:val="21"/>
                  <w:shd w:val="clear" w:color="auto" w:fill="FFFFFF"/>
                </w:rPr>
                <w:t>月</w:t>
              </w:r>
              <w:r w:rsidRPr="004603EC">
                <w:rPr>
                  <w:rFonts w:ascii="仿宋_GB2312" w:eastAsia="仿宋_GB2312" w:hAnsi="仿宋_GB2312" w:cs="仿宋_GB2312"/>
                  <w:color w:val="000000"/>
                  <w:szCs w:val="21"/>
                  <w:shd w:val="clear" w:color="auto" w:fill="FFFFFF"/>
                </w:rPr>
                <w:t>16</w:t>
              </w:r>
              <w:r w:rsidRPr="004603EC">
                <w:rPr>
                  <w:rFonts w:ascii="仿宋_GB2312" w:eastAsia="仿宋_GB2312" w:hAnsi="仿宋_GB2312" w:cs="仿宋_GB2312" w:hint="eastAsia"/>
                  <w:color w:val="000000"/>
                  <w:szCs w:val="21"/>
                  <w:shd w:val="clear" w:color="auto" w:fill="FFFFFF"/>
                </w:rPr>
                <w:t>日</w:t>
              </w:r>
            </w:smartTag>
            <w:r w:rsidRPr="004603EC">
              <w:rPr>
                <w:rFonts w:ascii="仿宋_GB2312" w:eastAsia="仿宋_GB2312" w:hAnsi="仿宋_GB2312" w:cs="仿宋_GB2312" w:hint="eastAsia"/>
                <w:color w:val="000000"/>
                <w:szCs w:val="21"/>
                <w:shd w:val="clear" w:color="auto" w:fill="FFFFFF"/>
              </w:rPr>
              <w:t>至</w:t>
            </w:r>
            <w:smartTag w:uri="urn:schemas-microsoft-com:office:smarttags" w:element="chsdate">
              <w:smartTagPr>
                <w:attr w:name="Year" w:val="2017"/>
                <w:attr w:name="Month" w:val="1"/>
                <w:attr w:name="Day" w:val="16"/>
                <w:attr w:name="IsLunarDate" w:val="False"/>
                <w:attr w:name="IsROCDate" w:val="False"/>
              </w:smartTagPr>
              <w:r w:rsidRPr="004603EC">
                <w:rPr>
                  <w:rFonts w:ascii="仿宋_GB2312" w:eastAsia="仿宋_GB2312" w:hAnsi="仿宋_GB2312" w:cs="仿宋_GB2312"/>
                  <w:color w:val="000000"/>
                  <w:szCs w:val="21"/>
                  <w:shd w:val="clear" w:color="auto" w:fill="FFFFFF"/>
                </w:rPr>
                <w:t>1982</w:t>
              </w:r>
              <w:r w:rsidRPr="004603EC">
                <w:rPr>
                  <w:rFonts w:ascii="仿宋_GB2312" w:eastAsia="仿宋_GB2312" w:hAnsi="仿宋_GB2312" w:cs="仿宋_GB2312" w:hint="eastAsia"/>
                  <w:color w:val="000000"/>
                  <w:szCs w:val="21"/>
                  <w:shd w:val="clear" w:color="auto" w:fill="FFFFFF"/>
                </w:rPr>
                <w:t>年</w:t>
              </w:r>
              <w:r w:rsidRPr="004603EC">
                <w:rPr>
                  <w:rFonts w:ascii="仿宋_GB2312" w:eastAsia="仿宋_GB2312" w:hAnsi="仿宋_GB2312" w:cs="仿宋_GB2312"/>
                  <w:color w:val="000000"/>
                  <w:szCs w:val="21"/>
                  <w:shd w:val="clear" w:color="auto" w:fill="FFFFFF"/>
                </w:rPr>
                <w:t>1</w:t>
              </w:r>
              <w:r w:rsidRPr="004603EC">
                <w:rPr>
                  <w:rFonts w:ascii="仿宋_GB2312" w:eastAsia="仿宋_GB2312" w:hAnsi="仿宋_GB2312" w:cs="仿宋_GB2312" w:hint="eastAsia"/>
                  <w:color w:val="000000"/>
                  <w:szCs w:val="21"/>
                  <w:shd w:val="clear" w:color="auto" w:fill="FFFFFF"/>
                </w:rPr>
                <w:t>月</w:t>
              </w:r>
              <w:r w:rsidRPr="004603EC">
                <w:rPr>
                  <w:rFonts w:ascii="仿宋_GB2312" w:eastAsia="仿宋_GB2312" w:hAnsi="仿宋_GB2312" w:cs="仿宋_GB2312"/>
                  <w:color w:val="000000"/>
                  <w:szCs w:val="21"/>
                  <w:shd w:val="clear" w:color="auto" w:fill="FFFFFF"/>
                </w:rPr>
                <w:t>16</w:t>
              </w:r>
              <w:r w:rsidRPr="004603EC">
                <w:rPr>
                  <w:rFonts w:ascii="仿宋_GB2312" w:eastAsia="仿宋_GB2312" w:hAnsi="仿宋_GB2312" w:cs="仿宋_GB2312" w:hint="eastAsia"/>
                  <w:color w:val="000000"/>
                  <w:szCs w:val="21"/>
                  <w:shd w:val="clear" w:color="auto" w:fill="FFFFFF"/>
                </w:rPr>
                <w:t>日</w:t>
              </w:r>
            </w:smartTag>
            <w:r w:rsidRPr="004603EC">
              <w:rPr>
                <w:rFonts w:ascii="仿宋_GB2312" w:eastAsia="仿宋_GB2312" w:hAnsi="仿宋_GB2312" w:cs="仿宋_GB2312" w:hint="eastAsia"/>
                <w:color w:val="000000"/>
                <w:szCs w:val="21"/>
                <w:shd w:val="clear" w:color="auto" w:fill="FFFFFF"/>
              </w:rPr>
              <w:t>期间出生）。</w:t>
            </w:r>
          </w:p>
          <w:p w:rsidR="00147EE9" w:rsidRPr="004603EC" w:rsidRDefault="00147EE9" w:rsidP="007E5483">
            <w:pPr>
              <w:spacing w:line="300" w:lineRule="exact"/>
              <w:ind w:firstLineChars="205" w:firstLine="430"/>
              <w:rPr>
                <w:rFonts w:ascii="仿宋_GB2312" w:eastAsia="仿宋_GB2312" w:hAnsi="仿宋_GB2312" w:cs="仿宋_GB2312"/>
                <w:color w:val="000000"/>
                <w:szCs w:val="21"/>
                <w:shd w:val="clear" w:color="auto" w:fill="FFFFFF"/>
              </w:rPr>
            </w:pPr>
            <w:r>
              <w:rPr>
                <w:rFonts w:ascii="仿宋_GB2312" w:eastAsia="仿宋_GB2312" w:hAnsi="仿宋_GB2312" w:cs="仿宋_GB2312" w:hint="eastAsia"/>
                <w:color w:val="000000"/>
                <w:szCs w:val="21"/>
                <w:shd w:val="clear" w:color="auto" w:fill="FFFFFF"/>
              </w:rPr>
              <w:t>③</w:t>
            </w:r>
            <w:r w:rsidRPr="004603EC">
              <w:rPr>
                <w:rFonts w:ascii="仿宋_GB2312" w:eastAsia="仿宋_GB2312" w:hAnsi="仿宋_GB2312" w:cs="仿宋_GB2312" w:hint="eastAsia"/>
                <w:color w:val="000000"/>
                <w:szCs w:val="21"/>
                <w:shd w:val="clear" w:color="auto" w:fill="FFFFFF"/>
              </w:rPr>
              <w:t>身高要求：男性身高</w:t>
            </w:r>
            <w:r w:rsidRPr="004603EC">
              <w:rPr>
                <w:rFonts w:ascii="仿宋_GB2312" w:eastAsia="仿宋_GB2312" w:hAnsi="仿宋_GB2312" w:cs="仿宋_GB2312"/>
                <w:color w:val="000000"/>
                <w:szCs w:val="21"/>
                <w:shd w:val="clear" w:color="auto" w:fill="FFFFFF"/>
              </w:rPr>
              <w:t>168cm</w:t>
            </w:r>
            <w:r w:rsidRPr="004603EC">
              <w:rPr>
                <w:rFonts w:ascii="仿宋_GB2312" w:eastAsia="仿宋_GB2312" w:hAnsi="仿宋_GB2312" w:cs="仿宋_GB2312" w:hint="eastAsia"/>
                <w:color w:val="000000"/>
                <w:szCs w:val="21"/>
                <w:shd w:val="clear" w:color="auto" w:fill="FFFFFF"/>
              </w:rPr>
              <w:t>及以上，女性身高</w:t>
            </w:r>
            <w:r w:rsidRPr="004603EC">
              <w:rPr>
                <w:rFonts w:ascii="仿宋_GB2312" w:eastAsia="仿宋_GB2312" w:hAnsi="仿宋_GB2312" w:cs="仿宋_GB2312"/>
                <w:color w:val="000000"/>
                <w:szCs w:val="21"/>
                <w:shd w:val="clear" w:color="auto" w:fill="FFFFFF"/>
              </w:rPr>
              <w:t>155cm</w:t>
            </w:r>
            <w:r w:rsidRPr="004603EC">
              <w:rPr>
                <w:rFonts w:ascii="仿宋_GB2312" w:eastAsia="仿宋_GB2312" w:hAnsi="仿宋_GB2312" w:cs="仿宋_GB2312" w:hint="eastAsia"/>
                <w:color w:val="000000"/>
                <w:szCs w:val="21"/>
                <w:shd w:val="clear" w:color="auto" w:fill="FFFFFF"/>
              </w:rPr>
              <w:t>及以上。</w:t>
            </w:r>
          </w:p>
          <w:p w:rsidR="00147EE9" w:rsidRDefault="00147EE9" w:rsidP="007E5483">
            <w:pPr>
              <w:spacing w:line="300" w:lineRule="exact"/>
              <w:ind w:firstLineChars="205" w:firstLine="430"/>
              <w:rPr>
                <w:rFonts w:ascii="仿宋_GB2312" w:eastAsia="仿宋_GB2312" w:hAnsi="仿宋_GB2312" w:cs="仿宋_GB2312"/>
                <w:color w:val="000000"/>
                <w:szCs w:val="21"/>
                <w:shd w:val="clear" w:color="auto" w:fill="FFFFFF"/>
              </w:rPr>
            </w:pPr>
            <w:r>
              <w:rPr>
                <w:rFonts w:ascii="仿宋_GB2312" w:eastAsia="仿宋_GB2312" w:hAnsi="仿宋_GB2312" w:cs="仿宋_GB2312" w:hint="eastAsia"/>
                <w:color w:val="000000"/>
                <w:szCs w:val="21"/>
                <w:shd w:val="clear" w:color="auto" w:fill="FFFFFF"/>
              </w:rPr>
              <w:t>④</w:t>
            </w:r>
            <w:r w:rsidRPr="004603EC">
              <w:rPr>
                <w:rFonts w:ascii="仿宋_GB2312" w:eastAsia="仿宋_GB2312" w:hAnsi="仿宋_GB2312" w:cs="仿宋_GB2312" w:hint="eastAsia"/>
                <w:color w:val="000000"/>
                <w:szCs w:val="21"/>
                <w:shd w:val="clear" w:color="auto" w:fill="FFFFFF"/>
              </w:rPr>
              <w:t>户籍要求：揭西县户籍（含揭西户籍生源）及父母、配偶为揭西县户籍的社会人员；揭西县户籍、结婚证确认时间截止</w:t>
            </w:r>
            <w:smartTag w:uri="urn:schemas-microsoft-com:office:smarttags" w:element="chsdate">
              <w:smartTagPr>
                <w:attr w:name="Year" w:val="2017"/>
                <w:attr w:name="Month" w:val="1"/>
                <w:attr w:name="Day" w:val="16"/>
                <w:attr w:name="IsLunarDate" w:val="False"/>
                <w:attr w:name="IsROCDate" w:val="False"/>
              </w:smartTagPr>
              <w:r w:rsidRPr="004603EC">
                <w:rPr>
                  <w:rFonts w:ascii="仿宋_GB2312" w:eastAsia="仿宋_GB2312" w:hAnsi="仿宋_GB2312" w:cs="仿宋_GB2312"/>
                  <w:color w:val="000000"/>
                  <w:szCs w:val="21"/>
                  <w:shd w:val="clear" w:color="auto" w:fill="FFFFFF"/>
                </w:rPr>
                <w:t>2017</w:t>
              </w:r>
              <w:r w:rsidRPr="004603EC">
                <w:rPr>
                  <w:rFonts w:ascii="仿宋_GB2312" w:eastAsia="仿宋_GB2312" w:hAnsi="仿宋_GB2312" w:cs="仿宋_GB2312" w:hint="eastAsia"/>
                  <w:color w:val="000000"/>
                  <w:szCs w:val="21"/>
                  <w:shd w:val="clear" w:color="auto" w:fill="FFFFFF"/>
                </w:rPr>
                <w:t>年</w:t>
              </w:r>
              <w:r w:rsidRPr="004603EC">
                <w:rPr>
                  <w:rFonts w:ascii="仿宋_GB2312" w:eastAsia="仿宋_GB2312" w:hAnsi="仿宋_GB2312" w:cs="仿宋_GB2312"/>
                  <w:color w:val="000000"/>
                  <w:szCs w:val="21"/>
                  <w:shd w:val="clear" w:color="auto" w:fill="FFFFFF"/>
                </w:rPr>
                <w:t>1</w:t>
              </w:r>
              <w:r w:rsidRPr="004603EC">
                <w:rPr>
                  <w:rFonts w:ascii="仿宋_GB2312" w:eastAsia="仿宋_GB2312" w:hAnsi="仿宋_GB2312" w:cs="仿宋_GB2312" w:hint="eastAsia"/>
                  <w:color w:val="000000"/>
                  <w:szCs w:val="21"/>
                  <w:shd w:val="clear" w:color="auto" w:fill="FFFFFF"/>
                </w:rPr>
                <w:t>月</w:t>
              </w:r>
              <w:r w:rsidRPr="004603EC">
                <w:rPr>
                  <w:rFonts w:ascii="仿宋_GB2312" w:eastAsia="仿宋_GB2312" w:hAnsi="仿宋_GB2312" w:cs="仿宋_GB2312"/>
                  <w:color w:val="000000"/>
                  <w:szCs w:val="21"/>
                  <w:shd w:val="clear" w:color="auto" w:fill="FFFFFF"/>
                </w:rPr>
                <w:t>16</w:t>
              </w:r>
              <w:r w:rsidRPr="004603EC">
                <w:rPr>
                  <w:rFonts w:ascii="仿宋_GB2312" w:eastAsia="仿宋_GB2312" w:hAnsi="仿宋_GB2312" w:cs="仿宋_GB2312" w:hint="eastAsia"/>
                  <w:color w:val="000000"/>
                  <w:szCs w:val="21"/>
                  <w:shd w:val="clear" w:color="auto" w:fill="FFFFFF"/>
                </w:rPr>
                <w:t>日</w:t>
              </w:r>
            </w:smartTag>
            <w:r w:rsidRPr="004603EC">
              <w:rPr>
                <w:rFonts w:ascii="仿宋_GB2312" w:eastAsia="仿宋_GB2312" w:hAnsi="仿宋_GB2312" w:cs="仿宋_GB2312" w:hint="eastAsia"/>
                <w:color w:val="000000"/>
                <w:szCs w:val="21"/>
                <w:shd w:val="clear" w:color="auto" w:fill="FFFFFF"/>
              </w:rPr>
              <w:t>。</w:t>
            </w:r>
          </w:p>
          <w:p w:rsidR="00147EE9" w:rsidRPr="004603EC" w:rsidRDefault="00147EE9" w:rsidP="007E5483">
            <w:pPr>
              <w:spacing w:line="300" w:lineRule="exact"/>
              <w:ind w:firstLineChars="205" w:firstLine="430"/>
              <w:rPr>
                <w:rFonts w:ascii="仿宋_GB2312" w:eastAsia="仿宋_GB2312" w:hAnsi="仿宋_GB2312" w:cs="仿宋_GB2312"/>
                <w:color w:val="000000"/>
                <w:szCs w:val="21"/>
                <w:shd w:val="clear" w:color="auto" w:fill="FFFFFF"/>
              </w:rPr>
            </w:pPr>
            <w:r>
              <w:rPr>
                <w:rFonts w:ascii="仿宋_GB2312" w:eastAsia="仿宋_GB2312" w:hAnsi="仿宋_GB2312" w:cs="仿宋_GB2312" w:hint="eastAsia"/>
                <w:color w:val="000000"/>
                <w:szCs w:val="21"/>
                <w:shd w:val="clear" w:color="auto" w:fill="FFFFFF"/>
              </w:rPr>
              <w:t>⑤聘用后须在聘用单位服务</w:t>
            </w:r>
            <w:r>
              <w:rPr>
                <w:rFonts w:ascii="仿宋_GB2312" w:eastAsia="仿宋_GB2312" w:hAnsi="仿宋_GB2312" w:cs="仿宋_GB2312"/>
                <w:color w:val="000000"/>
                <w:szCs w:val="21"/>
                <w:shd w:val="clear" w:color="auto" w:fill="FFFFFF"/>
              </w:rPr>
              <w:t>5</w:t>
            </w:r>
            <w:r>
              <w:rPr>
                <w:rFonts w:ascii="仿宋_GB2312" w:eastAsia="仿宋_GB2312" w:hAnsi="仿宋_GB2312" w:cs="仿宋_GB2312" w:hint="eastAsia"/>
                <w:color w:val="000000"/>
                <w:szCs w:val="21"/>
                <w:shd w:val="clear" w:color="auto" w:fill="FFFFFF"/>
              </w:rPr>
              <w:t>年。</w:t>
            </w:r>
          </w:p>
          <w:p w:rsidR="00147EE9" w:rsidRPr="00DE1142" w:rsidRDefault="00147EE9" w:rsidP="007E5483">
            <w:pPr>
              <w:spacing w:line="500" w:lineRule="exact"/>
              <w:rPr>
                <w:rFonts w:ascii="仿宋_GB2312" w:eastAsia="仿宋_GB2312" w:hAnsi="宋体" w:cs="Arial"/>
                <w:color w:val="000000"/>
                <w:sz w:val="24"/>
              </w:rPr>
            </w:pPr>
          </w:p>
        </w:tc>
      </w:tr>
      <w:tr w:rsidR="00147EE9" w:rsidRPr="00DE1142" w:rsidTr="007E5483">
        <w:trPr>
          <w:trHeight w:val="773"/>
        </w:trPr>
        <w:tc>
          <w:tcPr>
            <w:tcW w:w="1253" w:type="dxa"/>
            <w:vMerge/>
            <w:vAlign w:val="center"/>
          </w:tcPr>
          <w:p w:rsidR="00147EE9" w:rsidRPr="007E1E0B" w:rsidRDefault="00147EE9" w:rsidP="007E5483">
            <w:pPr>
              <w:spacing w:line="500" w:lineRule="exact"/>
              <w:rPr>
                <w:rFonts w:ascii="仿宋_GB2312" w:eastAsia="仿宋_GB2312" w:hAnsi="宋体" w:cs="宋体"/>
                <w:kern w:val="0"/>
                <w:szCs w:val="21"/>
              </w:rPr>
            </w:pPr>
          </w:p>
        </w:tc>
        <w:tc>
          <w:tcPr>
            <w:tcW w:w="1375" w:type="dxa"/>
            <w:vMerge/>
            <w:vAlign w:val="center"/>
          </w:tcPr>
          <w:p w:rsidR="00147EE9" w:rsidRPr="007E1E0B" w:rsidRDefault="00147EE9" w:rsidP="007E5483">
            <w:pPr>
              <w:widowControl/>
              <w:spacing w:line="500" w:lineRule="exact"/>
              <w:jc w:val="distribute"/>
              <w:rPr>
                <w:rFonts w:ascii="仿宋_GB2312" w:eastAsia="仿宋_GB2312" w:hAnsi="宋体" w:cs="宋体"/>
                <w:kern w:val="0"/>
                <w:szCs w:val="21"/>
              </w:rPr>
            </w:pPr>
          </w:p>
        </w:tc>
        <w:tc>
          <w:tcPr>
            <w:tcW w:w="1080" w:type="dxa"/>
            <w:vAlign w:val="center"/>
          </w:tcPr>
          <w:p w:rsidR="00147EE9" w:rsidRPr="007E1E0B" w:rsidRDefault="00147EE9" w:rsidP="007E5483">
            <w:pPr>
              <w:pStyle w:val="HTML"/>
              <w:widowControl/>
              <w:spacing w:line="500" w:lineRule="exact"/>
              <w:jc w:val="center"/>
              <w:rPr>
                <w:rFonts w:ascii="仿宋_GB2312" w:eastAsia="仿宋_GB2312" w:hAnsi="仿宋" w:cs="宋体"/>
                <w:color w:val="000000"/>
                <w:sz w:val="21"/>
                <w:szCs w:val="21"/>
              </w:rPr>
            </w:pPr>
            <w:r w:rsidRPr="007E1E0B">
              <w:rPr>
                <w:rFonts w:ascii="仿宋_GB2312" w:eastAsia="仿宋_GB2312" w:hAnsi="仿宋" w:cs="宋体"/>
                <w:color w:val="000000"/>
                <w:sz w:val="21"/>
                <w:szCs w:val="21"/>
              </w:rPr>
              <w:t>1702</w:t>
            </w:r>
          </w:p>
        </w:tc>
        <w:tc>
          <w:tcPr>
            <w:tcW w:w="1080" w:type="dxa"/>
            <w:vAlign w:val="center"/>
          </w:tcPr>
          <w:p w:rsidR="00147EE9" w:rsidRPr="007E1E0B" w:rsidRDefault="00147EE9" w:rsidP="007E5483">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kern w:val="0"/>
                <w:szCs w:val="21"/>
              </w:rPr>
              <w:t>1</w:t>
            </w:r>
          </w:p>
        </w:tc>
        <w:tc>
          <w:tcPr>
            <w:tcW w:w="1056" w:type="dxa"/>
            <w:vAlign w:val="center"/>
          </w:tcPr>
          <w:p w:rsidR="00147EE9" w:rsidRPr="007E1E0B" w:rsidRDefault="00147EE9" w:rsidP="007E5483">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hint="eastAsia"/>
                <w:kern w:val="0"/>
                <w:szCs w:val="21"/>
              </w:rPr>
              <w:t>不限</w:t>
            </w:r>
          </w:p>
        </w:tc>
        <w:tc>
          <w:tcPr>
            <w:tcW w:w="1104" w:type="dxa"/>
            <w:vMerge/>
            <w:vAlign w:val="center"/>
          </w:tcPr>
          <w:p w:rsidR="00147EE9" w:rsidRPr="007E1E0B" w:rsidRDefault="00147EE9" w:rsidP="007E5483">
            <w:pPr>
              <w:spacing w:line="500" w:lineRule="exact"/>
              <w:jc w:val="center"/>
              <w:rPr>
                <w:rFonts w:ascii="仿宋_GB2312" w:eastAsia="仿宋_GB2312" w:hAnsi="仿宋" w:cs="宋体"/>
                <w:color w:val="000000"/>
                <w:szCs w:val="21"/>
              </w:rPr>
            </w:pPr>
          </w:p>
        </w:tc>
        <w:tc>
          <w:tcPr>
            <w:tcW w:w="720" w:type="dxa"/>
            <w:vAlign w:val="center"/>
          </w:tcPr>
          <w:p w:rsidR="00147EE9" w:rsidRPr="007E1E0B" w:rsidRDefault="00147EE9" w:rsidP="007E5483">
            <w:pPr>
              <w:spacing w:line="500" w:lineRule="exact"/>
              <w:jc w:val="center"/>
              <w:rPr>
                <w:rFonts w:ascii="仿宋_GB2312" w:eastAsia="仿宋_GB2312" w:hAnsi="仿宋" w:cs="宋体"/>
                <w:color w:val="000000"/>
                <w:szCs w:val="21"/>
              </w:rPr>
            </w:pPr>
            <w:r w:rsidRPr="007E1E0B">
              <w:rPr>
                <w:rFonts w:ascii="仿宋_GB2312" w:eastAsia="仿宋_GB2312" w:hAnsi="仿宋" w:cs="宋体" w:hint="eastAsia"/>
                <w:color w:val="000000"/>
                <w:szCs w:val="21"/>
              </w:rPr>
              <w:t>不限</w:t>
            </w:r>
          </w:p>
        </w:tc>
        <w:tc>
          <w:tcPr>
            <w:tcW w:w="3780" w:type="dxa"/>
            <w:vAlign w:val="center"/>
          </w:tcPr>
          <w:p w:rsidR="00147EE9" w:rsidRPr="007E1E0B" w:rsidRDefault="00147EE9" w:rsidP="007E5483">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会计学（</w:t>
            </w:r>
            <w:r w:rsidRPr="007E1E0B">
              <w:rPr>
                <w:rFonts w:ascii="仿宋_GB2312" w:eastAsia="仿宋_GB2312" w:hAnsi="宋体" w:cs="Arial"/>
                <w:color w:val="000000"/>
                <w:szCs w:val="21"/>
              </w:rPr>
              <w:t>A120201</w:t>
            </w:r>
            <w:r w:rsidRPr="007E1E0B">
              <w:rPr>
                <w:rFonts w:ascii="仿宋_GB2312" w:eastAsia="仿宋_GB2312" w:hAnsi="宋体" w:cs="Arial" w:hint="eastAsia"/>
                <w:color w:val="000000"/>
                <w:szCs w:val="21"/>
              </w:rPr>
              <w:t>）</w:t>
            </w:r>
          </w:p>
          <w:p w:rsidR="00147EE9" w:rsidRPr="007E1E0B" w:rsidRDefault="00147EE9" w:rsidP="007E5483">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会计学（</w:t>
            </w:r>
            <w:r w:rsidRPr="007E1E0B">
              <w:rPr>
                <w:rFonts w:ascii="仿宋_GB2312" w:eastAsia="仿宋_GB2312" w:hAnsi="宋体" w:cs="Arial"/>
                <w:color w:val="000000"/>
                <w:szCs w:val="21"/>
              </w:rPr>
              <w:t>B120203</w:t>
            </w:r>
            <w:r w:rsidRPr="007E1E0B">
              <w:rPr>
                <w:rFonts w:ascii="仿宋_GB2312" w:eastAsia="仿宋_GB2312" w:hAnsi="宋体" w:cs="Arial" w:hint="eastAsia"/>
                <w:color w:val="000000"/>
                <w:szCs w:val="21"/>
              </w:rPr>
              <w:t>）</w:t>
            </w:r>
          </w:p>
          <w:p w:rsidR="00147EE9" w:rsidRPr="007E1E0B" w:rsidRDefault="00147EE9" w:rsidP="007E5483">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会计（</w:t>
            </w:r>
            <w:r w:rsidRPr="007E1E0B">
              <w:rPr>
                <w:rFonts w:ascii="仿宋_GB2312" w:eastAsia="仿宋_GB2312" w:hAnsi="宋体" w:cs="Arial"/>
                <w:color w:val="000000"/>
                <w:szCs w:val="21"/>
              </w:rPr>
              <w:t>C120202</w:t>
            </w:r>
            <w:r w:rsidRPr="007E1E0B">
              <w:rPr>
                <w:rFonts w:ascii="仿宋_GB2312" w:eastAsia="仿宋_GB2312" w:hAnsi="宋体" w:cs="Arial" w:hint="eastAsia"/>
                <w:color w:val="000000"/>
                <w:szCs w:val="21"/>
              </w:rPr>
              <w:t>）</w:t>
            </w:r>
          </w:p>
        </w:tc>
        <w:tc>
          <w:tcPr>
            <w:tcW w:w="2880" w:type="dxa"/>
            <w:vMerge/>
            <w:vAlign w:val="center"/>
          </w:tcPr>
          <w:p w:rsidR="00147EE9" w:rsidRPr="00DE1142" w:rsidRDefault="00147EE9" w:rsidP="007E5483">
            <w:pPr>
              <w:spacing w:line="500" w:lineRule="exact"/>
              <w:rPr>
                <w:rFonts w:ascii="仿宋_GB2312" w:eastAsia="仿宋_GB2312" w:hAnsi="宋体" w:cs="Arial"/>
                <w:color w:val="000000"/>
                <w:sz w:val="24"/>
              </w:rPr>
            </w:pPr>
          </w:p>
        </w:tc>
      </w:tr>
      <w:tr w:rsidR="00147EE9" w:rsidRPr="00DE1142" w:rsidTr="007E5483">
        <w:trPr>
          <w:trHeight w:val="1687"/>
        </w:trPr>
        <w:tc>
          <w:tcPr>
            <w:tcW w:w="1253" w:type="dxa"/>
            <w:vMerge/>
            <w:vAlign w:val="center"/>
          </w:tcPr>
          <w:p w:rsidR="00147EE9" w:rsidRPr="007E1E0B" w:rsidRDefault="00147EE9" w:rsidP="007E5483">
            <w:pPr>
              <w:spacing w:line="500" w:lineRule="exact"/>
              <w:rPr>
                <w:rFonts w:ascii="仿宋_GB2312" w:eastAsia="仿宋_GB2312" w:hAnsi="宋体" w:cs="宋体"/>
                <w:kern w:val="0"/>
                <w:szCs w:val="21"/>
              </w:rPr>
            </w:pPr>
          </w:p>
        </w:tc>
        <w:tc>
          <w:tcPr>
            <w:tcW w:w="1375" w:type="dxa"/>
            <w:vMerge/>
            <w:vAlign w:val="center"/>
          </w:tcPr>
          <w:p w:rsidR="00147EE9" w:rsidRPr="007E1E0B" w:rsidRDefault="00147EE9" w:rsidP="007E5483">
            <w:pPr>
              <w:widowControl/>
              <w:spacing w:line="500" w:lineRule="exact"/>
              <w:jc w:val="distribute"/>
              <w:rPr>
                <w:rFonts w:ascii="仿宋_GB2312" w:eastAsia="仿宋_GB2312" w:hAnsi="宋体" w:cs="宋体"/>
                <w:kern w:val="0"/>
                <w:szCs w:val="21"/>
              </w:rPr>
            </w:pPr>
          </w:p>
        </w:tc>
        <w:tc>
          <w:tcPr>
            <w:tcW w:w="1080" w:type="dxa"/>
            <w:vAlign w:val="center"/>
          </w:tcPr>
          <w:p w:rsidR="00147EE9" w:rsidRPr="007E1E0B" w:rsidRDefault="00147EE9" w:rsidP="007E5483">
            <w:pPr>
              <w:pStyle w:val="HTML"/>
              <w:widowControl/>
              <w:spacing w:line="500" w:lineRule="exact"/>
              <w:jc w:val="center"/>
              <w:rPr>
                <w:rFonts w:ascii="仿宋_GB2312" w:eastAsia="仿宋_GB2312" w:hAnsi="仿宋" w:cs="宋体"/>
                <w:color w:val="000000"/>
                <w:sz w:val="21"/>
                <w:szCs w:val="21"/>
              </w:rPr>
            </w:pPr>
            <w:r w:rsidRPr="007E1E0B">
              <w:rPr>
                <w:rFonts w:ascii="仿宋_GB2312" w:eastAsia="仿宋_GB2312" w:hAnsi="仿宋" w:cs="宋体"/>
                <w:color w:val="000000"/>
                <w:sz w:val="21"/>
                <w:szCs w:val="21"/>
              </w:rPr>
              <w:t>1703</w:t>
            </w:r>
          </w:p>
        </w:tc>
        <w:tc>
          <w:tcPr>
            <w:tcW w:w="1080" w:type="dxa"/>
            <w:vAlign w:val="center"/>
          </w:tcPr>
          <w:p w:rsidR="00147EE9" w:rsidRPr="007E1E0B" w:rsidRDefault="00147EE9" w:rsidP="007E5483">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kern w:val="0"/>
                <w:szCs w:val="21"/>
              </w:rPr>
              <w:t>2</w:t>
            </w:r>
          </w:p>
        </w:tc>
        <w:tc>
          <w:tcPr>
            <w:tcW w:w="1056" w:type="dxa"/>
            <w:vAlign w:val="center"/>
          </w:tcPr>
          <w:p w:rsidR="00147EE9" w:rsidRPr="007E1E0B" w:rsidRDefault="00147EE9" w:rsidP="007E5483">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hint="eastAsia"/>
                <w:kern w:val="0"/>
                <w:szCs w:val="21"/>
              </w:rPr>
              <w:t>不限</w:t>
            </w:r>
          </w:p>
        </w:tc>
        <w:tc>
          <w:tcPr>
            <w:tcW w:w="1104" w:type="dxa"/>
            <w:vMerge/>
            <w:vAlign w:val="center"/>
          </w:tcPr>
          <w:p w:rsidR="00147EE9" w:rsidRPr="007E1E0B" w:rsidRDefault="00147EE9" w:rsidP="007E5483">
            <w:pPr>
              <w:spacing w:line="500" w:lineRule="exact"/>
              <w:jc w:val="center"/>
              <w:rPr>
                <w:rFonts w:ascii="仿宋_GB2312" w:eastAsia="仿宋_GB2312" w:hAnsi="仿宋" w:cs="宋体"/>
                <w:color w:val="000000"/>
                <w:szCs w:val="21"/>
              </w:rPr>
            </w:pPr>
          </w:p>
        </w:tc>
        <w:tc>
          <w:tcPr>
            <w:tcW w:w="720" w:type="dxa"/>
            <w:vAlign w:val="center"/>
          </w:tcPr>
          <w:p w:rsidR="00147EE9" w:rsidRPr="007E1E0B" w:rsidRDefault="00147EE9" w:rsidP="007E5483">
            <w:pPr>
              <w:spacing w:line="500" w:lineRule="exact"/>
              <w:jc w:val="center"/>
              <w:rPr>
                <w:rFonts w:ascii="仿宋_GB2312" w:eastAsia="仿宋_GB2312" w:hAnsi="仿宋" w:cs="宋体"/>
                <w:color w:val="000000"/>
                <w:szCs w:val="21"/>
              </w:rPr>
            </w:pPr>
            <w:r w:rsidRPr="007E1E0B">
              <w:rPr>
                <w:rFonts w:ascii="仿宋_GB2312" w:eastAsia="仿宋_GB2312" w:hAnsi="仿宋" w:cs="宋体" w:hint="eastAsia"/>
                <w:color w:val="000000"/>
                <w:szCs w:val="21"/>
              </w:rPr>
              <w:t>不限</w:t>
            </w:r>
          </w:p>
        </w:tc>
        <w:tc>
          <w:tcPr>
            <w:tcW w:w="3780" w:type="dxa"/>
            <w:vAlign w:val="center"/>
          </w:tcPr>
          <w:p w:rsidR="00147EE9" w:rsidRPr="007E1E0B" w:rsidRDefault="00147EE9" w:rsidP="007E5483">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行政管理（</w:t>
            </w:r>
            <w:r w:rsidRPr="007E1E0B">
              <w:rPr>
                <w:rFonts w:ascii="仿宋_GB2312" w:eastAsia="仿宋_GB2312" w:hAnsi="宋体" w:cs="Arial"/>
                <w:color w:val="000000"/>
                <w:szCs w:val="21"/>
              </w:rPr>
              <w:t>A120401</w:t>
            </w:r>
            <w:r w:rsidRPr="007E1E0B">
              <w:rPr>
                <w:rFonts w:ascii="仿宋_GB2312" w:eastAsia="仿宋_GB2312" w:hAnsi="宋体" w:cs="Arial" w:hint="eastAsia"/>
                <w:color w:val="000000"/>
                <w:szCs w:val="21"/>
              </w:rPr>
              <w:t>）</w:t>
            </w:r>
          </w:p>
          <w:p w:rsidR="00147EE9" w:rsidRPr="007E1E0B" w:rsidRDefault="00147EE9" w:rsidP="007E5483">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法学理论（</w:t>
            </w:r>
            <w:r w:rsidRPr="007E1E0B">
              <w:rPr>
                <w:rFonts w:ascii="仿宋_GB2312" w:eastAsia="仿宋_GB2312" w:hAnsi="宋体" w:cs="Arial"/>
                <w:color w:val="000000"/>
                <w:szCs w:val="21"/>
              </w:rPr>
              <w:t>A030101</w:t>
            </w:r>
            <w:r w:rsidRPr="007E1E0B">
              <w:rPr>
                <w:rFonts w:ascii="仿宋_GB2312" w:eastAsia="仿宋_GB2312" w:hAnsi="宋体" w:cs="Arial" w:hint="eastAsia"/>
                <w:color w:val="000000"/>
                <w:szCs w:val="21"/>
              </w:rPr>
              <w:t>）</w:t>
            </w:r>
          </w:p>
          <w:p w:rsidR="00147EE9" w:rsidRPr="007E1E0B" w:rsidRDefault="00147EE9" w:rsidP="007E5483">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行政管理（</w:t>
            </w:r>
            <w:r w:rsidRPr="007E1E0B">
              <w:rPr>
                <w:rFonts w:ascii="仿宋_GB2312" w:eastAsia="仿宋_GB2312" w:hAnsi="宋体" w:cs="Arial"/>
                <w:color w:val="000000"/>
                <w:szCs w:val="21"/>
              </w:rPr>
              <w:t>B120402</w:t>
            </w:r>
            <w:r w:rsidRPr="007E1E0B">
              <w:rPr>
                <w:rFonts w:ascii="仿宋_GB2312" w:eastAsia="仿宋_GB2312" w:hAnsi="宋体" w:cs="Arial" w:hint="eastAsia"/>
                <w:color w:val="000000"/>
                <w:szCs w:val="21"/>
              </w:rPr>
              <w:t>）</w:t>
            </w:r>
          </w:p>
          <w:p w:rsidR="00147EE9" w:rsidRPr="007E1E0B" w:rsidRDefault="00147EE9" w:rsidP="007E5483">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法</w:t>
            </w:r>
            <w:r>
              <w:rPr>
                <w:rFonts w:ascii="仿宋_GB2312" w:eastAsia="仿宋_GB2312" w:hAnsi="宋体" w:cs="Arial"/>
                <w:color w:val="000000"/>
                <w:szCs w:val="21"/>
              </w:rPr>
              <w:t xml:space="preserve">  </w:t>
            </w:r>
            <w:r w:rsidRPr="007E1E0B">
              <w:rPr>
                <w:rFonts w:ascii="仿宋_GB2312" w:eastAsia="仿宋_GB2312" w:hAnsi="宋体" w:cs="Arial"/>
                <w:color w:val="000000"/>
                <w:szCs w:val="21"/>
              </w:rPr>
              <w:t xml:space="preserve">  </w:t>
            </w:r>
            <w:r w:rsidRPr="007E1E0B">
              <w:rPr>
                <w:rFonts w:ascii="仿宋_GB2312" w:eastAsia="仿宋_GB2312" w:hAnsi="宋体" w:cs="Arial" w:hint="eastAsia"/>
                <w:color w:val="000000"/>
                <w:szCs w:val="21"/>
              </w:rPr>
              <w:t>学（</w:t>
            </w:r>
            <w:r w:rsidRPr="007E1E0B">
              <w:rPr>
                <w:rFonts w:ascii="仿宋_GB2312" w:eastAsia="仿宋_GB2312" w:hAnsi="宋体" w:cs="Arial"/>
                <w:color w:val="000000"/>
                <w:szCs w:val="21"/>
              </w:rPr>
              <w:t>B030101</w:t>
            </w:r>
            <w:r w:rsidRPr="007E1E0B">
              <w:rPr>
                <w:rFonts w:ascii="仿宋_GB2312" w:eastAsia="仿宋_GB2312" w:hAnsi="宋体" w:cs="Arial" w:hint="eastAsia"/>
                <w:color w:val="000000"/>
                <w:szCs w:val="21"/>
              </w:rPr>
              <w:t>）</w:t>
            </w:r>
          </w:p>
          <w:p w:rsidR="00147EE9" w:rsidRPr="007E1E0B" w:rsidRDefault="00147EE9" w:rsidP="007E5483">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汉语言文学（</w:t>
            </w:r>
            <w:r w:rsidRPr="007E1E0B">
              <w:rPr>
                <w:rFonts w:ascii="仿宋_GB2312" w:eastAsia="仿宋_GB2312" w:hAnsi="宋体" w:cs="Arial"/>
                <w:color w:val="000000"/>
                <w:szCs w:val="21"/>
              </w:rPr>
              <w:t>B050101</w:t>
            </w:r>
            <w:r w:rsidRPr="007E1E0B">
              <w:rPr>
                <w:rFonts w:ascii="仿宋_GB2312" w:eastAsia="仿宋_GB2312" w:hAnsi="宋体" w:cs="Arial" w:hint="eastAsia"/>
                <w:color w:val="000000"/>
                <w:szCs w:val="21"/>
              </w:rPr>
              <w:t>）</w:t>
            </w:r>
          </w:p>
          <w:p w:rsidR="00147EE9" w:rsidRPr="007E1E0B" w:rsidRDefault="00147EE9" w:rsidP="007E5483">
            <w:pPr>
              <w:widowControl/>
              <w:spacing w:line="280" w:lineRule="exact"/>
              <w:ind w:firstLineChars="105" w:firstLine="220"/>
              <w:rPr>
                <w:rFonts w:ascii="仿宋_GB2312" w:eastAsia="仿宋_GB2312" w:hAnsi="宋体" w:cs="Arial"/>
                <w:color w:val="000000"/>
                <w:szCs w:val="21"/>
              </w:rPr>
            </w:pPr>
            <w:r>
              <w:rPr>
                <w:rFonts w:ascii="仿宋_GB2312" w:eastAsia="仿宋_GB2312" w:hAnsi="宋体" w:cs="Arial" w:hint="eastAsia"/>
                <w:color w:val="000000"/>
                <w:szCs w:val="21"/>
              </w:rPr>
              <w:t>行政</w:t>
            </w:r>
            <w:r w:rsidRPr="007E1E0B">
              <w:rPr>
                <w:rFonts w:ascii="仿宋_GB2312" w:eastAsia="仿宋_GB2312" w:hAnsi="宋体" w:cs="Arial" w:hint="eastAsia"/>
                <w:color w:val="000000"/>
                <w:szCs w:val="21"/>
              </w:rPr>
              <w:t>管理（</w:t>
            </w:r>
            <w:r w:rsidRPr="007E1E0B">
              <w:rPr>
                <w:rFonts w:ascii="仿宋_GB2312" w:eastAsia="仿宋_GB2312" w:hAnsi="宋体" w:cs="Arial"/>
                <w:color w:val="000000"/>
                <w:szCs w:val="21"/>
              </w:rPr>
              <w:t>C120706</w:t>
            </w:r>
            <w:r w:rsidRPr="007E1E0B">
              <w:rPr>
                <w:rFonts w:ascii="仿宋_GB2312" w:eastAsia="仿宋_GB2312" w:hAnsi="宋体" w:cs="Arial" w:hint="eastAsia"/>
                <w:color w:val="000000"/>
                <w:szCs w:val="21"/>
              </w:rPr>
              <w:t>）</w:t>
            </w:r>
          </w:p>
          <w:p w:rsidR="00147EE9" w:rsidRPr="007E1E0B" w:rsidRDefault="00147EE9" w:rsidP="007E5483">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文秘类</w:t>
            </w:r>
            <w:r w:rsidRPr="007E1E0B">
              <w:rPr>
                <w:rFonts w:ascii="仿宋_GB2312" w:eastAsia="仿宋_GB2312" w:hAnsi="宋体" w:cs="Arial"/>
                <w:color w:val="000000"/>
                <w:szCs w:val="21"/>
              </w:rPr>
              <w:t xml:space="preserve"> </w:t>
            </w:r>
            <w:r w:rsidRPr="007E1E0B">
              <w:rPr>
                <w:rFonts w:ascii="仿宋_GB2312" w:eastAsia="仿宋_GB2312" w:hAnsi="宋体" w:cs="Arial" w:hint="eastAsia"/>
                <w:color w:val="000000"/>
                <w:szCs w:val="21"/>
              </w:rPr>
              <w:t>（</w:t>
            </w:r>
            <w:r w:rsidRPr="007E1E0B">
              <w:rPr>
                <w:rFonts w:ascii="仿宋_GB2312" w:eastAsia="仿宋_GB2312" w:hAnsi="宋体" w:cs="Arial"/>
                <w:color w:val="000000"/>
                <w:szCs w:val="21"/>
              </w:rPr>
              <w:t>C0502</w:t>
            </w:r>
            <w:r w:rsidRPr="007E1E0B">
              <w:rPr>
                <w:rFonts w:ascii="仿宋_GB2312" w:eastAsia="仿宋_GB2312" w:hAnsi="宋体" w:cs="Arial" w:hint="eastAsia"/>
                <w:color w:val="000000"/>
                <w:szCs w:val="21"/>
              </w:rPr>
              <w:t>）</w:t>
            </w:r>
          </w:p>
        </w:tc>
        <w:tc>
          <w:tcPr>
            <w:tcW w:w="2880" w:type="dxa"/>
            <w:vMerge/>
            <w:vAlign w:val="center"/>
          </w:tcPr>
          <w:p w:rsidR="00147EE9" w:rsidRPr="00DE1142" w:rsidRDefault="00147EE9" w:rsidP="007E5483">
            <w:pPr>
              <w:spacing w:line="500" w:lineRule="exact"/>
              <w:rPr>
                <w:rFonts w:ascii="仿宋_GB2312" w:eastAsia="仿宋_GB2312" w:hAnsi="宋体" w:cs="Arial"/>
                <w:color w:val="000000"/>
                <w:sz w:val="24"/>
              </w:rPr>
            </w:pPr>
          </w:p>
        </w:tc>
      </w:tr>
      <w:tr w:rsidR="00147EE9" w:rsidRPr="00DE1142" w:rsidTr="007E5483">
        <w:trPr>
          <w:trHeight w:val="1687"/>
        </w:trPr>
        <w:tc>
          <w:tcPr>
            <w:tcW w:w="1253" w:type="dxa"/>
            <w:vMerge/>
            <w:tcBorders>
              <w:bottom w:val="single" w:sz="4" w:space="0" w:color="auto"/>
            </w:tcBorders>
            <w:vAlign w:val="center"/>
          </w:tcPr>
          <w:p w:rsidR="00147EE9" w:rsidRPr="007E1E0B" w:rsidRDefault="00147EE9" w:rsidP="007E5483">
            <w:pPr>
              <w:spacing w:line="500" w:lineRule="exact"/>
              <w:rPr>
                <w:rFonts w:ascii="仿宋_GB2312" w:eastAsia="仿宋_GB2312" w:hAnsi="宋体" w:cs="宋体"/>
                <w:kern w:val="0"/>
                <w:szCs w:val="21"/>
              </w:rPr>
            </w:pPr>
          </w:p>
        </w:tc>
        <w:tc>
          <w:tcPr>
            <w:tcW w:w="1375" w:type="dxa"/>
            <w:vMerge/>
            <w:tcBorders>
              <w:bottom w:val="single" w:sz="4" w:space="0" w:color="auto"/>
            </w:tcBorders>
            <w:vAlign w:val="center"/>
          </w:tcPr>
          <w:p w:rsidR="00147EE9" w:rsidRPr="007E1E0B" w:rsidRDefault="00147EE9" w:rsidP="007E5483">
            <w:pPr>
              <w:widowControl/>
              <w:spacing w:line="500" w:lineRule="exact"/>
              <w:jc w:val="distribute"/>
              <w:rPr>
                <w:rFonts w:ascii="仿宋_GB2312" w:eastAsia="仿宋_GB2312" w:hAnsi="宋体" w:cs="宋体"/>
                <w:kern w:val="0"/>
                <w:szCs w:val="21"/>
              </w:rPr>
            </w:pPr>
          </w:p>
        </w:tc>
        <w:tc>
          <w:tcPr>
            <w:tcW w:w="1080" w:type="dxa"/>
            <w:tcBorders>
              <w:bottom w:val="single" w:sz="4" w:space="0" w:color="auto"/>
            </w:tcBorders>
            <w:vAlign w:val="center"/>
          </w:tcPr>
          <w:p w:rsidR="00147EE9" w:rsidRPr="007E1E0B" w:rsidRDefault="00147EE9" w:rsidP="007E5483">
            <w:pPr>
              <w:pStyle w:val="HTML"/>
              <w:widowControl/>
              <w:spacing w:line="500" w:lineRule="exact"/>
              <w:jc w:val="center"/>
              <w:rPr>
                <w:rFonts w:ascii="仿宋_GB2312" w:eastAsia="仿宋_GB2312" w:hAnsi="仿宋" w:cs="宋体"/>
                <w:color w:val="000000"/>
                <w:sz w:val="21"/>
                <w:szCs w:val="21"/>
              </w:rPr>
            </w:pPr>
            <w:r w:rsidRPr="007E1E0B">
              <w:rPr>
                <w:rFonts w:ascii="仿宋_GB2312" w:eastAsia="仿宋_GB2312" w:hAnsi="仿宋" w:cs="宋体"/>
                <w:color w:val="000000"/>
                <w:sz w:val="21"/>
                <w:szCs w:val="21"/>
              </w:rPr>
              <w:t>1704</w:t>
            </w:r>
          </w:p>
        </w:tc>
        <w:tc>
          <w:tcPr>
            <w:tcW w:w="1080" w:type="dxa"/>
            <w:tcBorders>
              <w:bottom w:val="single" w:sz="4" w:space="0" w:color="auto"/>
            </w:tcBorders>
            <w:vAlign w:val="center"/>
          </w:tcPr>
          <w:p w:rsidR="00147EE9" w:rsidRPr="007E1E0B" w:rsidRDefault="00147EE9" w:rsidP="007E5483">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kern w:val="0"/>
                <w:szCs w:val="21"/>
              </w:rPr>
              <w:t>2</w:t>
            </w:r>
          </w:p>
        </w:tc>
        <w:tc>
          <w:tcPr>
            <w:tcW w:w="1056" w:type="dxa"/>
            <w:tcBorders>
              <w:bottom w:val="single" w:sz="4" w:space="0" w:color="auto"/>
            </w:tcBorders>
            <w:vAlign w:val="center"/>
          </w:tcPr>
          <w:p w:rsidR="00147EE9" w:rsidRPr="007E1E0B" w:rsidRDefault="00147EE9" w:rsidP="007E5483">
            <w:pPr>
              <w:widowControl/>
              <w:spacing w:line="500" w:lineRule="exact"/>
              <w:jc w:val="center"/>
              <w:rPr>
                <w:rFonts w:ascii="仿宋_GB2312" w:eastAsia="仿宋_GB2312" w:hAnsi="宋体" w:cs="宋体"/>
                <w:kern w:val="0"/>
                <w:szCs w:val="21"/>
              </w:rPr>
            </w:pPr>
            <w:r w:rsidRPr="007E1E0B">
              <w:rPr>
                <w:rFonts w:ascii="仿宋_GB2312" w:eastAsia="仿宋_GB2312" w:hAnsi="宋体" w:cs="宋体" w:hint="eastAsia"/>
                <w:kern w:val="0"/>
                <w:szCs w:val="21"/>
              </w:rPr>
              <w:t>男性</w:t>
            </w:r>
          </w:p>
        </w:tc>
        <w:tc>
          <w:tcPr>
            <w:tcW w:w="1104" w:type="dxa"/>
            <w:vMerge/>
            <w:tcBorders>
              <w:bottom w:val="single" w:sz="4" w:space="0" w:color="auto"/>
            </w:tcBorders>
            <w:vAlign w:val="center"/>
          </w:tcPr>
          <w:p w:rsidR="00147EE9" w:rsidRPr="007E1E0B" w:rsidRDefault="00147EE9" w:rsidP="007E5483">
            <w:pPr>
              <w:spacing w:line="500" w:lineRule="exact"/>
              <w:jc w:val="center"/>
              <w:rPr>
                <w:rFonts w:ascii="仿宋_GB2312" w:eastAsia="仿宋_GB2312" w:hAnsi="仿宋" w:cs="宋体"/>
                <w:color w:val="000000"/>
                <w:szCs w:val="21"/>
              </w:rPr>
            </w:pPr>
          </w:p>
        </w:tc>
        <w:tc>
          <w:tcPr>
            <w:tcW w:w="720" w:type="dxa"/>
            <w:tcBorders>
              <w:bottom w:val="single" w:sz="4" w:space="0" w:color="auto"/>
            </w:tcBorders>
            <w:vAlign w:val="center"/>
          </w:tcPr>
          <w:p w:rsidR="00147EE9" w:rsidRPr="007E1E0B" w:rsidRDefault="00147EE9" w:rsidP="007E5483">
            <w:pPr>
              <w:spacing w:line="500" w:lineRule="exact"/>
              <w:jc w:val="center"/>
              <w:rPr>
                <w:rFonts w:ascii="仿宋_GB2312" w:eastAsia="仿宋_GB2312" w:hAnsi="仿宋" w:cs="宋体"/>
                <w:color w:val="000000"/>
                <w:szCs w:val="21"/>
              </w:rPr>
            </w:pPr>
            <w:r w:rsidRPr="007E1E0B">
              <w:rPr>
                <w:rFonts w:ascii="仿宋_GB2312" w:eastAsia="仿宋_GB2312" w:hAnsi="仿宋" w:cs="宋体" w:hint="eastAsia"/>
                <w:color w:val="000000"/>
                <w:szCs w:val="21"/>
              </w:rPr>
              <w:t>不限</w:t>
            </w:r>
          </w:p>
        </w:tc>
        <w:tc>
          <w:tcPr>
            <w:tcW w:w="3780" w:type="dxa"/>
            <w:tcBorders>
              <w:bottom w:val="single" w:sz="4" w:space="0" w:color="auto"/>
            </w:tcBorders>
            <w:vAlign w:val="center"/>
          </w:tcPr>
          <w:p w:rsidR="00147EE9" w:rsidRPr="007E1E0B" w:rsidRDefault="00147EE9" w:rsidP="007E5483">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计算机应用技术（</w:t>
            </w:r>
            <w:r w:rsidRPr="007E1E0B">
              <w:rPr>
                <w:rFonts w:ascii="仿宋_GB2312" w:eastAsia="仿宋_GB2312" w:hAnsi="宋体" w:cs="Arial"/>
                <w:color w:val="000000"/>
                <w:szCs w:val="21"/>
              </w:rPr>
              <w:t>A081203</w:t>
            </w:r>
            <w:r w:rsidRPr="007E1E0B">
              <w:rPr>
                <w:rFonts w:ascii="仿宋_GB2312" w:eastAsia="仿宋_GB2312" w:hAnsi="宋体" w:cs="Arial" w:hint="eastAsia"/>
                <w:color w:val="000000"/>
                <w:szCs w:val="21"/>
              </w:rPr>
              <w:t>）</w:t>
            </w:r>
          </w:p>
          <w:p w:rsidR="00147EE9" w:rsidRPr="007E1E0B" w:rsidRDefault="00147EE9" w:rsidP="007E5483">
            <w:pPr>
              <w:widowControl/>
              <w:spacing w:line="280" w:lineRule="exact"/>
              <w:ind w:firstLineChars="105" w:firstLine="220"/>
              <w:rPr>
                <w:rFonts w:ascii="仿宋_GB2312" w:eastAsia="仿宋_GB2312" w:hAnsi="宋体" w:cs="Arial"/>
                <w:color w:val="000000"/>
                <w:szCs w:val="21"/>
              </w:rPr>
            </w:pPr>
            <w:r>
              <w:rPr>
                <w:rFonts w:ascii="仿宋_GB2312" w:eastAsia="仿宋_GB2312" w:hAnsi="宋体" w:cs="Arial" w:hint="eastAsia"/>
                <w:color w:val="000000"/>
                <w:szCs w:val="21"/>
              </w:rPr>
              <w:t>计算机</w:t>
            </w:r>
            <w:r w:rsidRPr="007E1E0B">
              <w:rPr>
                <w:rFonts w:ascii="仿宋_GB2312" w:eastAsia="仿宋_GB2312" w:hAnsi="宋体" w:cs="Arial" w:hint="eastAsia"/>
                <w:color w:val="000000"/>
                <w:szCs w:val="21"/>
              </w:rPr>
              <w:t>科学与技术（</w:t>
            </w:r>
            <w:r w:rsidRPr="007E1E0B">
              <w:rPr>
                <w:rFonts w:ascii="仿宋_GB2312" w:eastAsia="仿宋_GB2312" w:hAnsi="宋体" w:cs="Arial"/>
                <w:color w:val="000000"/>
                <w:szCs w:val="21"/>
              </w:rPr>
              <w:t>B080901</w:t>
            </w:r>
            <w:r w:rsidRPr="007E1E0B">
              <w:rPr>
                <w:rFonts w:ascii="仿宋_GB2312" w:eastAsia="仿宋_GB2312" w:hAnsi="宋体" w:cs="Arial" w:hint="eastAsia"/>
                <w:color w:val="000000"/>
                <w:szCs w:val="21"/>
              </w:rPr>
              <w:t>）</w:t>
            </w:r>
          </w:p>
          <w:p w:rsidR="00147EE9" w:rsidRPr="007E1E0B" w:rsidRDefault="00147EE9" w:rsidP="007E5483">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信息安全（</w:t>
            </w:r>
            <w:r w:rsidRPr="007E1E0B">
              <w:rPr>
                <w:rFonts w:ascii="仿宋_GB2312" w:eastAsia="仿宋_GB2312" w:hAnsi="宋体" w:cs="Arial"/>
                <w:color w:val="000000"/>
                <w:szCs w:val="21"/>
              </w:rPr>
              <w:t>B080904</w:t>
            </w:r>
            <w:r w:rsidRPr="007E1E0B">
              <w:rPr>
                <w:rFonts w:ascii="仿宋_GB2312" w:eastAsia="仿宋_GB2312" w:hAnsi="宋体" w:cs="Arial" w:hint="eastAsia"/>
                <w:color w:val="000000"/>
                <w:szCs w:val="21"/>
              </w:rPr>
              <w:t>）</w:t>
            </w:r>
          </w:p>
          <w:p w:rsidR="00147EE9" w:rsidRPr="007E1E0B" w:rsidRDefault="00147EE9" w:rsidP="007E5483">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软件工程（</w:t>
            </w:r>
            <w:r w:rsidRPr="007E1E0B">
              <w:rPr>
                <w:rFonts w:ascii="仿宋_GB2312" w:eastAsia="仿宋_GB2312" w:hAnsi="宋体" w:cs="Arial"/>
                <w:color w:val="000000"/>
                <w:szCs w:val="21"/>
              </w:rPr>
              <w:t>B080902</w:t>
            </w:r>
            <w:r w:rsidRPr="007E1E0B">
              <w:rPr>
                <w:rFonts w:ascii="仿宋_GB2312" w:eastAsia="仿宋_GB2312" w:hAnsi="宋体" w:cs="Arial" w:hint="eastAsia"/>
                <w:color w:val="000000"/>
                <w:szCs w:val="21"/>
              </w:rPr>
              <w:t>）</w:t>
            </w:r>
          </w:p>
          <w:p w:rsidR="00147EE9" w:rsidRPr="007E1E0B" w:rsidRDefault="00147EE9" w:rsidP="007E5483">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网络工程（</w:t>
            </w:r>
            <w:r w:rsidRPr="007E1E0B">
              <w:rPr>
                <w:rFonts w:ascii="仿宋_GB2312" w:eastAsia="仿宋_GB2312" w:hAnsi="宋体" w:cs="Arial"/>
                <w:color w:val="000000"/>
                <w:szCs w:val="21"/>
              </w:rPr>
              <w:t>B080903</w:t>
            </w:r>
            <w:r w:rsidRPr="007E1E0B">
              <w:rPr>
                <w:rFonts w:ascii="仿宋_GB2312" w:eastAsia="仿宋_GB2312" w:hAnsi="宋体" w:cs="Arial" w:hint="eastAsia"/>
                <w:color w:val="000000"/>
                <w:szCs w:val="21"/>
              </w:rPr>
              <w:t>）</w:t>
            </w:r>
          </w:p>
          <w:p w:rsidR="00147EE9" w:rsidRPr="007E1E0B" w:rsidRDefault="00147EE9" w:rsidP="007E5483">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计算机应用技术（</w:t>
            </w:r>
            <w:r w:rsidRPr="007E1E0B">
              <w:rPr>
                <w:rFonts w:ascii="仿宋_GB2312" w:eastAsia="仿宋_GB2312" w:hAnsi="宋体" w:cs="Arial"/>
                <w:color w:val="000000"/>
                <w:szCs w:val="21"/>
              </w:rPr>
              <w:t>C081401</w:t>
            </w:r>
            <w:r w:rsidRPr="007E1E0B">
              <w:rPr>
                <w:rFonts w:ascii="仿宋_GB2312" w:eastAsia="仿宋_GB2312" w:hAnsi="宋体" w:cs="Arial" w:hint="eastAsia"/>
                <w:color w:val="000000"/>
                <w:szCs w:val="21"/>
              </w:rPr>
              <w:t>）</w:t>
            </w:r>
          </w:p>
          <w:p w:rsidR="00147EE9" w:rsidRPr="007E1E0B" w:rsidRDefault="00147EE9" w:rsidP="007E5483">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计算机网络技术（</w:t>
            </w:r>
            <w:r w:rsidRPr="007E1E0B">
              <w:rPr>
                <w:rFonts w:ascii="仿宋_GB2312" w:eastAsia="仿宋_GB2312" w:hAnsi="宋体" w:cs="Arial"/>
                <w:color w:val="000000"/>
                <w:szCs w:val="21"/>
              </w:rPr>
              <w:t>C081402</w:t>
            </w:r>
            <w:r w:rsidRPr="007E1E0B">
              <w:rPr>
                <w:rFonts w:ascii="仿宋_GB2312" w:eastAsia="仿宋_GB2312" w:hAnsi="宋体" w:cs="Arial" w:hint="eastAsia"/>
                <w:color w:val="000000"/>
                <w:szCs w:val="21"/>
              </w:rPr>
              <w:t>）</w:t>
            </w:r>
          </w:p>
          <w:p w:rsidR="00147EE9" w:rsidRPr="007E1E0B" w:rsidRDefault="00147EE9" w:rsidP="007E5483">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计算机系统</w:t>
            </w:r>
            <w:r>
              <w:rPr>
                <w:rFonts w:ascii="仿宋_GB2312" w:eastAsia="仿宋_GB2312" w:hAnsi="宋体" w:cs="Arial" w:hint="eastAsia"/>
                <w:color w:val="000000"/>
                <w:szCs w:val="21"/>
              </w:rPr>
              <w:t>与</w:t>
            </w:r>
            <w:r w:rsidRPr="007E1E0B">
              <w:rPr>
                <w:rFonts w:ascii="仿宋_GB2312" w:eastAsia="仿宋_GB2312" w:hAnsi="宋体" w:cs="Arial" w:hint="eastAsia"/>
                <w:color w:val="000000"/>
                <w:szCs w:val="21"/>
              </w:rPr>
              <w:t>维护（</w:t>
            </w:r>
            <w:r w:rsidRPr="007E1E0B">
              <w:rPr>
                <w:rFonts w:ascii="仿宋_GB2312" w:eastAsia="仿宋_GB2312" w:hAnsi="宋体" w:cs="Arial"/>
                <w:color w:val="000000"/>
                <w:szCs w:val="21"/>
              </w:rPr>
              <w:t>C081404</w:t>
            </w:r>
            <w:r w:rsidRPr="007E1E0B">
              <w:rPr>
                <w:rFonts w:ascii="仿宋_GB2312" w:eastAsia="仿宋_GB2312" w:hAnsi="宋体" w:cs="Arial" w:hint="eastAsia"/>
                <w:color w:val="000000"/>
                <w:szCs w:val="21"/>
              </w:rPr>
              <w:t>）</w:t>
            </w:r>
          </w:p>
          <w:p w:rsidR="00147EE9" w:rsidRPr="007E1E0B" w:rsidRDefault="00147EE9" w:rsidP="007E5483">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软件技术（</w:t>
            </w:r>
            <w:r w:rsidRPr="007E1E0B">
              <w:rPr>
                <w:rFonts w:ascii="仿宋_GB2312" w:eastAsia="仿宋_GB2312" w:hAnsi="宋体" w:cs="Arial"/>
                <w:color w:val="000000"/>
                <w:szCs w:val="21"/>
              </w:rPr>
              <w:t>C081405</w:t>
            </w:r>
            <w:r w:rsidRPr="007E1E0B">
              <w:rPr>
                <w:rFonts w:ascii="仿宋_GB2312" w:eastAsia="仿宋_GB2312" w:hAnsi="宋体" w:cs="Arial" w:hint="eastAsia"/>
                <w:color w:val="000000"/>
                <w:szCs w:val="21"/>
              </w:rPr>
              <w:t>）</w:t>
            </w:r>
          </w:p>
          <w:p w:rsidR="00147EE9" w:rsidRPr="007E1E0B" w:rsidRDefault="00147EE9" w:rsidP="007E5483">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信息安全与管理（</w:t>
            </w:r>
            <w:r w:rsidRPr="007E1E0B">
              <w:rPr>
                <w:rFonts w:ascii="仿宋_GB2312" w:eastAsia="仿宋_GB2312" w:hAnsi="宋体" w:cs="Arial"/>
                <w:color w:val="000000"/>
                <w:szCs w:val="21"/>
              </w:rPr>
              <w:t>C081411</w:t>
            </w:r>
            <w:r w:rsidRPr="007E1E0B">
              <w:rPr>
                <w:rFonts w:ascii="仿宋_GB2312" w:eastAsia="仿宋_GB2312" w:hAnsi="宋体" w:cs="Arial" w:hint="eastAsia"/>
                <w:color w:val="000000"/>
                <w:szCs w:val="21"/>
              </w:rPr>
              <w:t>）</w:t>
            </w:r>
          </w:p>
          <w:p w:rsidR="00147EE9" w:rsidRPr="007E1E0B" w:rsidRDefault="00147EE9" w:rsidP="007E5483">
            <w:pPr>
              <w:widowControl/>
              <w:spacing w:line="280" w:lineRule="exact"/>
              <w:ind w:firstLineChars="105" w:firstLine="220"/>
              <w:rPr>
                <w:rFonts w:ascii="仿宋_GB2312" w:eastAsia="仿宋_GB2312" w:hAnsi="宋体" w:cs="Arial"/>
                <w:color w:val="000000"/>
                <w:szCs w:val="21"/>
              </w:rPr>
            </w:pPr>
            <w:r w:rsidRPr="007E1E0B">
              <w:rPr>
                <w:rFonts w:ascii="仿宋_GB2312" w:eastAsia="仿宋_GB2312" w:hAnsi="宋体" w:cs="Arial" w:hint="eastAsia"/>
                <w:color w:val="000000"/>
                <w:szCs w:val="21"/>
              </w:rPr>
              <w:t>云计算技术与应用（</w:t>
            </w:r>
            <w:r w:rsidRPr="007E1E0B">
              <w:rPr>
                <w:rFonts w:ascii="仿宋_GB2312" w:eastAsia="仿宋_GB2312" w:hAnsi="宋体" w:cs="Arial"/>
                <w:color w:val="000000"/>
                <w:szCs w:val="21"/>
              </w:rPr>
              <w:t>C081413</w:t>
            </w:r>
            <w:r w:rsidRPr="007E1E0B">
              <w:rPr>
                <w:rFonts w:ascii="仿宋_GB2312" w:eastAsia="仿宋_GB2312" w:hAnsi="宋体" w:cs="Arial" w:hint="eastAsia"/>
                <w:color w:val="000000"/>
                <w:szCs w:val="21"/>
              </w:rPr>
              <w:t>）</w:t>
            </w:r>
            <w:r w:rsidRPr="007E1E0B">
              <w:rPr>
                <w:rFonts w:ascii="仿宋_GB2312" w:eastAsia="仿宋_GB2312" w:hAnsi="宋体" w:cs="Arial"/>
                <w:color w:val="000000"/>
                <w:szCs w:val="21"/>
              </w:rPr>
              <w:t xml:space="preserve"> </w:t>
            </w:r>
          </w:p>
        </w:tc>
        <w:tc>
          <w:tcPr>
            <w:tcW w:w="2880" w:type="dxa"/>
            <w:vMerge/>
            <w:tcBorders>
              <w:bottom w:val="single" w:sz="4" w:space="0" w:color="auto"/>
            </w:tcBorders>
            <w:vAlign w:val="center"/>
          </w:tcPr>
          <w:p w:rsidR="00147EE9" w:rsidRPr="00DE1142" w:rsidRDefault="00147EE9" w:rsidP="007E5483">
            <w:pPr>
              <w:widowControl/>
              <w:spacing w:line="500" w:lineRule="exact"/>
              <w:rPr>
                <w:rFonts w:ascii="仿宋_GB2312" w:eastAsia="仿宋_GB2312" w:hAnsi="宋体" w:cs="Arial"/>
                <w:color w:val="000000"/>
                <w:sz w:val="24"/>
              </w:rPr>
            </w:pPr>
          </w:p>
        </w:tc>
      </w:tr>
    </w:tbl>
    <w:p w:rsidR="00147EE9" w:rsidRPr="007C1171" w:rsidRDefault="00147EE9" w:rsidP="00147EE9">
      <w:pPr>
        <w:spacing w:line="360" w:lineRule="auto"/>
        <w:ind w:leftChars="-428" w:left="-479" w:rightChars="-416" w:right="-874" w:hangingChars="200" w:hanging="420"/>
        <w:rPr>
          <w:rFonts w:ascii="方正小标宋简体" w:eastAsia="方正小标宋简体" w:cs="黑体"/>
          <w:w w:val="90"/>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-396240</wp:posOffset>
                </wp:positionV>
                <wp:extent cx="685800" cy="297180"/>
                <wp:effectExtent l="9525" t="13335" r="9525" b="1333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7180"/>
                        </a:xfrm>
                        <a:prstGeom prst="rect">
                          <a:avLst/>
                        </a:prstGeom>
                        <a:solidFill>
                          <a:srgbClr val="FFFFFF"/>
                        </a:solidFill>
                        <a:ln w="9525">
                          <a:solidFill>
                            <a:srgbClr val="FFFFFF"/>
                          </a:solidFill>
                          <a:miter lim="800000"/>
                          <a:headEnd/>
                          <a:tailEnd/>
                        </a:ln>
                      </wps:spPr>
                      <wps:txbx>
                        <w:txbxContent>
                          <w:p w:rsidR="00147EE9" w:rsidRDefault="00147EE9" w:rsidP="00147EE9">
                            <w:pPr>
                              <w:rPr>
                                <w:sz w:val="24"/>
                              </w:rPr>
                            </w:pPr>
                            <w:r>
                              <w:rPr>
                                <w:rFonts w:hint="eastAsia"/>
                                <w:sz w:val="24"/>
                              </w:rPr>
                              <w:t>附件</w:t>
                            </w:r>
                            <w:r>
                              <w:rPr>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pt;margin-top:-31.2pt;width:54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" strokecolor="white">
                <v:textbox>
                  <w:txbxContent>
                    <w:p w:rsidR="00147EE9" w:rsidRDefault="00147EE9" w:rsidP="00147EE9">
                      <w:pPr>
                        <w:rPr>
                          <w:sz w:val="24"/>
                        </w:rPr>
                      </w:pPr>
                      <w:r>
                        <w:rPr>
                          <w:rFonts w:hint="eastAsia"/>
                          <w:sz w:val="24"/>
                        </w:rPr>
                        <w:t>附件</w:t>
                      </w:r>
                      <w:r>
                        <w:rPr>
                          <w:sz w:val="24"/>
                        </w:rPr>
                        <w:t>1</w:t>
                      </w:r>
                    </w:p>
                  </w:txbxContent>
                </v:textbox>
              </v:shape>
            </w:pict>
          </mc:Fallback>
        </mc:AlternateContent>
      </w:r>
      <w:r w:rsidRPr="007C1171">
        <w:rPr>
          <w:rFonts w:ascii="方正小标宋简体" w:eastAsia="方正小标宋简体" w:cs="黑体"/>
          <w:w w:val="90"/>
          <w:sz w:val="36"/>
          <w:szCs w:val="36"/>
        </w:rPr>
        <w:t>2017</w:t>
      </w:r>
      <w:r w:rsidRPr="007C1171">
        <w:rPr>
          <w:rFonts w:ascii="方正小标宋简体" w:eastAsia="方正小标宋简体" w:cs="黑体" w:hint="eastAsia"/>
          <w:w w:val="90"/>
          <w:sz w:val="36"/>
          <w:szCs w:val="36"/>
        </w:rPr>
        <w:t>年揭西县政务服务中心公开招聘一门式综合服务窗口工作人员岗位表</w:t>
      </w:r>
    </w:p>
    <w:p w:rsidR="00147EE9" w:rsidRDefault="00147EE9" w:rsidP="00147EE9">
      <w:pPr>
        <w:snapToGrid w:val="0"/>
        <w:spacing w:line="500" w:lineRule="exact"/>
        <w:rPr>
          <w:rFonts w:ascii="仿宋_GB2312" w:eastAsia="仿宋_GB2312" w:hAnsi="仿宋_GB2312" w:cs="仿宋_GB2312"/>
          <w:color w:val="000000"/>
          <w:sz w:val="32"/>
          <w:szCs w:val="32"/>
          <w:shd w:val="clear" w:color="auto" w:fill="FFFFFF"/>
        </w:rPr>
      </w:pPr>
      <w:r w:rsidRPr="007E1E0B">
        <w:rPr>
          <w:rFonts w:ascii="仿宋_GB2312" w:eastAsia="仿宋_GB2312" w:hAnsi="仿宋_GB2312" w:cs="仿宋_GB2312" w:hint="eastAsia"/>
          <w:color w:val="000000"/>
          <w:szCs w:val="21"/>
          <w:shd w:val="clear" w:color="auto" w:fill="FFFFFF"/>
        </w:rPr>
        <w:t>说明：此表是按照《广东省</w:t>
      </w:r>
      <w:r w:rsidRPr="007E1E0B">
        <w:rPr>
          <w:rFonts w:ascii="仿宋_GB2312" w:eastAsia="仿宋_GB2312" w:hAnsi="仿宋_GB2312" w:cs="仿宋_GB2312"/>
          <w:color w:val="000000"/>
          <w:szCs w:val="21"/>
          <w:shd w:val="clear" w:color="auto" w:fill="FFFFFF"/>
        </w:rPr>
        <w:t>2017</w:t>
      </w:r>
      <w:r w:rsidRPr="007E1E0B">
        <w:rPr>
          <w:rFonts w:ascii="仿宋_GB2312" w:eastAsia="仿宋_GB2312" w:hAnsi="仿宋_GB2312" w:cs="仿宋_GB2312" w:hint="eastAsia"/>
          <w:color w:val="000000"/>
          <w:szCs w:val="21"/>
          <w:shd w:val="clear" w:color="auto" w:fill="FFFFFF"/>
        </w:rPr>
        <w:t>年考试录用公务员专业目录》设置专业与代码，请考生在报考时要认真对照专业名称及代码。</w:t>
      </w:r>
    </w:p>
    <w:p w:rsidR="008D1E75" w:rsidRPr="00147EE9" w:rsidRDefault="00147EE9"/>
    <w:sectPr w:rsidR="008D1E75" w:rsidRPr="00147E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ingFang SC">
    <w:altName w:val="Arial Unicode MS"/>
    <w:panose1 w:val="00000000000000000000"/>
    <w:charset w:val="00"/>
    <w:family w:val="auto"/>
    <w:notTrueType/>
    <w:pitch w:val="default"/>
    <w:sig w:usb0="00000003" w:usb1="00000000" w:usb2="00000000" w:usb3="00000000" w:csb0="00000001"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E9"/>
    <w:rsid w:val="00147EE9"/>
    <w:rsid w:val="006B0A5B"/>
    <w:rsid w:val="00772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6FB74EA1-9929-4B9C-A689-DA53F898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EE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14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kern w:val="0"/>
      <w:sz w:val="24"/>
    </w:rPr>
  </w:style>
  <w:style w:type="character" w:customStyle="1" w:styleId="HTMLChar">
    <w:name w:val="HTML 预设格式 Char"/>
    <w:basedOn w:val="a0"/>
    <w:link w:val="HTML"/>
    <w:uiPriority w:val="99"/>
    <w:rsid w:val="00147EE9"/>
    <w:rPr>
      <w:rFonts w:ascii="PingFang SC" w:eastAsia="宋体" w:hAnsi="PingFang SC"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233</dc:creator>
  <cp:keywords/>
  <dc:description/>
  <cp:lastModifiedBy>233</cp:lastModifiedBy>
  <cp:revision>1</cp:revision>
  <dcterms:created xsi:type="dcterms:W3CDTF">2017-06-15T01:11:00Z</dcterms:created>
  <dcterms:modified xsi:type="dcterms:W3CDTF">2017-06-15T01:12:00Z</dcterms:modified>
</cp:coreProperties>
</file>