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AFF" w:rsidRPr="008F0942" w:rsidRDefault="00E04AFF" w:rsidP="00E04AFF">
      <w:pPr>
        <w:jc w:val="left"/>
        <w:rPr>
          <w:rFonts w:ascii="仿宋_GB2312" w:eastAsia="仿宋_GB2312" w:hAnsi="宋体" w:cs="Times New Roman"/>
          <w:sz w:val="32"/>
          <w:szCs w:val="32"/>
        </w:rPr>
      </w:pPr>
      <w:r w:rsidRPr="008F0942">
        <w:rPr>
          <w:rFonts w:ascii="仿宋_GB2312" w:eastAsia="仿宋_GB2312" w:hAnsi="宋体" w:cs="仿宋_GB2312" w:hint="eastAsia"/>
          <w:sz w:val="32"/>
          <w:szCs w:val="32"/>
        </w:rPr>
        <w:t>附件</w:t>
      </w:r>
      <w:r>
        <w:rPr>
          <w:rFonts w:ascii="仿宋_GB2312" w:eastAsia="仿宋_GB2312" w:hAnsi="宋体" w:cs="仿宋_GB2312"/>
          <w:sz w:val="32"/>
          <w:szCs w:val="32"/>
        </w:rPr>
        <w:t>1</w:t>
      </w:r>
      <w:r w:rsidRPr="008F0942">
        <w:rPr>
          <w:rFonts w:ascii="仿宋_GB2312" w:eastAsia="仿宋_GB2312" w:hAnsi="宋体" w:cs="仿宋_GB2312" w:hint="eastAsia"/>
          <w:sz w:val="32"/>
          <w:szCs w:val="32"/>
        </w:rPr>
        <w:t>：</w:t>
      </w:r>
    </w:p>
    <w:p w:rsidR="00E04AFF" w:rsidRPr="008F0942" w:rsidRDefault="00E04AFF" w:rsidP="00E04AFF">
      <w:pPr>
        <w:jc w:val="center"/>
        <w:rPr>
          <w:rFonts w:ascii="宋体" w:cs="Times New Roman"/>
          <w:b/>
          <w:bCs/>
          <w:sz w:val="44"/>
          <w:szCs w:val="44"/>
        </w:rPr>
      </w:pPr>
      <w:r w:rsidRPr="008F0942">
        <w:rPr>
          <w:rFonts w:ascii="宋体" w:hAnsi="宋体" w:cs="宋体" w:hint="eastAsia"/>
          <w:b/>
          <w:bCs/>
          <w:sz w:val="44"/>
          <w:szCs w:val="44"/>
        </w:rPr>
        <w:t>宝安区卫生领域高层次人才标准及</w:t>
      </w:r>
    </w:p>
    <w:p w:rsidR="00E04AFF" w:rsidRPr="008F0942" w:rsidRDefault="00E04AFF" w:rsidP="00E04AFF">
      <w:pPr>
        <w:jc w:val="center"/>
        <w:rPr>
          <w:rFonts w:ascii="宋体" w:cs="Times New Roman"/>
          <w:b/>
          <w:bCs/>
          <w:sz w:val="44"/>
          <w:szCs w:val="44"/>
        </w:rPr>
      </w:pPr>
      <w:r w:rsidRPr="008F0942">
        <w:rPr>
          <w:rFonts w:ascii="宋体" w:hAnsi="宋体" w:cs="宋体" w:hint="eastAsia"/>
          <w:b/>
          <w:bCs/>
          <w:sz w:val="44"/>
          <w:szCs w:val="44"/>
        </w:rPr>
        <w:t>优惠政策</w:t>
      </w:r>
    </w:p>
    <w:p w:rsidR="00E04AFF" w:rsidRPr="008F0942" w:rsidRDefault="00E04AFF" w:rsidP="00E04AFF">
      <w:pPr>
        <w:ind w:firstLineChars="200" w:firstLine="640"/>
        <w:rPr>
          <w:rFonts w:ascii="黑体" w:eastAsia="黑体" w:hAnsi="黑体" w:cs="Times New Roman"/>
          <w:sz w:val="32"/>
          <w:szCs w:val="32"/>
        </w:rPr>
      </w:pPr>
      <w:r w:rsidRPr="008F0942">
        <w:rPr>
          <w:rFonts w:ascii="黑体" w:eastAsia="黑体" w:hAnsi="黑体" w:cs="黑体" w:hint="eastAsia"/>
          <w:sz w:val="32"/>
          <w:szCs w:val="32"/>
        </w:rPr>
        <w:t>一、宝安区卫生</w:t>
      </w:r>
      <w:r w:rsidRPr="008F0942">
        <w:rPr>
          <w:rFonts w:ascii="黑体" w:eastAsia="黑体" w:hAnsi="黑体" w:cs="黑体"/>
          <w:sz w:val="32"/>
          <w:szCs w:val="32"/>
        </w:rPr>
        <w:t>A-F</w:t>
      </w:r>
      <w:r w:rsidRPr="008F0942">
        <w:rPr>
          <w:rFonts w:ascii="黑体" w:eastAsia="黑体" w:hAnsi="黑体" w:cs="黑体" w:hint="eastAsia"/>
          <w:sz w:val="32"/>
          <w:szCs w:val="32"/>
        </w:rPr>
        <w:t>类高层次人才</w:t>
      </w:r>
    </w:p>
    <w:p w:rsidR="00E04AFF" w:rsidRPr="008F0942" w:rsidRDefault="00E04AFF" w:rsidP="00E04AFF">
      <w:pPr>
        <w:ind w:firstLineChars="200" w:firstLine="640"/>
        <w:rPr>
          <w:rFonts w:ascii="仿宋_GB2312" w:eastAsia="仿宋_GB2312" w:hAnsi="宋体" w:cs="Times New Roman"/>
          <w:kern w:val="0"/>
          <w:sz w:val="32"/>
          <w:szCs w:val="32"/>
        </w:rPr>
      </w:pPr>
      <w:r w:rsidRPr="008F0942">
        <w:rPr>
          <w:rFonts w:ascii="仿宋_GB2312" w:eastAsia="仿宋_GB2312" w:hAnsi="宋体" w:cs="仿宋_GB2312" w:hint="eastAsia"/>
          <w:kern w:val="0"/>
          <w:sz w:val="32"/>
          <w:szCs w:val="32"/>
        </w:rPr>
        <w:t>对新引进区属医疗卫生单位的高层次人才，经评审认定后，可给予</w:t>
      </w:r>
      <w:r w:rsidRPr="008F0942">
        <w:rPr>
          <w:rFonts w:ascii="仿宋_GB2312" w:eastAsia="仿宋_GB2312" w:hAnsi="宋体" w:cs="仿宋_GB2312"/>
          <w:kern w:val="0"/>
          <w:sz w:val="32"/>
          <w:szCs w:val="32"/>
        </w:rPr>
        <w:t>30</w:t>
      </w:r>
      <w:r w:rsidRPr="008F0942">
        <w:rPr>
          <w:rFonts w:ascii="仿宋_GB2312" w:eastAsia="仿宋_GB2312" w:hAnsi="宋体" w:cs="仿宋_GB2312"/>
          <w:kern w:val="0"/>
          <w:sz w:val="32"/>
          <w:szCs w:val="32"/>
        </w:rPr>
        <w:t>—</w:t>
      </w:r>
      <w:r w:rsidRPr="008F0942">
        <w:rPr>
          <w:rFonts w:ascii="仿宋_GB2312" w:eastAsia="仿宋_GB2312" w:hAnsi="宋体" w:cs="仿宋_GB2312"/>
          <w:kern w:val="0"/>
          <w:sz w:val="32"/>
          <w:szCs w:val="32"/>
        </w:rPr>
        <w:t>300</w:t>
      </w:r>
      <w:r w:rsidRPr="008F0942">
        <w:rPr>
          <w:rFonts w:ascii="仿宋_GB2312" w:eastAsia="仿宋_GB2312" w:hAnsi="宋体" w:cs="仿宋_GB2312" w:hint="eastAsia"/>
          <w:kern w:val="0"/>
          <w:sz w:val="32"/>
          <w:szCs w:val="32"/>
        </w:rPr>
        <w:t>万元奖励补贴，到街道基层单位工作的奖励补贴标准可提高一级；其中担任科主任的，还可以给予</w:t>
      </w:r>
      <w:r w:rsidRPr="008F0942">
        <w:rPr>
          <w:rFonts w:ascii="仿宋_GB2312" w:eastAsia="仿宋_GB2312" w:hAnsi="宋体" w:cs="仿宋_GB2312"/>
          <w:kern w:val="0"/>
          <w:sz w:val="32"/>
          <w:szCs w:val="32"/>
        </w:rPr>
        <w:t>30</w:t>
      </w:r>
      <w:r w:rsidRPr="008F0942">
        <w:rPr>
          <w:rFonts w:ascii="仿宋_GB2312" w:eastAsia="仿宋_GB2312" w:hAnsi="宋体" w:cs="仿宋_GB2312"/>
          <w:kern w:val="0"/>
          <w:sz w:val="32"/>
          <w:szCs w:val="32"/>
        </w:rPr>
        <w:t>—</w:t>
      </w:r>
      <w:r w:rsidRPr="008F0942">
        <w:rPr>
          <w:rFonts w:ascii="仿宋_GB2312" w:eastAsia="仿宋_GB2312" w:hAnsi="宋体" w:cs="仿宋_GB2312"/>
          <w:kern w:val="0"/>
          <w:sz w:val="32"/>
          <w:szCs w:val="32"/>
        </w:rPr>
        <w:t>150</w:t>
      </w:r>
      <w:r w:rsidRPr="008F0942">
        <w:rPr>
          <w:rFonts w:ascii="仿宋_GB2312" w:eastAsia="仿宋_GB2312" w:hAnsi="宋体" w:cs="仿宋_GB2312" w:hint="eastAsia"/>
          <w:kern w:val="0"/>
          <w:sz w:val="32"/>
          <w:szCs w:val="32"/>
        </w:rPr>
        <w:t>万元创新业务支持经费；可免租金租住</w:t>
      </w:r>
      <w:r w:rsidRPr="008F0942">
        <w:rPr>
          <w:rFonts w:ascii="仿宋_GB2312" w:eastAsia="仿宋_GB2312" w:hAnsi="宋体" w:cs="仿宋_GB2312"/>
          <w:kern w:val="0"/>
          <w:sz w:val="32"/>
          <w:szCs w:val="32"/>
        </w:rPr>
        <w:t>90</w:t>
      </w:r>
      <w:smartTag w:uri="urn:schemas-microsoft-com:office:smarttags" w:element="chmetcnv">
        <w:smartTagPr>
          <w:attr w:name="UnitName" w:val="平方米"/>
          <w:attr w:name="SourceValue" w:val="150"/>
          <w:attr w:name="HasSpace" w:val="False"/>
          <w:attr w:name="Negative" w:val="True"/>
          <w:attr w:name="NumberType" w:val="1"/>
          <w:attr w:name="TCSC" w:val="0"/>
        </w:smartTagPr>
        <w:r w:rsidRPr="008F0942">
          <w:rPr>
            <w:rFonts w:ascii="仿宋_GB2312" w:eastAsia="仿宋_GB2312" w:hAnsi="宋体" w:cs="仿宋_GB2312"/>
            <w:kern w:val="0"/>
            <w:sz w:val="32"/>
            <w:szCs w:val="32"/>
          </w:rPr>
          <w:t>-150</w:t>
        </w:r>
        <w:r w:rsidRPr="008F0942">
          <w:rPr>
            <w:rFonts w:ascii="仿宋_GB2312" w:eastAsia="仿宋_GB2312" w:hAnsi="宋体" w:cs="仿宋_GB2312" w:hint="eastAsia"/>
            <w:kern w:val="0"/>
            <w:sz w:val="32"/>
            <w:szCs w:val="32"/>
          </w:rPr>
          <w:t>平方米</w:t>
        </w:r>
      </w:smartTag>
      <w:r w:rsidRPr="008F0942">
        <w:rPr>
          <w:rFonts w:ascii="仿宋_GB2312" w:eastAsia="仿宋_GB2312" w:hAnsi="宋体" w:cs="仿宋_GB2312" w:hint="eastAsia"/>
          <w:kern w:val="0"/>
          <w:sz w:val="32"/>
          <w:szCs w:val="32"/>
        </w:rPr>
        <w:t>左右的住房。标准如下：</w:t>
      </w:r>
    </w:p>
    <w:p w:rsidR="00E04AFF" w:rsidRPr="008F0942" w:rsidRDefault="00E04AFF" w:rsidP="00E04AFF">
      <w:pPr>
        <w:spacing w:line="600" w:lineRule="exact"/>
        <w:ind w:firstLineChars="220" w:firstLine="707"/>
        <w:rPr>
          <w:rFonts w:ascii="仿宋_GB2312" w:eastAsia="仿宋_GB2312" w:cs="Times New Roman"/>
          <w:b/>
          <w:bCs/>
          <w:sz w:val="32"/>
          <w:szCs w:val="32"/>
        </w:rPr>
      </w:pPr>
      <w:r w:rsidRPr="008F0942">
        <w:rPr>
          <w:rFonts w:ascii="仿宋_GB2312" w:eastAsia="仿宋_GB2312" w:cs="仿宋_GB2312"/>
          <w:b/>
          <w:bCs/>
          <w:sz w:val="32"/>
          <w:szCs w:val="32"/>
        </w:rPr>
        <w:t>A</w:t>
      </w:r>
      <w:r w:rsidRPr="008F0942">
        <w:rPr>
          <w:rFonts w:ascii="仿宋_GB2312" w:eastAsia="仿宋_GB2312" w:cs="仿宋_GB2312" w:hint="eastAsia"/>
          <w:b/>
          <w:bCs/>
          <w:sz w:val="32"/>
          <w:szCs w:val="32"/>
        </w:rPr>
        <w:t>类：</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1</w:t>
      </w:r>
      <w:r w:rsidRPr="008F0942">
        <w:rPr>
          <w:rFonts w:ascii="仿宋_GB2312" w:eastAsia="仿宋_GB2312" w:cs="仿宋_GB2312" w:hint="eastAsia"/>
          <w:sz w:val="32"/>
          <w:szCs w:val="32"/>
        </w:rPr>
        <w:t>．国家级重点学科带头人；</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2</w:t>
      </w:r>
      <w:r w:rsidRPr="008F0942">
        <w:rPr>
          <w:rFonts w:ascii="仿宋_GB2312" w:eastAsia="仿宋_GB2312" w:cs="仿宋_GB2312" w:hint="eastAsia"/>
          <w:sz w:val="32"/>
          <w:szCs w:val="32"/>
        </w:rPr>
        <w:t>．国家级名中医；</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3</w:t>
      </w:r>
      <w:r w:rsidRPr="008F0942">
        <w:rPr>
          <w:rFonts w:ascii="仿宋_GB2312" w:eastAsia="仿宋_GB2312" w:cs="仿宋_GB2312" w:hint="eastAsia"/>
          <w:sz w:val="32"/>
          <w:szCs w:val="32"/>
        </w:rPr>
        <w:t>．高等医学院校直属附属医院或省级卫生部门直属医院博士生导师；</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4</w:t>
      </w:r>
      <w:r w:rsidRPr="008F0942">
        <w:rPr>
          <w:rFonts w:ascii="仿宋_GB2312" w:eastAsia="仿宋_GB2312" w:cs="仿宋_GB2312" w:hint="eastAsia"/>
          <w:sz w:val="32"/>
          <w:szCs w:val="32"/>
        </w:rPr>
        <w:t>．高等医学院校公共卫生有关专业或省级及以上公共卫生机构博士生导师。</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A</w:t>
      </w:r>
      <w:r w:rsidRPr="008F0942">
        <w:rPr>
          <w:rFonts w:ascii="仿宋_GB2312" w:eastAsia="仿宋_GB2312" w:cs="仿宋_GB2312" w:hint="eastAsia"/>
          <w:sz w:val="32"/>
          <w:szCs w:val="32"/>
        </w:rPr>
        <w:t>类高层次人才可申请</w:t>
      </w:r>
      <w:r w:rsidRPr="008F0942">
        <w:rPr>
          <w:rFonts w:ascii="仿宋_GB2312" w:eastAsia="仿宋_GB2312" w:cs="仿宋_GB2312"/>
          <w:sz w:val="32"/>
          <w:szCs w:val="32"/>
        </w:rPr>
        <w:t>300</w:t>
      </w:r>
      <w:r w:rsidRPr="008F0942">
        <w:rPr>
          <w:rFonts w:ascii="仿宋_GB2312" w:eastAsia="仿宋_GB2312" w:cs="仿宋_GB2312" w:hint="eastAsia"/>
          <w:sz w:val="32"/>
          <w:szCs w:val="32"/>
        </w:rPr>
        <w:t>万元奖励补贴；担任科主任的可申请</w:t>
      </w:r>
      <w:r w:rsidRPr="008F0942">
        <w:rPr>
          <w:rFonts w:ascii="仿宋_GB2312" w:eastAsia="仿宋_GB2312" w:cs="仿宋_GB2312"/>
          <w:sz w:val="32"/>
          <w:szCs w:val="32"/>
        </w:rPr>
        <w:t>150</w:t>
      </w:r>
      <w:r w:rsidRPr="008F0942">
        <w:rPr>
          <w:rFonts w:ascii="仿宋_GB2312" w:eastAsia="仿宋_GB2312" w:cs="仿宋_GB2312" w:hint="eastAsia"/>
          <w:sz w:val="32"/>
          <w:szCs w:val="32"/>
        </w:rPr>
        <w:t>万元创新业务支持经费；可申请</w:t>
      </w:r>
      <w:r w:rsidRPr="008F0942">
        <w:rPr>
          <w:rFonts w:ascii="仿宋_GB2312" w:eastAsia="仿宋_GB2312" w:cs="仿宋_GB2312"/>
          <w:sz w:val="32"/>
          <w:szCs w:val="32"/>
        </w:rPr>
        <w:t>150</w:t>
      </w:r>
      <w:r w:rsidRPr="008F0942">
        <w:rPr>
          <w:rFonts w:ascii="仿宋_GB2312" w:eastAsia="仿宋_GB2312" w:cs="仿宋_GB2312" w:hint="eastAsia"/>
          <w:sz w:val="32"/>
          <w:szCs w:val="32"/>
        </w:rPr>
        <w:t>平方米左右的住房，工作满</w:t>
      </w:r>
      <w:r w:rsidRPr="008F0942">
        <w:rPr>
          <w:rFonts w:ascii="仿宋_GB2312" w:eastAsia="仿宋_GB2312" w:cs="仿宋_GB2312"/>
          <w:sz w:val="32"/>
          <w:szCs w:val="32"/>
        </w:rPr>
        <w:t>10</w:t>
      </w:r>
      <w:r w:rsidRPr="008F0942">
        <w:rPr>
          <w:rFonts w:ascii="仿宋_GB2312" w:eastAsia="仿宋_GB2312" w:cs="仿宋_GB2312" w:hint="eastAsia"/>
          <w:sz w:val="32"/>
          <w:szCs w:val="32"/>
        </w:rPr>
        <w:t>年或满</w:t>
      </w:r>
      <w:r w:rsidRPr="008F0942">
        <w:rPr>
          <w:rFonts w:ascii="仿宋_GB2312" w:eastAsia="仿宋_GB2312" w:cs="仿宋_GB2312"/>
          <w:sz w:val="32"/>
          <w:szCs w:val="32"/>
        </w:rPr>
        <w:t>5</w:t>
      </w:r>
      <w:r w:rsidRPr="008F0942">
        <w:rPr>
          <w:rFonts w:ascii="仿宋_GB2312" w:eastAsia="仿宋_GB2312" w:cs="仿宋_GB2312" w:hint="eastAsia"/>
          <w:sz w:val="32"/>
          <w:szCs w:val="32"/>
        </w:rPr>
        <w:t>年并在我区退休的可终身免租入住。</w:t>
      </w:r>
    </w:p>
    <w:p w:rsidR="00E04AFF" w:rsidRPr="008F0942" w:rsidRDefault="00E04AFF" w:rsidP="00E04AFF">
      <w:pPr>
        <w:spacing w:line="600" w:lineRule="exact"/>
        <w:ind w:left="4" w:firstLineChars="220" w:firstLine="707"/>
        <w:rPr>
          <w:rFonts w:ascii="仿宋_GB2312" w:eastAsia="仿宋_GB2312" w:cs="仿宋_GB2312"/>
          <w:b/>
          <w:bCs/>
          <w:sz w:val="32"/>
          <w:szCs w:val="32"/>
        </w:rPr>
      </w:pPr>
      <w:r w:rsidRPr="008F0942">
        <w:rPr>
          <w:rFonts w:ascii="仿宋_GB2312" w:eastAsia="仿宋_GB2312" w:cs="仿宋_GB2312"/>
          <w:b/>
          <w:bCs/>
          <w:sz w:val="32"/>
          <w:szCs w:val="32"/>
        </w:rPr>
        <w:t>B</w:t>
      </w:r>
      <w:r w:rsidRPr="008F0942">
        <w:rPr>
          <w:rFonts w:ascii="仿宋_GB2312" w:eastAsia="仿宋_GB2312" w:cs="仿宋_GB2312" w:hint="eastAsia"/>
          <w:b/>
          <w:bCs/>
          <w:sz w:val="32"/>
          <w:szCs w:val="32"/>
        </w:rPr>
        <w:t>类：</w:t>
      </w:r>
      <w:r w:rsidRPr="008F0942">
        <w:rPr>
          <w:rFonts w:ascii="仿宋_GB2312" w:eastAsia="仿宋_GB2312" w:cs="仿宋_GB2312"/>
          <w:b/>
          <w:bCs/>
          <w:sz w:val="32"/>
          <w:szCs w:val="32"/>
        </w:rPr>
        <w:t xml:space="preserve"> </w:t>
      </w:r>
    </w:p>
    <w:p w:rsidR="00E04AFF" w:rsidRPr="008F0942" w:rsidRDefault="00E04AFF" w:rsidP="00E04AFF">
      <w:pPr>
        <w:spacing w:line="600" w:lineRule="exact"/>
        <w:ind w:left="4" w:firstLineChars="220" w:firstLine="704"/>
        <w:rPr>
          <w:rFonts w:ascii="仿宋_GB2312" w:eastAsia="仿宋_GB2312" w:cs="Times New Roman"/>
          <w:sz w:val="32"/>
          <w:szCs w:val="32"/>
        </w:rPr>
      </w:pPr>
      <w:r w:rsidRPr="008F0942">
        <w:rPr>
          <w:rFonts w:ascii="仿宋_GB2312" w:eastAsia="仿宋_GB2312" w:cs="仿宋_GB2312"/>
          <w:sz w:val="32"/>
          <w:szCs w:val="32"/>
        </w:rPr>
        <w:t>1</w:t>
      </w:r>
      <w:r w:rsidRPr="008F0942">
        <w:rPr>
          <w:rFonts w:ascii="仿宋_GB2312" w:eastAsia="仿宋_GB2312" w:cs="仿宋_GB2312" w:hint="eastAsia"/>
          <w:sz w:val="32"/>
          <w:szCs w:val="32"/>
        </w:rPr>
        <w:t>．省级重点学科带头人；</w:t>
      </w:r>
    </w:p>
    <w:p w:rsidR="00E04AFF" w:rsidRPr="008F0942" w:rsidRDefault="00E04AFF" w:rsidP="00E04AFF">
      <w:pPr>
        <w:spacing w:line="600" w:lineRule="exact"/>
        <w:ind w:left="4" w:firstLineChars="220" w:firstLine="704"/>
        <w:rPr>
          <w:rFonts w:ascii="仿宋_GB2312" w:eastAsia="仿宋_GB2312" w:cs="Times New Roman"/>
          <w:sz w:val="32"/>
          <w:szCs w:val="32"/>
        </w:rPr>
      </w:pPr>
      <w:r w:rsidRPr="008F0942">
        <w:rPr>
          <w:rFonts w:ascii="仿宋_GB2312" w:eastAsia="仿宋_GB2312" w:cs="仿宋_GB2312"/>
          <w:sz w:val="32"/>
          <w:szCs w:val="32"/>
        </w:rPr>
        <w:lastRenderedPageBreak/>
        <w:t>2</w:t>
      </w:r>
      <w:r w:rsidRPr="008F0942">
        <w:rPr>
          <w:rFonts w:ascii="仿宋_GB2312" w:eastAsia="仿宋_GB2312" w:cs="仿宋_GB2312" w:hint="eastAsia"/>
          <w:sz w:val="32"/>
          <w:szCs w:val="32"/>
        </w:rPr>
        <w:t>．省级名中医。</w:t>
      </w:r>
    </w:p>
    <w:p w:rsidR="00E04AFF" w:rsidRPr="008F0942" w:rsidRDefault="00E04AFF" w:rsidP="00E04AFF">
      <w:pPr>
        <w:spacing w:line="600" w:lineRule="exact"/>
        <w:ind w:left="4" w:firstLineChars="220" w:firstLine="704"/>
        <w:rPr>
          <w:rFonts w:ascii="仿宋_GB2312" w:eastAsia="仿宋_GB2312" w:cs="Times New Roman"/>
          <w:sz w:val="32"/>
          <w:szCs w:val="32"/>
        </w:rPr>
      </w:pPr>
      <w:r w:rsidRPr="008F0942">
        <w:rPr>
          <w:rFonts w:ascii="仿宋_GB2312" w:eastAsia="仿宋_GB2312" w:cs="仿宋_GB2312"/>
          <w:sz w:val="32"/>
          <w:szCs w:val="32"/>
        </w:rPr>
        <w:t>B</w:t>
      </w:r>
      <w:r w:rsidRPr="008F0942">
        <w:rPr>
          <w:rFonts w:ascii="仿宋_GB2312" w:eastAsia="仿宋_GB2312" w:cs="仿宋_GB2312" w:hint="eastAsia"/>
          <w:sz w:val="32"/>
          <w:szCs w:val="32"/>
        </w:rPr>
        <w:t>类高层次人才可申请</w:t>
      </w:r>
      <w:r w:rsidRPr="008F0942">
        <w:rPr>
          <w:rFonts w:ascii="仿宋_GB2312" w:eastAsia="仿宋_GB2312" w:cs="仿宋_GB2312"/>
          <w:sz w:val="32"/>
          <w:szCs w:val="32"/>
        </w:rPr>
        <w:t>230</w:t>
      </w:r>
      <w:r w:rsidRPr="008F0942">
        <w:rPr>
          <w:rFonts w:ascii="仿宋_GB2312" w:eastAsia="仿宋_GB2312" w:cs="仿宋_GB2312" w:hint="eastAsia"/>
          <w:sz w:val="32"/>
          <w:szCs w:val="32"/>
        </w:rPr>
        <w:t>万元奖励补贴；担任科主任的可申请</w:t>
      </w:r>
      <w:r w:rsidRPr="008F0942">
        <w:rPr>
          <w:rFonts w:ascii="仿宋_GB2312" w:eastAsia="仿宋_GB2312" w:cs="仿宋_GB2312"/>
          <w:sz w:val="32"/>
          <w:szCs w:val="32"/>
        </w:rPr>
        <w:t>120</w:t>
      </w:r>
      <w:r w:rsidRPr="008F0942">
        <w:rPr>
          <w:rFonts w:ascii="仿宋_GB2312" w:eastAsia="仿宋_GB2312" w:cs="仿宋_GB2312" w:hint="eastAsia"/>
          <w:sz w:val="32"/>
          <w:szCs w:val="32"/>
        </w:rPr>
        <w:t>万元创新业务支持经费；可申请</w:t>
      </w:r>
      <w:r w:rsidRPr="008F0942">
        <w:rPr>
          <w:rFonts w:ascii="仿宋_GB2312" w:eastAsia="仿宋_GB2312" w:cs="仿宋_GB2312"/>
          <w:sz w:val="32"/>
          <w:szCs w:val="32"/>
        </w:rPr>
        <w:t>120</w:t>
      </w:r>
      <w:r w:rsidRPr="008F0942">
        <w:rPr>
          <w:rFonts w:ascii="仿宋_GB2312" w:eastAsia="仿宋_GB2312" w:cs="仿宋_GB2312" w:hint="eastAsia"/>
          <w:sz w:val="32"/>
          <w:szCs w:val="32"/>
        </w:rPr>
        <w:t>平方米左右的住房，工作满</w:t>
      </w:r>
      <w:r w:rsidRPr="008F0942">
        <w:rPr>
          <w:rFonts w:ascii="仿宋_GB2312" w:eastAsia="仿宋_GB2312" w:cs="仿宋_GB2312"/>
          <w:sz w:val="32"/>
          <w:szCs w:val="32"/>
        </w:rPr>
        <w:t>10</w:t>
      </w:r>
      <w:r w:rsidRPr="008F0942">
        <w:rPr>
          <w:rFonts w:ascii="仿宋_GB2312" w:eastAsia="仿宋_GB2312" w:cs="仿宋_GB2312" w:hint="eastAsia"/>
          <w:sz w:val="32"/>
          <w:szCs w:val="32"/>
        </w:rPr>
        <w:t>年或满</w:t>
      </w:r>
      <w:r w:rsidRPr="008F0942">
        <w:rPr>
          <w:rFonts w:ascii="仿宋_GB2312" w:eastAsia="仿宋_GB2312" w:cs="仿宋_GB2312"/>
          <w:sz w:val="32"/>
          <w:szCs w:val="32"/>
        </w:rPr>
        <w:t>5</w:t>
      </w:r>
      <w:r w:rsidRPr="008F0942">
        <w:rPr>
          <w:rFonts w:ascii="仿宋_GB2312" w:eastAsia="仿宋_GB2312" w:cs="仿宋_GB2312" w:hint="eastAsia"/>
          <w:sz w:val="32"/>
          <w:szCs w:val="32"/>
        </w:rPr>
        <w:t>年并在我区退休的可终身免租入住。</w:t>
      </w:r>
    </w:p>
    <w:p w:rsidR="00E04AFF" w:rsidRPr="008F0942" w:rsidRDefault="00E04AFF" w:rsidP="00E04AFF">
      <w:pPr>
        <w:spacing w:line="600" w:lineRule="exact"/>
        <w:ind w:left="4" w:firstLineChars="220" w:firstLine="707"/>
        <w:rPr>
          <w:rFonts w:ascii="仿宋_GB2312" w:eastAsia="仿宋_GB2312" w:cs="仿宋_GB2312"/>
          <w:b/>
          <w:bCs/>
          <w:sz w:val="32"/>
          <w:szCs w:val="32"/>
        </w:rPr>
      </w:pPr>
      <w:r w:rsidRPr="008F0942">
        <w:rPr>
          <w:rFonts w:ascii="仿宋_GB2312" w:eastAsia="仿宋_GB2312" w:cs="仿宋_GB2312"/>
          <w:b/>
          <w:bCs/>
          <w:sz w:val="32"/>
          <w:szCs w:val="32"/>
        </w:rPr>
        <w:t>C</w:t>
      </w:r>
      <w:r w:rsidRPr="008F0942">
        <w:rPr>
          <w:rFonts w:ascii="仿宋_GB2312" w:eastAsia="仿宋_GB2312" w:cs="仿宋_GB2312" w:hint="eastAsia"/>
          <w:b/>
          <w:bCs/>
          <w:sz w:val="32"/>
          <w:szCs w:val="32"/>
        </w:rPr>
        <w:t>类：</w:t>
      </w:r>
      <w:r w:rsidRPr="008F0942">
        <w:rPr>
          <w:rFonts w:ascii="仿宋_GB2312" w:eastAsia="仿宋_GB2312" w:cs="仿宋_GB2312"/>
          <w:b/>
          <w:bCs/>
          <w:sz w:val="32"/>
          <w:szCs w:val="32"/>
        </w:rPr>
        <w:t xml:space="preserve"> </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1</w:t>
      </w:r>
      <w:r w:rsidRPr="008F0942">
        <w:rPr>
          <w:rFonts w:ascii="仿宋_GB2312" w:eastAsia="仿宋_GB2312" w:cs="仿宋_GB2312" w:hint="eastAsia"/>
          <w:sz w:val="32"/>
          <w:szCs w:val="32"/>
        </w:rPr>
        <w:t>．副省级城市重点学科带头人；</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2</w:t>
      </w:r>
      <w:r w:rsidRPr="008F0942">
        <w:rPr>
          <w:rFonts w:ascii="仿宋_GB2312" w:eastAsia="仿宋_GB2312" w:cs="仿宋_GB2312" w:hint="eastAsia"/>
          <w:sz w:val="32"/>
          <w:szCs w:val="32"/>
        </w:rPr>
        <w:t>．高等医学院校直属附属医院或省级卫生部门直属医院硕士生导师且担任科室副主任及以上职务的人才；</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3</w:t>
      </w:r>
      <w:r w:rsidRPr="008F0942">
        <w:rPr>
          <w:rFonts w:ascii="仿宋_GB2312" w:eastAsia="仿宋_GB2312" w:cs="仿宋_GB2312" w:hint="eastAsia"/>
          <w:sz w:val="32"/>
          <w:szCs w:val="32"/>
        </w:rPr>
        <w:t>．高等医学院校公共卫生有关专业硕士生导师且担任教研室副主任及以上职务的人才；</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4</w:t>
      </w:r>
      <w:r w:rsidRPr="008F0942">
        <w:rPr>
          <w:rFonts w:ascii="仿宋_GB2312" w:eastAsia="仿宋_GB2312" w:cs="仿宋_GB2312" w:hint="eastAsia"/>
          <w:sz w:val="32"/>
          <w:szCs w:val="32"/>
        </w:rPr>
        <w:t>．省级及以上公共卫生机构硕士生导师且担任科室副主任及以上职务的人才。</w:t>
      </w:r>
    </w:p>
    <w:p w:rsidR="00E04AFF" w:rsidRPr="008F0942" w:rsidRDefault="00E04AFF" w:rsidP="00E04AFF">
      <w:pPr>
        <w:spacing w:line="600" w:lineRule="exact"/>
        <w:ind w:left="4" w:firstLineChars="220" w:firstLine="704"/>
        <w:rPr>
          <w:rFonts w:ascii="仿宋_GB2312" w:eastAsia="仿宋_GB2312" w:cs="Times New Roman"/>
          <w:sz w:val="32"/>
          <w:szCs w:val="32"/>
        </w:rPr>
      </w:pPr>
      <w:r w:rsidRPr="008F0942">
        <w:rPr>
          <w:rFonts w:ascii="仿宋_GB2312" w:eastAsia="仿宋_GB2312" w:cs="仿宋_GB2312"/>
          <w:sz w:val="32"/>
          <w:szCs w:val="32"/>
        </w:rPr>
        <w:t>C</w:t>
      </w:r>
      <w:r w:rsidRPr="008F0942">
        <w:rPr>
          <w:rFonts w:ascii="仿宋_GB2312" w:eastAsia="仿宋_GB2312" w:cs="仿宋_GB2312" w:hint="eastAsia"/>
          <w:sz w:val="32"/>
          <w:szCs w:val="32"/>
        </w:rPr>
        <w:t>类高层次人才可申请</w:t>
      </w:r>
      <w:r w:rsidRPr="008F0942">
        <w:rPr>
          <w:rFonts w:ascii="仿宋_GB2312" w:eastAsia="仿宋_GB2312" w:cs="仿宋_GB2312"/>
          <w:sz w:val="32"/>
          <w:szCs w:val="32"/>
        </w:rPr>
        <w:t>150</w:t>
      </w:r>
      <w:r w:rsidRPr="008F0942">
        <w:rPr>
          <w:rFonts w:ascii="仿宋_GB2312" w:eastAsia="仿宋_GB2312" w:cs="仿宋_GB2312" w:hint="eastAsia"/>
          <w:sz w:val="32"/>
          <w:szCs w:val="32"/>
        </w:rPr>
        <w:t>万元奖励补贴；担任科主任的可申请</w:t>
      </w:r>
      <w:r w:rsidRPr="008F0942">
        <w:rPr>
          <w:rFonts w:ascii="仿宋_GB2312" w:eastAsia="仿宋_GB2312" w:cs="仿宋_GB2312"/>
          <w:sz w:val="32"/>
          <w:szCs w:val="32"/>
        </w:rPr>
        <w:t>100</w:t>
      </w:r>
      <w:r w:rsidRPr="008F0942">
        <w:rPr>
          <w:rFonts w:ascii="仿宋_GB2312" w:eastAsia="仿宋_GB2312" w:cs="仿宋_GB2312" w:hint="eastAsia"/>
          <w:sz w:val="32"/>
          <w:szCs w:val="32"/>
        </w:rPr>
        <w:t>万元创新业务支持经费；可申请</w:t>
      </w:r>
      <w:r w:rsidRPr="008F0942">
        <w:rPr>
          <w:rFonts w:ascii="仿宋_GB2312" w:eastAsia="仿宋_GB2312" w:cs="仿宋_GB2312"/>
          <w:sz w:val="32"/>
          <w:szCs w:val="32"/>
        </w:rPr>
        <w:t>100</w:t>
      </w:r>
      <w:r w:rsidRPr="008F0942">
        <w:rPr>
          <w:rFonts w:ascii="仿宋_GB2312" w:eastAsia="仿宋_GB2312" w:cs="仿宋_GB2312" w:hint="eastAsia"/>
          <w:sz w:val="32"/>
          <w:szCs w:val="32"/>
        </w:rPr>
        <w:t>平方米左右的住房，工作满</w:t>
      </w:r>
      <w:r w:rsidRPr="008F0942">
        <w:rPr>
          <w:rFonts w:ascii="仿宋_GB2312" w:eastAsia="仿宋_GB2312" w:cs="仿宋_GB2312"/>
          <w:sz w:val="32"/>
          <w:szCs w:val="32"/>
        </w:rPr>
        <w:t>10</w:t>
      </w:r>
      <w:r w:rsidRPr="008F0942">
        <w:rPr>
          <w:rFonts w:ascii="仿宋_GB2312" w:eastAsia="仿宋_GB2312" w:cs="仿宋_GB2312" w:hint="eastAsia"/>
          <w:sz w:val="32"/>
          <w:szCs w:val="32"/>
        </w:rPr>
        <w:t>年或满</w:t>
      </w:r>
      <w:r w:rsidRPr="008F0942">
        <w:rPr>
          <w:rFonts w:ascii="仿宋_GB2312" w:eastAsia="仿宋_GB2312" w:cs="仿宋_GB2312"/>
          <w:sz w:val="32"/>
          <w:szCs w:val="32"/>
        </w:rPr>
        <w:t>5</w:t>
      </w:r>
      <w:r w:rsidRPr="008F0942">
        <w:rPr>
          <w:rFonts w:ascii="仿宋_GB2312" w:eastAsia="仿宋_GB2312" w:cs="仿宋_GB2312" w:hint="eastAsia"/>
          <w:sz w:val="32"/>
          <w:szCs w:val="32"/>
        </w:rPr>
        <w:t>年并在我区退休的可终身免租入住。</w:t>
      </w:r>
    </w:p>
    <w:p w:rsidR="00E04AFF" w:rsidRPr="008F0942" w:rsidRDefault="00E04AFF" w:rsidP="00E04AFF">
      <w:pPr>
        <w:spacing w:line="600" w:lineRule="exact"/>
        <w:ind w:left="4" w:firstLineChars="220" w:firstLine="707"/>
        <w:rPr>
          <w:rFonts w:ascii="仿宋_GB2312" w:eastAsia="仿宋_GB2312" w:cs="仿宋_GB2312"/>
          <w:b/>
          <w:bCs/>
          <w:sz w:val="32"/>
          <w:szCs w:val="32"/>
        </w:rPr>
      </w:pPr>
      <w:r w:rsidRPr="008F0942">
        <w:rPr>
          <w:rFonts w:ascii="仿宋_GB2312" w:eastAsia="仿宋_GB2312" w:cs="仿宋_GB2312"/>
          <w:b/>
          <w:bCs/>
          <w:sz w:val="32"/>
          <w:szCs w:val="32"/>
        </w:rPr>
        <w:t>D</w:t>
      </w:r>
      <w:r w:rsidRPr="008F0942">
        <w:rPr>
          <w:rFonts w:ascii="仿宋_GB2312" w:eastAsia="仿宋_GB2312" w:cs="仿宋_GB2312" w:hint="eastAsia"/>
          <w:b/>
          <w:bCs/>
          <w:sz w:val="32"/>
          <w:szCs w:val="32"/>
        </w:rPr>
        <w:t>类：</w:t>
      </w:r>
      <w:r w:rsidRPr="008F0942">
        <w:rPr>
          <w:rFonts w:ascii="仿宋_GB2312" w:eastAsia="仿宋_GB2312" w:cs="仿宋_GB2312"/>
          <w:b/>
          <w:bCs/>
          <w:sz w:val="32"/>
          <w:szCs w:val="32"/>
        </w:rPr>
        <w:t xml:space="preserve"> </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1</w:t>
      </w:r>
      <w:r w:rsidRPr="008F0942">
        <w:rPr>
          <w:rFonts w:ascii="仿宋_GB2312" w:eastAsia="仿宋_GB2312" w:cs="仿宋_GB2312" w:hint="eastAsia"/>
          <w:sz w:val="32"/>
          <w:szCs w:val="32"/>
        </w:rPr>
        <w:t>．在三甲医院或副省级城市及以上级别公共卫生机构工作满</w:t>
      </w:r>
      <w:r w:rsidRPr="008F0942">
        <w:rPr>
          <w:rFonts w:ascii="仿宋_GB2312" w:eastAsia="仿宋_GB2312" w:cs="仿宋_GB2312"/>
          <w:sz w:val="32"/>
          <w:szCs w:val="32"/>
        </w:rPr>
        <w:t>5</w:t>
      </w:r>
      <w:r w:rsidRPr="008F0942">
        <w:rPr>
          <w:rFonts w:ascii="仿宋_GB2312" w:eastAsia="仿宋_GB2312" w:cs="仿宋_GB2312" w:hint="eastAsia"/>
          <w:sz w:val="32"/>
          <w:szCs w:val="32"/>
        </w:rPr>
        <w:t>年、具备全日制博士学历学位且取得正高级专业技术资格的人才；</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2</w:t>
      </w:r>
      <w:r w:rsidRPr="008F0942">
        <w:rPr>
          <w:rFonts w:ascii="仿宋_GB2312" w:eastAsia="仿宋_GB2312" w:cs="仿宋_GB2312" w:hint="eastAsia"/>
          <w:sz w:val="32"/>
          <w:szCs w:val="32"/>
        </w:rPr>
        <w:t>．高等医学院校直属附属医院或省级卫生部门直属医院硕士生导师且具备正高级专业技术资格的人才。</w:t>
      </w:r>
    </w:p>
    <w:p w:rsidR="00E04AFF" w:rsidRPr="008F0942" w:rsidRDefault="00E04AFF" w:rsidP="00E04AFF">
      <w:pPr>
        <w:spacing w:line="600" w:lineRule="exact"/>
        <w:ind w:left="4" w:firstLineChars="220" w:firstLine="704"/>
        <w:rPr>
          <w:rFonts w:ascii="仿宋_GB2312" w:eastAsia="仿宋_GB2312" w:cs="Times New Roman"/>
          <w:sz w:val="32"/>
          <w:szCs w:val="32"/>
        </w:rPr>
      </w:pPr>
      <w:r w:rsidRPr="008F0942">
        <w:rPr>
          <w:rFonts w:ascii="仿宋_GB2312" w:eastAsia="仿宋_GB2312" w:cs="仿宋_GB2312"/>
          <w:sz w:val="32"/>
          <w:szCs w:val="32"/>
        </w:rPr>
        <w:lastRenderedPageBreak/>
        <w:t>D</w:t>
      </w:r>
      <w:r w:rsidRPr="008F0942">
        <w:rPr>
          <w:rFonts w:ascii="仿宋_GB2312" w:eastAsia="仿宋_GB2312" w:cs="仿宋_GB2312" w:hint="eastAsia"/>
          <w:sz w:val="32"/>
          <w:szCs w:val="32"/>
        </w:rPr>
        <w:t>类高层次人才可申请</w:t>
      </w:r>
      <w:r w:rsidRPr="008F0942">
        <w:rPr>
          <w:rFonts w:ascii="仿宋_GB2312" w:eastAsia="仿宋_GB2312" w:cs="仿宋_GB2312"/>
          <w:sz w:val="32"/>
          <w:szCs w:val="32"/>
        </w:rPr>
        <w:t>80</w:t>
      </w:r>
      <w:r w:rsidRPr="008F0942">
        <w:rPr>
          <w:rFonts w:ascii="仿宋_GB2312" w:eastAsia="仿宋_GB2312" w:cs="仿宋_GB2312" w:hint="eastAsia"/>
          <w:sz w:val="32"/>
          <w:szCs w:val="32"/>
        </w:rPr>
        <w:t>万元奖励补贴；担任科主任的可申请</w:t>
      </w:r>
      <w:r w:rsidRPr="008F0942">
        <w:rPr>
          <w:rFonts w:ascii="仿宋_GB2312" w:eastAsia="仿宋_GB2312" w:cs="仿宋_GB2312"/>
          <w:sz w:val="32"/>
          <w:szCs w:val="32"/>
        </w:rPr>
        <w:t>80</w:t>
      </w:r>
      <w:r w:rsidRPr="008F0942">
        <w:rPr>
          <w:rFonts w:ascii="仿宋_GB2312" w:eastAsia="仿宋_GB2312" w:cs="仿宋_GB2312" w:hint="eastAsia"/>
          <w:sz w:val="32"/>
          <w:szCs w:val="32"/>
        </w:rPr>
        <w:t>万元创新业务支持经费；可申请</w:t>
      </w:r>
      <w:r w:rsidRPr="008F0942">
        <w:rPr>
          <w:rFonts w:ascii="仿宋_GB2312" w:eastAsia="仿宋_GB2312" w:cs="仿宋_GB2312"/>
          <w:sz w:val="32"/>
          <w:szCs w:val="32"/>
        </w:rPr>
        <w:t>10</w:t>
      </w:r>
      <w:r w:rsidRPr="008F0942">
        <w:rPr>
          <w:rFonts w:ascii="仿宋_GB2312" w:eastAsia="仿宋_GB2312" w:cs="仿宋_GB2312" w:hint="eastAsia"/>
          <w:sz w:val="32"/>
          <w:szCs w:val="32"/>
        </w:rPr>
        <w:t>年免租金租住</w:t>
      </w:r>
      <w:r w:rsidRPr="008F0942">
        <w:rPr>
          <w:rFonts w:ascii="仿宋_GB2312" w:eastAsia="仿宋_GB2312" w:cs="仿宋_GB2312"/>
          <w:sz w:val="32"/>
          <w:szCs w:val="32"/>
        </w:rPr>
        <w:t>90</w:t>
      </w:r>
      <w:r w:rsidRPr="008F0942">
        <w:rPr>
          <w:rFonts w:ascii="仿宋_GB2312" w:eastAsia="仿宋_GB2312" w:cs="仿宋_GB2312" w:hint="eastAsia"/>
          <w:sz w:val="32"/>
          <w:szCs w:val="32"/>
        </w:rPr>
        <w:t>平方米左右的住房。</w:t>
      </w:r>
    </w:p>
    <w:p w:rsidR="00E04AFF" w:rsidRPr="008F0942" w:rsidRDefault="00E04AFF" w:rsidP="00E04AFF">
      <w:pPr>
        <w:spacing w:line="600" w:lineRule="exact"/>
        <w:ind w:left="4" w:firstLineChars="220" w:firstLine="707"/>
        <w:rPr>
          <w:rFonts w:ascii="仿宋_GB2312" w:eastAsia="仿宋_GB2312" w:cs="仿宋_GB2312"/>
          <w:b/>
          <w:bCs/>
          <w:sz w:val="32"/>
          <w:szCs w:val="32"/>
        </w:rPr>
      </w:pPr>
      <w:r w:rsidRPr="008F0942">
        <w:rPr>
          <w:rFonts w:ascii="仿宋_GB2312" w:eastAsia="仿宋_GB2312" w:cs="仿宋_GB2312"/>
          <w:b/>
          <w:bCs/>
          <w:sz w:val="32"/>
          <w:szCs w:val="32"/>
        </w:rPr>
        <w:t>E</w:t>
      </w:r>
      <w:r w:rsidRPr="008F0942">
        <w:rPr>
          <w:rFonts w:ascii="仿宋_GB2312" w:eastAsia="仿宋_GB2312" w:cs="仿宋_GB2312" w:hint="eastAsia"/>
          <w:b/>
          <w:bCs/>
          <w:sz w:val="32"/>
          <w:szCs w:val="32"/>
        </w:rPr>
        <w:t>类：</w:t>
      </w:r>
      <w:r w:rsidRPr="008F0942">
        <w:rPr>
          <w:rFonts w:ascii="仿宋_GB2312" w:eastAsia="仿宋_GB2312" w:cs="仿宋_GB2312"/>
          <w:b/>
          <w:bCs/>
          <w:sz w:val="32"/>
          <w:szCs w:val="32"/>
        </w:rPr>
        <w:t xml:space="preserve"> </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1</w:t>
      </w:r>
      <w:r w:rsidRPr="008F0942">
        <w:rPr>
          <w:rFonts w:ascii="仿宋_GB2312" w:eastAsia="仿宋_GB2312" w:cs="仿宋_GB2312" w:hint="eastAsia"/>
          <w:sz w:val="32"/>
          <w:szCs w:val="32"/>
        </w:rPr>
        <w:t>．在三甲医院或地市级及以上公共卫生机构工作满</w:t>
      </w:r>
      <w:r w:rsidRPr="008F0942">
        <w:rPr>
          <w:rFonts w:ascii="仿宋_GB2312" w:eastAsia="仿宋_GB2312" w:cs="仿宋_GB2312"/>
          <w:sz w:val="32"/>
          <w:szCs w:val="32"/>
        </w:rPr>
        <w:t>5</w:t>
      </w:r>
      <w:r w:rsidRPr="008F0942">
        <w:rPr>
          <w:rFonts w:ascii="仿宋_GB2312" w:eastAsia="仿宋_GB2312" w:cs="仿宋_GB2312" w:hint="eastAsia"/>
          <w:sz w:val="32"/>
          <w:szCs w:val="32"/>
        </w:rPr>
        <w:t>年、具备全日制硕士及以上学历学位且取得正高级专业技术资格的人才；</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2</w:t>
      </w:r>
      <w:r w:rsidRPr="008F0942">
        <w:rPr>
          <w:rFonts w:ascii="仿宋_GB2312" w:eastAsia="仿宋_GB2312" w:cs="仿宋_GB2312" w:hint="eastAsia"/>
          <w:sz w:val="32"/>
          <w:szCs w:val="32"/>
        </w:rPr>
        <w:t>．在三甲医院或地市级及以上公共卫生机构工作满</w:t>
      </w:r>
      <w:r w:rsidRPr="008F0942">
        <w:rPr>
          <w:rFonts w:ascii="仿宋_GB2312" w:eastAsia="仿宋_GB2312" w:cs="仿宋_GB2312"/>
          <w:sz w:val="32"/>
          <w:szCs w:val="32"/>
        </w:rPr>
        <w:t>5</w:t>
      </w:r>
      <w:r w:rsidRPr="008F0942">
        <w:rPr>
          <w:rFonts w:ascii="仿宋_GB2312" w:eastAsia="仿宋_GB2312" w:cs="仿宋_GB2312" w:hint="eastAsia"/>
          <w:sz w:val="32"/>
          <w:szCs w:val="32"/>
        </w:rPr>
        <w:t>年、具备全日制博士学历学位且取得副高级专业技术资格的人才。</w:t>
      </w:r>
    </w:p>
    <w:p w:rsidR="00E04AFF" w:rsidRPr="008F0942" w:rsidRDefault="00E04AFF" w:rsidP="00E04AFF">
      <w:pPr>
        <w:spacing w:line="600" w:lineRule="exact"/>
        <w:ind w:left="4" w:firstLineChars="220" w:firstLine="704"/>
        <w:rPr>
          <w:rFonts w:ascii="仿宋_GB2312" w:eastAsia="仿宋_GB2312" w:cs="Times New Roman"/>
          <w:sz w:val="32"/>
          <w:szCs w:val="32"/>
        </w:rPr>
      </w:pPr>
      <w:r w:rsidRPr="008F0942">
        <w:rPr>
          <w:rFonts w:ascii="仿宋_GB2312" w:eastAsia="仿宋_GB2312" w:cs="仿宋_GB2312"/>
          <w:sz w:val="32"/>
          <w:szCs w:val="32"/>
        </w:rPr>
        <w:t>E</w:t>
      </w:r>
      <w:r w:rsidRPr="008F0942">
        <w:rPr>
          <w:rFonts w:ascii="仿宋_GB2312" w:eastAsia="仿宋_GB2312" w:cs="仿宋_GB2312" w:hint="eastAsia"/>
          <w:sz w:val="32"/>
          <w:szCs w:val="32"/>
        </w:rPr>
        <w:t>类高层次人才可申请</w:t>
      </w:r>
      <w:r w:rsidRPr="008F0942">
        <w:rPr>
          <w:rFonts w:ascii="仿宋_GB2312" w:eastAsia="仿宋_GB2312" w:cs="仿宋_GB2312"/>
          <w:sz w:val="32"/>
          <w:szCs w:val="32"/>
        </w:rPr>
        <w:t>50</w:t>
      </w:r>
      <w:r w:rsidRPr="008F0942">
        <w:rPr>
          <w:rFonts w:ascii="仿宋_GB2312" w:eastAsia="仿宋_GB2312" w:cs="仿宋_GB2312" w:hint="eastAsia"/>
          <w:sz w:val="32"/>
          <w:szCs w:val="32"/>
        </w:rPr>
        <w:t>万元奖励补贴；担任科主任的可申请</w:t>
      </w:r>
      <w:r w:rsidRPr="008F0942">
        <w:rPr>
          <w:rFonts w:ascii="仿宋_GB2312" w:eastAsia="仿宋_GB2312" w:cs="仿宋_GB2312"/>
          <w:sz w:val="32"/>
          <w:szCs w:val="32"/>
        </w:rPr>
        <w:t>50</w:t>
      </w:r>
      <w:r w:rsidRPr="008F0942">
        <w:rPr>
          <w:rFonts w:ascii="仿宋_GB2312" w:eastAsia="仿宋_GB2312" w:cs="仿宋_GB2312" w:hint="eastAsia"/>
          <w:sz w:val="32"/>
          <w:szCs w:val="32"/>
        </w:rPr>
        <w:t>万元创新业务支持经费；可申请</w:t>
      </w:r>
      <w:r w:rsidRPr="008F0942">
        <w:rPr>
          <w:rFonts w:ascii="仿宋_GB2312" w:eastAsia="仿宋_GB2312" w:cs="仿宋_GB2312"/>
          <w:sz w:val="32"/>
          <w:szCs w:val="32"/>
        </w:rPr>
        <w:t>10</w:t>
      </w:r>
      <w:r w:rsidRPr="008F0942">
        <w:rPr>
          <w:rFonts w:ascii="仿宋_GB2312" w:eastAsia="仿宋_GB2312" w:cs="仿宋_GB2312" w:hint="eastAsia"/>
          <w:sz w:val="32"/>
          <w:szCs w:val="32"/>
        </w:rPr>
        <w:t>年免租金租住</w:t>
      </w:r>
      <w:r w:rsidRPr="008F0942">
        <w:rPr>
          <w:rFonts w:ascii="仿宋_GB2312" w:eastAsia="仿宋_GB2312" w:cs="仿宋_GB2312"/>
          <w:sz w:val="32"/>
          <w:szCs w:val="32"/>
        </w:rPr>
        <w:t>90</w:t>
      </w:r>
      <w:r w:rsidRPr="008F0942">
        <w:rPr>
          <w:rFonts w:ascii="仿宋_GB2312" w:eastAsia="仿宋_GB2312" w:cs="仿宋_GB2312" w:hint="eastAsia"/>
          <w:sz w:val="32"/>
          <w:szCs w:val="32"/>
        </w:rPr>
        <w:t>平方米左右的住房。</w:t>
      </w:r>
    </w:p>
    <w:p w:rsidR="00E04AFF" w:rsidRPr="008F0942" w:rsidRDefault="00E04AFF" w:rsidP="00E04AFF">
      <w:pPr>
        <w:spacing w:line="600" w:lineRule="exact"/>
        <w:ind w:left="4" w:firstLineChars="220" w:firstLine="707"/>
        <w:rPr>
          <w:rFonts w:ascii="仿宋_GB2312" w:eastAsia="仿宋_GB2312" w:cs="仿宋_GB2312"/>
          <w:b/>
          <w:bCs/>
          <w:sz w:val="32"/>
          <w:szCs w:val="32"/>
        </w:rPr>
      </w:pPr>
      <w:r w:rsidRPr="008F0942">
        <w:rPr>
          <w:rFonts w:ascii="仿宋_GB2312" w:eastAsia="仿宋_GB2312" w:cs="仿宋_GB2312"/>
          <w:b/>
          <w:bCs/>
          <w:sz w:val="32"/>
          <w:szCs w:val="32"/>
        </w:rPr>
        <w:t>F</w:t>
      </w:r>
      <w:r w:rsidRPr="008F0942">
        <w:rPr>
          <w:rFonts w:ascii="仿宋_GB2312" w:eastAsia="仿宋_GB2312" w:cs="仿宋_GB2312" w:hint="eastAsia"/>
          <w:b/>
          <w:bCs/>
          <w:sz w:val="32"/>
          <w:szCs w:val="32"/>
        </w:rPr>
        <w:t>类：</w:t>
      </w:r>
      <w:r w:rsidRPr="008F0942">
        <w:rPr>
          <w:rFonts w:ascii="仿宋_GB2312" w:eastAsia="仿宋_GB2312" w:cs="仿宋_GB2312"/>
          <w:b/>
          <w:bCs/>
          <w:sz w:val="32"/>
          <w:szCs w:val="32"/>
        </w:rPr>
        <w:t xml:space="preserve"> </w:t>
      </w:r>
    </w:p>
    <w:p w:rsidR="00E04AFF" w:rsidRPr="008F0942" w:rsidRDefault="00E04AFF" w:rsidP="00E04AFF">
      <w:pPr>
        <w:spacing w:line="600" w:lineRule="exact"/>
        <w:ind w:firstLineChars="220" w:firstLine="704"/>
        <w:rPr>
          <w:rFonts w:ascii="仿宋_GB2312" w:eastAsia="仿宋_GB2312" w:cs="Times New Roman"/>
          <w:sz w:val="32"/>
          <w:szCs w:val="32"/>
        </w:rPr>
      </w:pPr>
      <w:r w:rsidRPr="008F0942">
        <w:rPr>
          <w:rFonts w:ascii="仿宋_GB2312" w:eastAsia="仿宋_GB2312" w:cs="仿宋_GB2312"/>
          <w:sz w:val="32"/>
          <w:szCs w:val="32"/>
        </w:rPr>
        <w:t>1</w:t>
      </w:r>
      <w:r w:rsidRPr="008F0942">
        <w:rPr>
          <w:rFonts w:ascii="仿宋_GB2312" w:eastAsia="仿宋_GB2312" w:cs="仿宋_GB2312" w:hint="eastAsia"/>
          <w:sz w:val="32"/>
          <w:szCs w:val="32"/>
        </w:rPr>
        <w:t>．在三甲医院或地市级及以上公共卫生机构工作满</w:t>
      </w:r>
      <w:r w:rsidRPr="008F0942">
        <w:rPr>
          <w:rFonts w:ascii="仿宋_GB2312" w:eastAsia="仿宋_GB2312" w:cs="仿宋_GB2312"/>
          <w:sz w:val="32"/>
          <w:szCs w:val="32"/>
        </w:rPr>
        <w:t>3</w:t>
      </w:r>
      <w:r w:rsidRPr="008F0942">
        <w:rPr>
          <w:rFonts w:ascii="仿宋_GB2312" w:eastAsia="仿宋_GB2312" w:cs="仿宋_GB2312" w:hint="eastAsia"/>
          <w:sz w:val="32"/>
          <w:szCs w:val="32"/>
        </w:rPr>
        <w:t>年、具备全日制硕士及以上学历学位且取得副高级专业技术资格的人才；</w:t>
      </w:r>
    </w:p>
    <w:p w:rsidR="00E04AFF" w:rsidRPr="008F0942" w:rsidRDefault="00E04AFF" w:rsidP="00E04AFF">
      <w:pPr>
        <w:ind w:firstLineChars="200" w:firstLine="640"/>
        <w:rPr>
          <w:rFonts w:ascii="仿宋_GB2312" w:eastAsia="仿宋_GB2312" w:cs="Times New Roman"/>
          <w:sz w:val="32"/>
          <w:szCs w:val="32"/>
        </w:rPr>
      </w:pPr>
      <w:r w:rsidRPr="008F0942">
        <w:rPr>
          <w:rFonts w:ascii="仿宋_GB2312" w:eastAsia="仿宋_GB2312" w:cs="仿宋_GB2312"/>
          <w:sz w:val="32"/>
          <w:szCs w:val="32"/>
        </w:rPr>
        <w:t>2</w:t>
      </w:r>
      <w:r w:rsidRPr="008F0942">
        <w:rPr>
          <w:rFonts w:ascii="仿宋_GB2312" w:eastAsia="仿宋_GB2312" w:cs="仿宋_GB2312" w:hint="eastAsia"/>
          <w:sz w:val="32"/>
          <w:szCs w:val="32"/>
        </w:rPr>
        <w:t>．在三甲医院或地市级及以上公共卫生机构工作满</w:t>
      </w:r>
      <w:r w:rsidRPr="008F0942">
        <w:rPr>
          <w:rFonts w:ascii="仿宋_GB2312" w:eastAsia="仿宋_GB2312" w:cs="仿宋_GB2312"/>
          <w:sz w:val="32"/>
          <w:szCs w:val="32"/>
        </w:rPr>
        <w:t>3</w:t>
      </w:r>
      <w:r w:rsidRPr="008F0942">
        <w:rPr>
          <w:rFonts w:ascii="仿宋_GB2312" w:eastAsia="仿宋_GB2312" w:cs="仿宋_GB2312" w:hint="eastAsia"/>
          <w:sz w:val="32"/>
          <w:szCs w:val="32"/>
        </w:rPr>
        <w:t>年、具备全日制博士学历学位且取得中级专业技术资格的人才。</w:t>
      </w:r>
    </w:p>
    <w:p w:rsidR="00E04AFF" w:rsidRPr="008F0942" w:rsidRDefault="00E04AFF" w:rsidP="00E04AFF">
      <w:pPr>
        <w:ind w:firstLineChars="200" w:firstLine="640"/>
        <w:rPr>
          <w:rFonts w:ascii="仿宋_GB2312" w:eastAsia="仿宋_GB2312" w:cs="Times New Roman"/>
          <w:sz w:val="32"/>
          <w:szCs w:val="32"/>
        </w:rPr>
      </w:pPr>
      <w:r w:rsidRPr="008F0942">
        <w:rPr>
          <w:rFonts w:ascii="仿宋_GB2312" w:eastAsia="仿宋_GB2312" w:cs="仿宋_GB2312"/>
          <w:sz w:val="32"/>
          <w:szCs w:val="32"/>
        </w:rPr>
        <w:t>F</w:t>
      </w:r>
      <w:r w:rsidRPr="008F0942">
        <w:rPr>
          <w:rFonts w:ascii="仿宋_GB2312" w:eastAsia="仿宋_GB2312" w:cs="仿宋_GB2312" w:hint="eastAsia"/>
          <w:sz w:val="32"/>
          <w:szCs w:val="32"/>
        </w:rPr>
        <w:t>类高层次人才可申请</w:t>
      </w:r>
      <w:r w:rsidRPr="008F0942">
        <w:rPr>
          <w:rFonts w:ascii="仿宋_GB2312" w:eastAsia="仿宋_GB2312" w:cs="仿宋_GB2312"/>
          <w:sz w:val="32"/>
          <w:szCs w:val="32"/>
        </w:rPr>
        <w:t>30</w:t>
      </w:r>
      <w:r w:rsidRPr="008F0942">
        <w:rPr>
          <w:rFonts w:ascii="仿宋_GB2312" w:eastAsia="仿宋_GB2312" w:cs="仿宋_GB2312" w:hint="eastAsia"/>
          <w:sz w:val="32"/>
          <w:szCs w:val="32"/>
        </w:rPr>
        <w:t>万元奖励补贴；担任科主任的可申请</w:t>
      </w:r>
      <w:r w:rsidRPr="008F0942">
        <w:rPr>
          <w:rFonts w:ascii="仿宋_GB2312" w:eastAsia="仿宋_GB2312" w:cs="仿宋_GB2312"/>
          <w:sz w:val="32"/>
          <w:szCs w:val="32"/>
        </w:rPr>
        <w:t>30</w:t>
      </w:r>
      <w:r w:rsidRPr="008F0942">
        <w:rPr>
          <w:rFonts w:ascii="仿宋_GB2312" w:eastAsia="仿宋_GB2312" w:cs="仿宋_GB2312" w:hint="eastAsia"/>
          <w:sz w:val="32"/>
          <w:szCs w:val="32"/>
        </w:rPr>
        <w:t>万元创新业务支持经费；可申请</w:t>
      </w:r>
      <w:r w:rsidRPr="008F0942">
        <w:rPr>
          <w:rFonts w:ascii="仿宋_GB2312" w:eastAsia="仿宋_GB2312" w:cs="仿宋_GB2312"/>
          <w:sz w:val="32"/>
          <w:szCs w:val="32"/>
        </w:rPr>
        <w:t>10</w:t>
      </w:r>
      <w:r w:rsidRPr="008F0942">
        <w:rPr>
          <w:rFonts w:ascii="仿宋_GB2312" w:eastAsia="仿宋_GB2312" w:cs="仿宋_GB2312" w:hint="eastAsia"/>
          <w:sz w:val="32"/>
          <w:szCs w:val="32"/>
        </w:rPr>
        <w:t>年免租金租住</w:t>
      </w:r>
      <w:r w:rsidRPr="008F0942">
        <w:rPr>
          <w:rFonts w:ascii="仿宋_GB2312" w:eastAsia="仿宋_GB2312" w:cs="仿宋_GB2312"/>
          <w:sz w:val="32"/>
          <w:szCs w:val="32"/>
        </w:rPr>
        <w:t>90</w:t>
      </w:r>
      <w:r w:rsidRPr="008F0942">
        <w:rPr>
          <w:rFonts w:ascii="仿宋_GB2312" w:eastAsia="仿宋_GB2312" w:cs="仿宋_GB2312" w:hint="eastAsia"/>
          <w:sz w:val="32"/>
          <w:szCs w:val="32"/>
        </w:rPr>
        <w:t>平方米左右的住房。</w:t>
      </w:r>
    </w:p>
    <w:p w:rsidR="00E04AFF" w:rsidRPr="008F0942" w:rsidRDefault="00E04AFF" w:rsidP="00E04AFF">
      <w:pPr>
        <w:ind w:firstLineChars="200" w:firstLine="640"/>
        <w:rPr>
          <w:rFonts w:ascii="黑体" w:eastAsia="黑体" w:hAnsi="黑体" w:cs="Times New Roman"/>
          <w:sz w:val="32"/>
          <w:szCs w:val="32"/>
        </w:rPr>
      </w:pPr>
      <w:r w:rsidRPr="008F0942">
        <w:rPr>
          <w:rFonts w:ascii="黑体" w:eastAsia="黑体" w:hAnsi="黑体" w:cs="黑体" w:hint="eastAsia"/>
          <w:sz w:val="32"/>
          <w:szCs w:val="32"/>
        </w:rPr>
        <w:lastRenderedPageBreak/>
        <w:t>二、宝安区高层次人才</w:t>
      </w:r>
    </w:p>
    <w:p w:rsidR="00E04AFF" w:rsidRPr="008F0942" w:rsidRDefault="00E04AFF" w:rsidP="00E04AFF">
      <w:pPr>
        <w:ind w:firstLineChars="200" w:firstLine="640"/>
        <w:rPr>
          <w:rFonts w:ascii="仿宋_GB2312" w:eastAsia="仿宋_GB2312" w:cs="Times New Roman"/>
          <w:sz w:val="32"/>
          <w:szCs w:val="32"/>
        </w:rPr>
      </w:pPr>
      <w:r w:rsidRPr="008F0942">
        <w:rPr>
          <w:rFonts w:ascii="仿宋_GB2312" w:eastAsia="仿宋_GB2312" w:cs="仿宋_GB2312" w:hint="eastAsia"/>
          <w:sz w:val="32"/>
          <w:szCs w:val="32"/>
        </w:rPr>
        <w:t>符合以上</w:t>
      </w:r>
      <w:r w:rsidRPr="008F0942">
        <w:rPr>
          <w:rFonts w:ascii="仿宋_GB2312" w:eastAsia="仿宋_GB2312" w:cs="仿宋_GB2312"/>
          <w:sz w:val="32"/>
          <w:szCs w:val="32"/>
        </w:rPr>
        <w:t>A-F</w:t>
      </w:r>
      <w:r w:rsidRPr="008F0942">
        <w:rPr>
          <w:rFonts w:ascii="仿宋_GB2312" w:eastAsia="仿宋_GB2312" w:cs="仿宋_GB2312" w:hint="eastAsia"/>
          <w:sz w:val="32"/>
          <w:szCs w:val="32"/>
        </w:rPr>
        <w:t>类高层次人才标准，或以下标准的，可认定为宝安区高层次人才：</w:t>
      </w:r>
    </w:p>
    <w:p w:rsidR="00E04AFF" w:rsidRPr="008F0942" w:rsidRDefault="00E04AFF" w:rsidP="00E04AFF">
      <w:pPr>
        <w:snapToGrid w:val="0"/>
        <w:spacing w:line="580" w:lineRule="exact"/>
        <w:ind w:firstLineChars="200" w:firstLine="640"/>
        <w:rPr>
          <w:rFonts w:ascii="仿宋_GB2312" w:eastAsia="仿宋_GB2312" w:hAnsi="宋体" w:cs="Times New Roman"/>
          <w:color w:val="000000"/>
          <w:sz w:val="32"/>
          <w:szCs w:val="32"/>
        </w:rPr>
      </w:pPr>
      <w:r w:rsidRPr="008F0942">
        <w:rPr>
          <w:rFonts w:ascii="仿宋_GB2312" w:eastAsia="仿宋_GB2312" w:hAnsi="宋体" w:cs="仿宋_GB2312" w:hint="eastAsia"/>
          <w:color w:val="000000"/>
          <w:sz w:val="32"/>
          <w:szCs w:val="32"/>
        </w:rPr>
        <w:t>（一）</w:t>
      </w:r>
      <w:r w:rsidRPr="008F0942">
        <w:rPr>
          <w:rFonts w:ascii="仿宋_GB2312" w:eastAsia="仿宋_GB2312" w:hAnsi="宋体" w:cs="仿宋_GB2312"/>
          <w:color w:val="000000"/>
          <w:sz w:val="32"/>
          <w:szCs w:val="32"/>
        </w:rPr>
        <w:t>50</w:t>
      </w:r>
      <w:r w:rsidRPr="008F0942">
        <w:rPr>
          <w:rFonts w:ascii="仿宋_GB2312" w:eastAsia="仿宋_GB2312" w:hAnsi="宋体" w:cs="仿宋_GB2312" w:hint="eastAsia"/>
          <w:color w:val="000000"/>
          <w:sz w:val="32"/>
          <w:szCs w:val="32"/>
        </w:rPr>
        <w:t>周岁以下，具有正高级专业技术资格的人员。</w:t>
      </w:r>
    </w:p>
    <w:p w:rsidR="00E04AFF" w:rsidRPr="008F0942" w:rsidRDefault="00E04AFF" w:rsidP="00E04AFF">
      <w:pPr>
        <w:snapToGrid w:val="0"/>
        <w:spacing w:line="580" w:lineRule="exact"/>
        <w:ind w:firstLineChars="200" w:firstLine="640"/>
        <w:rPr>
          <w:rFonts w:ascii="仿宋_GB2312" w:eastAsia="仿宋_GB2312" w:hAnsi="宋体" w:cs="Times New Roman"/>
          <w:color w:val="000000"/>
          <w:sz w:val="32"/>
          <w:szCs w:val="32"/>
        </w:rPr>
      </w:pPr>
      <w:r w:rsidRPr="008F0942">
        <w:rPr>
          <w:rFonts w:ascii="仿宋_GB2312" w:eastAsia="仿宋_GB2312" w:hAnsi="宋体" w:cs="仿宋_GB2312" w:hint="eastAsia"/>
          <w:color w:val="000000"/>
          <w:sz w:val="32"/>
          <w:szCs w:val="32"/>
        </w:rPr>
        <w:t>（二）</w:t>
      </w:r>
      <w:r w:rsidRPr="008F0942">
        <w:rPr>
          <w:rFonts w:ascii="仿宋_GB2312" w:eastAsia="仿宋_GB2312" w:hAnsi="宋体" w:cs="仿宋_GB2312"/>
          <w:color w:val="000000"/>
          <w:sz w:val="32"/>
          <w:szCs w:val="32"/>
        </w:rPr>
        <w:t>45</w:t>
      </w:r>
      <w:r w:rsidRPr="008F0942">
        <w:rPr>
          <w:rFonts w:ascii="仿宋_GB2312" w:eastAsia="仿宋_GB2312" w:hAnsi="宋体" w:cs="仿宋_GB2312" w:hint="eastAsia"/>
          <w:color w:val="000000"/>
          <w:sz w:val="32"/>
          <w:szCs w:val="32"/>
        </w:rPr>
        <w:t>周岁以下，取得全日制博士学历学位且具有副高级专业技术资格的人员，或取得经认定的国（境）外博士学历学位留学人员，或取得经认定的国（境）内外博士后出站人员。</w:t>
      </w:r>
    </w:p>
    <w:p w:rsidR="00E04AFF" w:rsidRPr="008F0942" w:rsidRDefault="00E04AFF" w:rsidP="00E04AFF">
      <w:pPr>
        <w:ind w:firstLineChars="200" w:firstLine="640"/>
        <w:rPr>
          <w:rFonts w:ascii="仿宋_GB2312" w:eastAsia="仿宋_GB2312" w:hAnsi="宋体" w:cs="Times New Roman"/>
          <w:color w:val="000000"/>
          <w:sz w:val="32"/>
          <w:szCs w:val="32"/>
        </w:rPr>
      </w:pPr>
      <w:r w:rsidRPr="008F0942">
        <w:rPr>
          <w:rFonts w:ascii="仿宋_GB2312" w:eastAsia="仿宋_GB2312" w:hAnsi="宋体" w:cs="仿宋_GB2312" w:hint="eastAsia"/>
          <w:color w:val="000000"/>
          <w:sz w:val="32"/>
          <w:szCs w:val="32"/>
        </w:rPr>
        <w:t>（三）</w:t>
      </w:r>
      <w:r w:rsidRPr="008F0942">
        <w:rPr>
          <w:rFonts w:ascii="仿宋_GB2312" w:eastAsia="仿宋_GB2312" w:hAnsi="宋体" w:cs="仿宋_GB2312"/>
          <w:color w:val="000000"/>
          <w:sz w:val="32"/>
          <w:szCs w:val="32"/>
        </w:rPr>
        <w:t>40</w:t>
      </w:r>
      <w:r w:rsidRPr="008F0942">
        <w:rPr>
          <w:rFonts w:ascii="仿宋_GB2312" w:eastAsia="仿宋_GB2312" w:hAnsi="宋体" w:cs="仿宋_GB2312" w:hint="eastAsia"/>
          <w:color w:val="000000"/>
          <w:sz w:val="32"/>
          <w:szCs w:val="32"/>
        </w:rPr>
        <w:t>周岁以下，具有全日制博士学历学位的人员。</w:t>
      </w:r>
    </w:p>
    <w:p w:rsidR="00E04AFF" w:rsidRPr="008F0942" w:rsidRDefault="00E04AFF" w:rsidP="00E04AFF">
      <w:pPr>
        <w:ind w:firstLineChars="200" w:firstLine="640"/>
        <w:rPr>
          <w:rFonts w:ascii="仿宋_GB2312" w:eastAsia="仿宋_GB2312" w:hAnsi="宋体" w:cs="Times New Roman"/>
          <w:color w:val="000000"/>
          <w:sz w:val="32"/>
          <w:szCs w:val="32"/>
        </w:rPr>
      </w:pPr>
      <w:r w:rsidRPr="008F0942">
        <w:rPr>
          <w:rFonts w:ascii="仿宋_GB2312" w:eastAsia="仿宋_GB2312" w:hAnsi="宋体" w:cs="仿宋_GB2312" w:hint="eastAsia"/>
          <w:color w:val="000000"/>
          <w:sz w:val="32"/>
          <w:szCs w:val="32"/>
        </w:rPr>
        <w:t>宝安区卫生</w:t>
      </w:r>
      <w:r w:rsidRPr="008F0942">
        <w:rPr>
          <w:rFonts w:ascii="仿宋_GB2312" w:eastAsia="仿宋_GB2312" w:hAnsi="宋体" w:cs="仿宋_GB2312"/>
          <w:color w:val="000000"/>
          <w:sz w:val="32"/>
          <w:szCs w:val="32"/>
        </w:rPr>
        <w:t>A-F</w:t>
      </w:r>
      <w:r w:rsidRPr="008F0942">
        <w:rPr>
          <w:rFonts w:ascii="仿宋_GB2312" w:eastAsia="仿宋_GB2312" w:hAnsi="宋体" w:cs="仿宋_GB2312" w:hint="eastAsia"/>
          <w:color w:val="000000"/>
          <w:sz w:val="32"/>
          <w:szCs w:val="32"/>
        </w:rPr>
        <w:t>类高层次人才、宝安区高层次人才均可享受以下优惠政策：</w:t>
      </w:r>
    </w:p>
    <w:p w:rsidR="00E04AFF" w:rsidRPr="008F0942" w:rsidRDefault="00E04AFF" w:rsidP="00E04AFF">
      <w:pPr>
        <w:ind w:firstLineChars="200" w:firstLine="640"/>
        <w:rPr>
          <w:rFonts w:ascii="仿宋_GB2312" w:eastAsia="仿宋_GB2312" w:hAnsi="宋体" w:cs="Times New Roman"/>
          <w:kern w:val="0"/>
          <w:sz w:val="32"/>
          <w:szCs w:val="32"/>
        </w:rPr>
      </w:pPr>
      <w:r w:rsidRPr="008F0942">
        <w:rPr>
          <w:rFonts w:ascii="仿宋_GB2312" w:eastAsia="仿宋_GB2312" w:hAnsi="宋体" w:cs="仿宋_GB2312"/>
          <w:color w:val="000000"/>
          <w:sz w:val="32"/>
          <w:szCs w:val="32"/>
        </w:rPr>
        <w:t xml:space="preserve">1. </w:t>
      </w:r>
      <w:r w:rsidRPr="008F0942">
        <w:rPr>
          <w:rFonts w:ascii="仿宋_GB2312" w:eastAsia="仿宋_GB2312" w:hAnsi="宋体" w:cs="仿宋_GB2312" w:hint="eastAsia"/>
          <w:kern w:val="0"/>
          <w:sz w:val="32"/>
          <w:szCs w:val="32"/>
        </w:rPr>
        <w:t>认定后给予</w:t>
      </w:r>
      <w:r w:rsidRPr="008F0942">
        <w:rPr>
          <w:rFonts w:ascii="仿宋_GB2312" w:eastAsia="仿宋_GB2312" w:hAnsi="宋体" w:cs="仿宋_GB2312"/>
          <w:kern w:val="0"/>
          <w:sz w:val="32"/>
          <w:szCs w:val="32"/>
        </w:rPr>
        <w:t>20</w:t>
      </w:r>
      <w:r w:rsidRPr="008F0942">
        <w:rPr>
          <w:rFonts w:ascii="仿宋_GB2312" w:eastAsia="仿宋_GB2312" w:hAnsi="宋体" w:cs="仿宋_GB2312" w:hint="eastAsia"/>
          <w:kern w:val="0"/>
          <w:sz w:val="32"/>
          <w:szCs w:val="32"/>
        </w:rPr>
        <w:t>万元奖励补贴。（</w:t>
      </w:r>
      <w:r w:rsidRPr="008F0942">
        <w:rPr>
          <w:rFonts w:ascii="仿宋_GB2312" w:eastAsia="仿宋_GB2312" w:hAnsi="宋体" w:cs="仿宋_GB2312"/>
          <w:kern w:val="0"/>
          <w:sz w:val="32"/>
          <w:szCs w:val="32"/>
        </w:rPr>
        <w:t>A-F</w:t>
      </w:r>
      <w:r w:rsidRPr="008F0942">
        <w:rPr>
          <w:rFonts w:ascii="仿宋_GB2312" w:eastAsia="仿宋_GB2312" w:hAnsi="宋体" w:cs="仿宋_GB2312" w:hint="eastAsia"/>
          <w:kern w:val="0"/>
          <w:sz w:val="32"/>
          <w:szCs w:val="32"/>
        </w:rPr>
        <w:t>类高层次人才已享受更高额度奖励补贴，不再重复享受）</w:t>
      </w:r>
    </w:p>
    <w:p w:rsidR="00E04AFF" w:rsidRPr="008F0942" w:rsidRDefault="00E04AFF" w:rsidP="00E04AFF">
      <w:pPr>
        <w:ind w:firstLineChars="200" w:firstLine="640"/>
        <w:rPr>
          <w:rFonts w:ascii="仿宋_GB2312" w:eastAsia="仿宋_GB2312" w:cs="Times New Roman"/>
          <w:sz w:val="32"/>
          <w:szCs w:val="32"/>
        </w:rPr>
      </w:pPr>
      <w:r w:rsidRPr="008F0942">
        <w:rPr>
          <w:rFonts w:ascii="仿宋_GB2312" w:eastAsia="仿宋_GB2312" w:hAnsi="宋体" w:cs="仿宋_GB2312"/>
          <w:kern w:val="0"/>
          <w:sz w:val="32"/>
          <w:szCs w:val="32"/>
        </w:rPr>
        <w:t xml:space="preserve">2. </w:t>
      </w:r>
      <w:r w:rsidRPr="008F0942">
        <w:rPr>
          <w:rFonts w:ascii="仿宋_GB2312" w:eastAsia="仿宋_GB2312" w:hAnsi="宋体" w:cs="仿宋_GB2312" w:hint="eastAsia"/>
          <w:kern w:val="0"/>
          <w:sz w:val="32"/>
          <w:szCs w:val="32"/>
        </w:rPr>
        <w:t>在我区街道基层单位工作的，</w:t>
      </w:r>
      <w:r w:rsidRPr="008F0942">
        <w:rPr>
          <w:rFonts w:ascii="仿宋_GB2312" w:eastAsia="仿宋_GB2312" w:cs="仿宋_GB2312" w:hint="eastAsia"/>
          <w:sz w:val="32"/>
          <w:szCs w:val="32"/>
        </w:rPr>
        <w:t>每年给予</w:t>
      </w:r>
      <w:r w:rsidRPr="008F0942">
        <w:rPr>
          <w:rFonts w:ascii="仿宋_GB2312" w:eastAsia="仿宋_GB2312" w:cs="仿宋_GB2312"/>
          <w:sz w:val="32"/>
          <w:szCs w:val="32"/>
        </w:rPr>
        <w:t>2</w:t>
      </w:r>
      <w:r w:rsidRPr="008F0942">
        <w:rPr>
          <w:rFonts w:ascii="仿宋_GB2312" w:eastAsia="仿宋_GB2312" w:cs="仿宋_GB2312" w:hint="eastAsia"/>
          <w:sz w:val="32"/>
          <w:szCs w:val="32"/>
        </w:rPr>
        <w:t>万元补助。</w:t>
      </w:r>
    </w:p>
    <w:p w:rsidR="00E04AFF" w:rsidRPr="008F0942" w:rsidRDefault="00E04AFF" w:rsidP="00E04AFF">
      <w:pPr>
        <w:ind w:firstLineChars="200" w:firstLine="640"/>
        <w:rPr>
          <w:rFonts w:ascii="仿宋_GB2312" w:eastAsia="仿宋_GB2312" w:hAnsi="宋体" w:cs="Times New Roman"/>
          <w:kern w:val="0"/>
          <w:sz w:val="32"/>
          <w:szCs w:val="32"/>
        </w:rPr>
      </w:pPr>
      <w:r w:rsidRPr="008F0942">
        <w:rPr>
          <w:rFonts w:ascii="仿宋_GB2312" w:eastAsia="仿宋_GB2312" w:cs="仿宋_GB2312"/>
          <w:sz w:val="32"/>
          <w:szCs w:val="32"/>
        </w:rPr>
        <w:t>3.</w:t>
      </w:r>
      <w:r w:rsidRPr="008F0942">
        <w:rPr>
          <w:rFonts w:ascii="仿宋_GB2312" w:eastAsia="仿宋_GB2312" w:hAnsi="宋体" w:cs="仿宋_GB2312"/>
          <w:kern w:val="0"/>
          <w:sz w:val="32"/>
          <w:szCs w:val="32"/>
        </w:rPr>
        <w:t xml:space="preserve"> </w:t>
      </w:r>
      <w:r w:rsidRPr="008F0942">
        <w:rPr>
          <w:rFonts w:ascii="仿宋_GB2312" w:eastAsia="仿宋_GB2312" w:hAnsi="宋体" w:cs="仿宋_GB2312" w:hint="eastAsia"/>
          <w:kern w:val="0"/>
          <w:sz w:val="32"/>
          <w:szCs w:val="32"/>
        </w:rPr>
        <w:t>最长</w:t>
      </w:r>
      <w:r w:rsidRPr="008F0942">
        <w:rPr>
          <w:rFonts w:ascii="仿宋_GB2312" w:eastAsia="仿宋_GB2312" w:hAnsi="宋体" w:cs="仿宋_GB2312"/>
          <w:kern w:val="0"/>
          <w:sz w:val="32"/>
          <w:szCs w:val="32"/>
        </w:rPr>
        <w:t>10</w:t>
      </w:r>
      <w:r w:rsidRPr="008F0942">
        <w:rPr>
          <w:rFonts w:ascii="仿宋_GB2312" w:eastAsia="仿宋_GB2312" w:hAnsi="宋体" w:cs="仿宋_GB2312" w:hint="eastAsia"/>
          <w:kern w:val="0"/>
          <w:sz w:val="32"/>
          <w:szCs w:val="32"/>
        </w:rPr>
        <w:t>年、每月</w:t>
      </w:r>
      <w:r w:rsidRPr="008F0942">
        <w:rPr>
          <w:rFonts w:ascii="仿宋_GB2312" w:eastAsia="仿宋_GB2312" w:hAnsi="宋体" w:cs="仿宋_GB2312"/>
          <w:kern w:val="0"/>
          <w:sz w:val="32"/>
          <w:szCs w:val="32"/>
        </w:rPr>
        <w:t>5000</w:t>
      </w:r>
      <w:r w:rsidRPr="008F0942">
        <w:rPr>
          <w:rFonts w:ascii="仿宋_GB2312" w:eastAsia="仿宋_GB2312" w:hAnsi="宋体" w:cs="仿宋_GB2312" w:hint="eastAsia"/>
          <w:kern w:val="0"/>
          <w:sz w:val="32"/>
          <w:szCs w:val="32"/>
        </w:rPr>
        <w:t>元的租房补贴（和房补冲突），或免租入住最长</w:t>
      </w:r>
      <w:r w:rsidRPr="008F0942">
        <w:rPr>
          <w:rFonts w:ascii="仿宋_GB2312" w:eastAsia="仿宋_GB2312" w:hAnsi="宋体" w:cs="仿宋_GB2312"/>
          <w:kern w:val="0"/>
          <w:sz w:val="32"/>
          <w:szCs w:val="32"/>
        </w:rPr>
        <w:t>10</w:t>
      </w:r>
      <w:r w:rsidRPr="008F0942">
        <w:rPr>
          <w:rFonts w:ascii="仿宋_GB2312" w:eastAsia="仿宋_GB2312" w:hAnsi="宋体" w:cs="仿宋_GB2312" w:hint="eastAsia"/>
          <w:kern w:val="0"/>
          <w:sz w:val="32"/>
          <w:szCs w:val="32"/>
        </w:rPr>
        <w:t>年、面积</w:t>
      </w:r>
      <w:r w:rsidRPr="008F0942">
        <w:rPr>
          <w:rFonts w:ascii="仿宋_GB2312" w:eastAsia="仿宋_GB2312" w:hAnsi="宋体" w:cs="仿宋_GB2312"/>
          <w:kern w:val="0"/>
          <w:sz w:val="32"/>
          <w:szCs w:val="32"/>
        </w:rPr>
        <w:t>90</w:t>
      </w:r>
      <w:r w:rsidRPr="008F0942">
        <w:rPr>
          <w:rFonts w:ascii="仿宋_GB2312" w:eastAsia="仿宋_GB2312" w:hAnsi="宋体" w:cs="仿宋_GB2312" w:hint="eastAsia"/>
          <w:kern w:val="0"/>
          <w:sz w:val="32"/>
          <w:szCs w:val="32"/>
        </w:rPr>
        <w:t>平方米左右的住房（和</w:t>
      </w:r>
      <w:proofErr w:type="gramStart"/>
      <w:r w:rsidRPr="008F0942">
        <w:rPr>
          <w:rFonts w:ascii="仿宋_GB2312" w:eastAsia="仿宋_GB2312" w:hAnsi="宋体" w:cs="仿宋_GB2312" w:hint="eastAsia"/>
          <w:kern w:val="0"/>
          <w:sz w:val="32"/>
          <w:szCs w:val="32"/>
        </w:rPr>
        <w:t>房补可同时</w:t>
      </w:r>
      <w:proofErr w:type="gramEnd"/>
      <w:r w:rsidRPr="008F0942">
        <w:rPr>
          <w:rFonts w:ascii="仿宋_GB2312" w:eastAsia="仿宋_GB2312" w:hAnsi="宋体" w:cs="仿宋_GB2312" w:hint="eastAsia"/>
          <w:kern w:val="0"/>
          <w:sz w:val="32"/>
          <w:szCs w:val="32"/>
        </w:rPr>
        <w:t>享受）。</w:t>
      </w:r>
    </w:p>
    <w:p w:rsidR="00E04AFF" w:rsidRPr="008F0942" w:rsidRDefault="00E04AFF" w:rsidP="00E04AFF">
      <w:pPr>
        <w:ind w:firstLineChars="200" w:firstLine="640"/>
        <w:rPr>
          <w:rFonts w:ascii="仿宋_GB2312" w:eastAsia="仿宋_GB2312" w:hAnsi="宋体" w:cs="Times New Roman"/>
          <w:kern w:val="0"/>
          <w:sz w:val="32"/>
          <w:szCs w:val="32"/>
        </w:rPr>
      </w:pPr>
      <w:r w:rsidRPr="008F0942">
        <w:rPr>
          <w:rFonts w:ascii="仿宋_GB2312" w:eastAsia="仿宋_GB2312" w:hAnsi="宋体" w:cs="仿宋_GB2312"/>
          <w:kern w:val="0"/>
          <w:sz w:val="32"/>
          <w:szCs w:val="32"/>
        </w:rPr>
        <w:t xml:space="preserve">4. </w:t>
      </w:r>
      <w:r w:rsidRPr="008F0942">
        <w:rPr>
          <w:rFonts w:ascii="仿宋_GB2312" w:eastAsia="仿宋_GB2312" w:hAnsi="宋体" w:cs="仿宋_GB2312" w:hint="eastAsia"/>
          <w:kern w:val="0"/>
          <w:sz w:val="32"/>
          <w:szCs w:val="32"/>
        </w:rPr>
        <w:t>子女就读义务教育阶段学校</w:t>
      </w:r>
      <w:r w:rsidRPr="008F0942">
        <w:rPr>
          <w:rFonts w:ascii="仿宋_GB2312" w:eastAsia="仿宋_GB2312" w:hAnsi="宋体" w:cs="仿宋_GB2312"/>
          <w:kern w:val="0"/>
          <w:sz w:val="32"/>
          <w:szCs w:val="32"/>
        </w:rPr>
        <w:t xml:space="preserve">, </w:t>
      </w:r>
      <w:r w:rsidRPr="008F0942">
        <w:rPr>
          <w:rFonts w:ascii="仿宋_GB2312" w:eastAsia="仿宋_GB2312" w:hAnsi="宋体" w:cs="仿宋_GB2312" w:hint="eastAsia"/>
          <w:kern w:val="0"/>
          <w:sz w:val="32"/>
          <w:szCs w:val="32"/>
        </w:rPr>
        <w:t>享受我区户籍学生待遇，按就近入学、个人意愿和学位实际情况妥善解决；</w:t>
      </w:r>
      <w:r w:rsidRPr="008F0942">
        <w:rPr>
          <w:rFonts w:ascii="仿宋_GB2312" w:eastAsia="仿宋_GB2312" w:cs="仿宋_GB2312" w:hint="eastAsia"/>
          <w:sz w:val="32"/>
          <w:szCs w:val="32"/>
        </w:rPr>
        <w:t>就读区属高中阶段学校的，对其学杂费、住宿费等费用予以全额补贴。</w:t>
      </w:r>
    </w:p>
    <w:p w:rsidR="00E04AFF" w:rsidRPr="008F0942" w:rsidRDefault="00E04AFF" w:rsidP="00E04AFF">
      <w:pPr>
        <w:ind w:firstLineChars="200" w:firstLine="640"/>
        <w:rPr>
          <w:rFonts w:ascii="仿宋_GB2312" w:eastAsia="仿宋_GB2312" w:hAnsi="宋体" w:cs="Times New Roman"/>
          <w:color w:val="000000"/>
          <w:kern w:val="0"/>
          <w:sz w:val="32"/>
          <w:szCs w:val="32"/>
        </w:rPr>
      </w:pPr>
      <w:r w:rsidRPr="008F0942">
        <w:rPr>
          <w:rFonts w:ascii="仿宋_GB2312" w:eastAsia="仿宋_GB2312" w:hAnsi="宋体" w:cs="仿宋_GB2312"/>
          <w:kern w:val="0"/>
          <w:sz w:val="32"/>
          <w:szCs w:val="32"/>
        </w:rPr>
        <w:t xml:space="preserve">5. </w:t>
      </w:r>
      <w:r w:rsidRPr="008F0942">
        <w:rPr>
          <w:rFonts w:ascii="仿宋_GB2312" w:eastAsia="仿宋_GB2312" w:hAnsi="宋体" w:cs="仿宋_GB2312" w:hint="eastAsia"/>
          <w:color w:val="000000"/>
          <w:kern w:val="0"/>
          <w:sz w:val="32"/>
          <w:szCs w:val="32"/>
        </w:rPr>
        <w:t>按照区二级保健标准报销门诊和住院费用；设置区</w:t>
      </w:r>
      <w:r w:rsidRPr="008F0942">
        <w:rPr>
          <w:rFonts w:ascii="仿宋_GB2312" w:eastAsia="仿宋_GB2312" w:hAnsi="宋体" w:cs="仿宋_GB2312" w:hint="eastAsia"/>
          <w:color w:val="000000"/>
          <w:kern w:val="0"/>
          <w:sz w:val="32"/>
          <w:szCs w:val="32"/>
        </w:rPr>
        <w:lastRenderedPageBreak/>
        <w:t>人民医院高层次人才诊疗中心、区中医院</w:t>
      </w:r>
      <w:proofErr w:type="gramStart"/>
      <w:r w:rsidRPr="008F0942">
        <w:rPr>
          <w:rFonts w:ascii="仿宋_GB2312" w:eastAsia="仿宋_GB2312" w:hAnsi="宋体" w:cs="仿宋_GB2312" w:hint="eastAsia"/>
          <w:color w:val="000000"/>
          <w:kern w:val="0"/>
          <w:sz w:val="32"/>
          <w:szCs w:val="32"/>
        </w:rPr>
        <w:t>人才治</w:t>
      </w:r>
      <w:proofErr w:type="gramEnd"/>
      <w:r w:rsidRPr="008F0942">
        <w:rPr>
          <w:rFonts w:ascii="仿宋_GB2312" w:eastAsia="仿宋_GB2312" w:hAnsi="宋体" w:cs="仿宋_GB2312" w:hint="eastAsia"/>
          <w:color w:val="000000"/>
          <w:kern w:val="0"/>
          <w:sz w:val="32"/>
          <w:szCs w:val="32"/>
        </w:rPr>
        <w:t>未病中心和区中心医院名医诊疗中心，为区高层次人才及其直系亲属提供诊疗、保健服务；每年提供一次免费高端体检及三次健康理疗服务；为区高层次人才购买保险额度不少于</w:t>
      </w:r>
      <w:r w:rsidRPr="008F0942">
        <w:rPr>
          <w:rFonts w:ascii="仿宋_GB2312" w:eastAsia="仿宋_GB2312" w:hAnsi="宋体" w:cs="仿宋_GB2312"/>
          <w:color w:val="000000"/>
          <w:kern w:val="0"/>
          <w:sz w:val="32"/>
          <w:szCs w:val="32"/>
        </w:rPr>
        <w:t xml:space="preserve">50 </w:t>
      </w:r>
      <w:r w:rsidRPr="008F0942">
        <w:rPr>
          <w:rFonts w:ascii="仿宋_GB2312" w:eastAsia="仿宋_GB2312" w:hAnsi="宋体" w:cs="仿宋_GB2312" w:hint="eastAsia"/>
          <w:color w:val="000000"/>
          <w:kern w:val="0"/>
          <w:sz w:val="32"/>
          <w:szCs w:val="32"/>
        </w:rPr>
        <w:t>万元的健康保险。</w:t>
      </w:r>
    </w:p>
    <w:p w:rsidR="00E04AFF" w:rsidRPr="008F0942" w:rsidRDefault="00E04AFF" w:rsidP="00E04AFF">
      <w:pPr>
        <w:spacing w:line="600" w:lineRule="exact"/>
        <w:ind w:firstLineChars="220" w:firstLine="704"/>
        <w:rPr>
          <w:rFonts w:eastAsia="仿宋_GB2312" w:cs="Times New Roman"/>
          <w:color w:val="000000"/>
          <w:kern w:val="0"/>
          <w:sz w:val="32"/>
          <w:szCs w:val="32"/>
        </w:rPr>
      </w:pPr>
      <w:r w:rsidRPr="008F0942">
        <w:rPr>
          <w:rFonts w:ascii="仿宋_GB2312" w:eastAsia="仿宋_GB2312" w:hAnsi="宋体" w:cs="仿宋_GB2312"/>
          <w:color w:val="000000"/>
          <w:kern w:val="0"/>
          <w:sz w:val="32"/>
          <w:szCs w:val="32"/>
        </w:rPr>
        <w:t xml:space="preserve">6. </w:t>
      </w:r>
      <w:r w:rsidRPr="008F0942">
        <w:rPr>
          <w:rFonts w:ascii="仿宋_GB2312" w:eastAsia="仿宋_GB2312" w:hAnsi="Arial" w:cs="仿宋_GB2312" w:hint="eastAsia"/>
          <w:color w:val="000000"/>
          <w:kern w:val="0"/>
          <w:sz w:val="32"/>
          <w:szCs w:val="32"/>
        </w:rPr>
        <w:t>区高层次人才及其配偶双方父母</w:t>
      </w:r>
      <w:r w:rsidRPr="008F0942">
        <w:rPr>
          <w:rFonts w:ascii="仿宋_GB2312" w:eastAsia="仿宋_GB2312" w:cs="仿宋_GB2312" w:hint="eastAsia"/>
          <w:sz w:val="32"/>
          <w:szCs w:val="32"/>
        </w:rPr>
        <w:t>满</w:t>
      </w:r>
      <w:r w:rsidRPr="008F0942">
        <w:rPr>
          <w:rFonts w:ascii="仿宋_GB2312" w:eastAsia="仿宋_GB2312" w:cs="仿宋_GB2312"/>
          <w:sz w:val="32"/>
          <w:szCs w:val="32"/>
        </w:rPr>
        <w:t>65</w:t>
      </w:r>
      <w:r w:rsidRPr="008F0942">
        <w:rPr>
          <w:rFonts w:ascii="仿宋_GB2312" w:eastAsia="仿宋_GB2312" w:cs="仿宋_GB2312" w:hint="eastAsia"/>
          <w:sz w:val="32"/>
          <w:szCs w:val="32"/>
        </w:rPr>
        <w:t>周岁并在宝安区居住的</w:t>
      </w:r>
      <w:r w:rsidRPr="008F0942">
        <w:rPr>
          <w:rFonts w:ascii="仿宋_GB2312" w:eastAsia="仿宋_GB2312" w:hAnsi="Arial" w:cs="仿宋_GB2312" w:hint="eastAsia"/>
          <w:color w:val="000000"/>
          <w:kern w:val="0"/>
          <w:sz w:val="32"/>
          <w:szCs w:val="32"/>
        </w:rPr>
        <w:t>，</w:t>
      </w:r>
      <w:r w:rsidRPr="008F0942">
        <w:rPr>
          <w:rFonts w:ascii="仿宋_GB2312" w:eastAsia="仿宋_GB2312" w:hAnsi="Arial" w:cs="仿宋_GB2312"/>
          <w:color w:val="000000"/>
          <w:kern w:val="0"/>
          <w:sz w:val="32"/>
          <w:szCs w:val="32"/>
        </w:rPr>
        <w:t>1-2</w:t>
      </w:r>
      <w:r w:rsidRPr="008F0942">
        <w:rPr>
          <w:rFonts w:ascii="仿宋_GB2312" w:eastAsia="仿宋_GB2312" w:hAnsi="Arial" w:cs="仿宋_GB2312" w:hint="eastAsia"/>
          <w:color w:val="000000"/>
          <w:kern w:val="0"/>
          <w:sz w:val="32"/>
          <w:szCs w:val="32"/>
        </w:rPr>
        <w:t>人享受一份居家养老服务补助，</w:t>
      </w:r>
      <w:r w:rsidRPr="008F0942">
        <w:rPr>
          <w:rFonts w:ascii="仿宋_GB2312" w:eastAsia="仿宋_GB2312" w:hAnsi="Arial" w:cs="仿宋_GB2312"/>
          <w:color w:val="000000"/>
          <w:kern w:val="0"/>
          <w:sz w:val="32"/>
          <w:szCs w:val="32"/>
        </w:rPr>
        <w:t xml:space="preserve"> 3-4</w:t>
      </w:r>
      <w:r w:rsidRPr="008F0942">
        <w:rPr>
          <w:rFonts w:ascii="仿宋_GB2312" w:eastAsia="仿宋_GB2312" w:hAnsi="Arial" w:cs="仿宋_GB2312" w:hint="eastAsia"/>
          <w:color w:val="000000"/>
          <w:kern w:val="0"/>
          <w:sz w:val="32"/>
          <w:szCs w:val="32"/>
        </w:rPr>
        <w:t>人享受两份居家养老服务补助，每份居家养老服务补助标准：</w:t>
      </w:r>
      <w:r w:rsidRPr="008F0942">
        <w:rPr>
          <w:rFonts w:ascii="仿宋_GB2312" w:eastAsia="仿宋_GB2312" w:hAnsi="Arial" w:cs="仿宋_GB2312"/>
          <w:color w:val="000000"/>
          <w:kern w:val="0"/>
          <w:sz w:val="32"/>
          <w:szCs w:val="32"/>
        </w:rPr>
        <w:t>500</w:t>
      </w:r>
      <w:r w:rsidRPr="008F0942">
        <w:rPr>
          <w:rFonts w:ascii="仿宋_GB2312" w:eastAsia="仿宋_GB2312" w:hAnsi="Arial" w:cs="仿宋_GB2312" w:hint="eastAsia"/>
          <w:color w:val="000000"/>
          <w:kern w:val="0"/>
          <w:sz w:val="32"/>
          <w:szCs w:val="32"/>
        </w:rPr>
        <w:t>元</w:t>
      </w:r>
      <w:r w:rsidRPr="008F0942">
        <w:rPr>
          <w:rFonts w:eastAsia="仿宋_GB2312"/>
          <w:color w:val="000000"/>
          <w:kern w:val="0"/>
          <w:sz w:val="32"/>
          <w:szCs w:val="32"/>
        </w:rPr>
        <w:t>/</w:t>
      </w:r>
      <w:r w:rsidRPr="008F0942">
        <w:rPr>
          <w:rFonts w:eastAsia="仿宋_GB2312" w:cs="仿宋_GB2312" w:hint="eastAsia"/>
          <w:color w:val="000000"/>
          <w:kern w:val="0"/>
          <w:sz w:val="32"/>
          <w:szCs w:val="32"/>
        </w:rPr>
        <w:t>月（居家养老服务消费</w:t>
      </w:r>
      <w:proofErr w:type="gramStart"/>
      <w:r w:rsidRPr="008F0942">
        <w:rPr>
          <w:rFonts w:eastAsia="仿宋_GB2312" w:cs="仿宋_GB2312" w:hint="eastAsia"/>
          <w:color w:val="000000"/>
          <w:kern w:val="0"/>
          <w:sz w:val="32"/>
          <w:szCs w:val="32"/>
        </w:rPr>
        <w:t>券</w:t>
      </w:r>
      <w:proofErr w:type="gramEnd"/>
      <w:r w:rsidRPr="008F0942">
        <w:rPr>
          <w:rFonts w:eastAsia="仿宋_GB2312" w:cs="仿宋_GB2312" w:hint="eastAsia"/>
          <w:color w:val="000000"/>
          <w:kern w:val="0"/>
          <w:sz w:val="32"/>
          <w:szCs w:val="32"/>
        </w:rPr>
        <w:t>）。</w:t>
      </w:r>
    </w:p>
    <w:p w:rsidR="00E04AFF" w:rsidRPr="008F0942" w:rsidRDefault="00E04AFF" w:rsidP="00E04AFF">
      <w:pPr>
        <w:spacing w:line="600" w:lineRule="exact"/>
        <w:ind w:firstLineChars="220" w:firstLine="704"/>
        <w:rPr>
          <w:rFonts w:ascii="仿宋_GB2312" w:eastAsia="仿宋_GB2312" w:hAnsi="宋体" w:cs="Times New Roman"/>
          <w:sz w:val="32"/>
          <w:szCs w:val="32"/>
        </w:rPr>
      </w:pPr>
      <w:r w:rsidRPr="008F0942">
        <w:rPr>
          <w:rFonts w:ascii="仿宋_GB2312" w:eastAsia="仿宋_GB2312" w:hAnsi="宋体" w:cs="仿宋_GB2312"/>
          <w:color w:val="000000"/>
          <w:kern w:val="0"/>
          <w:sz w:val="32"/>
          <w:szCs w:val="32"/>
        </w:rPr>
        <w:t xml:space="preserve">7. </w:t>
      </w:r>
      <w:r w:rsidRPr="008F0942">
        <w:rPr>
          <w:rFonts w:ascii="仿宋_GB2312" w:eastAsia="仿宋_GB2312" w:hAnsi="宋体" w:cs="仿宋_GB2312" w:hint="eastAsia"/>
          <w:sz w:val="32"/>
          <w:szCs w:val="32"/>
        </w:rPr>
        <w:t>参加国际会议</w:t>
      </w:r>
      <w:r w:rsidRPr="008F0942">
        <w:rPr>
          <w:rFonts w:ascii="仿宋_GB2312" w:eastAsia="仿宋_GB2312" w:hAnsi="宋体" w:cs="仿宋_GB2312"/>
          <w:sz w:val="32"/>
          <w:szCs w:val="32"/>
        </w:rPr>
        <w:t xml:space="preserve">, </w:t>
      </w:r>
      <w:r w:rsidRPr="008F0942">
        <w:rPr>
          <w:rFonts w:ascii="仿宋_GB2312" w:eastAsia="仿宋_GB2312" w:hAnsi="宋体" w:cs="仿宋_GB2312" w:hint="eastAsia"/>
          <w:sz w:val="32"/>
          <w:szCs w:val="32"/>
        </w:rPr>
        <w:t>收录论文的</w:t>
      </w:r>
      <w:r w:rsidRPr="008F0942">
        <w:rPr>
          <w:rFonts w:ascii="仿宋_GB2312" w:eastAsia="仿宋_GB2312" w:hAnsi="宋体" w:cs="仿宋_GB2312"/>
          <w:sz w:val="32"/>
          <w:szCs w:val="32"/>
        </w:rPr>
        <w:t>,</w:t>
      </w:r>
      <w:r w:rsidRPr="008F0942">
        <w:rPr>
          <w:rFonts w:ascii="仿宋_GB2312" w:eastAsia="仿宋_GB2312" w:hAnsi="宋体" w:cs="仿宋_GB2312" w:hint="eastAsia"/>
          <w:sz w:val="32"/>
          <w:szCs w:val="32"/>
        </w:rPr>
        <w:t>给予津贴１万元，如同时在大会作学术报告的</w:t>
      </w:r>
      <w:r w:rsidRPr="008F0942">
        <w:rPr>
          <w:rFonts w:ascii="仿宋_GB2312" w:eastAsia="仿宋_GB2312" w:hAnsi="宋体" w:cs="仿宋_GB2312"/>
          <w:sz w:val="32"/>
          <w:szCs w:val="32"/>
        </w:rPr>
        <w:t>,</w:t>
      </w:r>
      <w:r w:rsidRPr="008F0942">
        <w:rPr>
          <w:rFonts w:ascii="仿宋_GB2312" w:eastAsia="仿宋_GB2312" w:hAnsi="宋体" w:cs="仿宋_GB2312" w:hint="eastAsia"/>
          <w:sz w:val="32"/>
          <w:szCs w:val="32"/>
        </w:rPr>
        <w:t>追加津贴</w:t>
      </w:r>
      <w:r w:rsidRPr="008F0942">
        <w:rPr>
          <w:rFonts w:ascii="仿宋_GB2312" w:eastAsia="仿宋_GB2312" w:hAnsi="宋体" w:cs="仿宋_GB2312"/>
          <w:sz w:val="32"/>
          <w:szCs w:val="32"/>
        </w:rPr>
        <w:t>2</w:t>
      </w:r>
      <w:r w:rsidRPr="008F0942">
        <w:rPr>
          <w:rFonts w:ascii="仿宋_GB2312" w:eastAsia="仿宋_GB2312" w:hAnsi="宋体" w:cs="仿宋_GB2312" w:hint="eastAsia"/>
          <w:sz w:val="32"/>
          <w:szCs w:val="32"/>
        </w:rPr>
        <w:t>万元；参加国家级学术会议的</w:t>
      </w:r>
      <w:r w:rsidRPr="008F0942">
        <w:rPr>
          <w:rFonts w:ascii="仿宋_GB2312" w:eastAsia="仿宋_GB2312" w:hAnsi="宋体" w:cs="仿宋_GB2312"/>
          <w:sz w:val="32"/>
          <w:szCs w:val="32"/>
        </w:rPr>
        <w:t>,</w:t>
      </w:r>
      <w:r w:rsidRPr="008F0942">
        <w:rPr>
          <w:rFonts w:ascii="仿宋_GB2312" w:eastAsia="仿宋_GB2312" w:hAnsi="宋体" w:cs="仿宋_GB2312" w:hint="eastAsia"/>
          <w:sz w:val="32"/>
          <w:szCs w:val="32"/>
        </w:rPr>
        <w:t>给予津贴</w:t>
      </w:r>
      <w:r w:rsidRPr="008F0942">
        <w:rPr>
          <w:rFonts w:ascii="仿宋_GB2312" w:eastAsia="仿宋_GB2312" w:hAnsi="宋体" w:cs="仿宋_GB2312"/>
          <w:sz w:val="32"/>
          <w:szCs w:val="32"/>
        </w:rPr>
        <w:t>5000</w:t>
      </w:r>
      <w:r w:rsidRPr="008F0942">
        <w:rPr>
          <w:rFonts w:ascii="仿宋_GB2312" w:eastAsia="仿宋_GB2312" w:hAnsi="宋体" w:cs="仿宋_GB2312" w:hint="eastAsia"/>
          <w:sz w:val="32"/>
          <w:szCs w:val="32"/>
        </w:rPr>
        <w:t>元。</w:t>
      </w:r>
    </w:p>
    <w:p w:rsidR="00E04AFF" w:rsidRPr="008F0942" w:rsidRDefault="00E04AFF" w:rsidP="00E04AFF">
      <w:pPr>
        <w:spacing w:line="600" w:lineRule="exact"/>
        <w:ind w:firstLineChars="220" w:firstLine="704"/>
        <w:rPr>
          <w:rFonts w:ascii="仿宋_GB2312" w:eastAsia="仿宋_GB2312" w:hAnsi="宋体" w:cs="Times New Roman"/>
          <w:kern w:val="0"/>
          <w:sz w:val="32"/>
          <w:szCs w:val="32"/>
        </w:rPr>
      </w:pPr>
      <w:r w:rsidRPr="008F0942">
        <w:rPr>
          <w:rFonts w:ascii="仿宋_GB2312" w:eastAsia="仿宋_GB2312" w:hAnsi="宋体" w:cs="仿宋_GB2312"/>
          <w:sz w:val="32"/>
          <w:szCs w:val="32"/>
        </w:rPr>
        <w:t xml:space="preserve">8. </w:t>
      </w:r>
      <w:r w:rsidRPr="008F0942">
        <w:rPr>
          <w:rFonts w:ascii="仿宋_GB2312" w:eastAsia="仿宋_GB2312" w:hAnsi="宋体" w:cs="仿宋_GB2312" w:hint="eastAsia"/>
          <w:sz w:val="32"/>
          <w:szCs w:val="32"/>
        </w:rPr>
        <w:t>以第一作者或通讯作者在国际顶级期刊上发表学术论文的，资助</w:t>
      </w:r>
      <w:r w:rsidRPr="008F0942">
        <w:rPr>
          <w:rFonts w:ascii="仿宋_GB2312" w:eastAsia="仿宋_GB2312" w:hAnsi="宋体" w:cs="仿宋_GB2312"/>
          <w:sz w:val="32"/>
          <w:szCs w:val="32"/>
        </w:rPr>
        <w:t>5</w:t>
      </w:r>
      <w:r w:rsidRPr="008F0942">
        <w:rPr>
          <w:rFonts w:ascii="仿宋_GB2312" w:eastAsia="仿宋_GB2312" w:hAnsi="宋体" w:cs="仿宋_GB2312" w:hint="eastAsia"/>
          <w:sz w:val="32"/>
          <w:szCs w:val="32"/>
        </w:rPr>
        <w:t>万元；在</w:t>
      </w:r>
      <w:r w:rsidRPr="008F0942">
        <w:rPr>
          <w:rFonts w:ascii="仿宋_GB2312" w:eastAsia="仿宋_GB2312" w:hAnsi="宋体" w:cs="仿宋_GB2312"/>
          <w:sz w:val="32"/>
          <w:szCs w:val="32"/>
        </w:rPr>
        <w:t>SSCI</w:t>
      </w:r>
      <w:r w:rsidRPr="008F0942">
        <w:rPr>
          <w:rFonts w:ascii="仿宋_GB2312" w:eastAsia="仿宋_GB2312" w:hAnsi="宋体" w:cs="仿宋_GB2312" w:hint="eastAsia"/>
          <w:sz w:val="32"/>
          <w:szCs w:val="32"/>
        </w:rPr>
        <w:t>、</w:t>
      </w:r>
      <w:r w:rsidRPr="008F0942">
        <w:rPr>
          <w:rFonts w:ascii="仿宋_GB2312" w:eastAsia="仿宋_GB2312" w:hAnsi="宋体" w:cs="仿宋_GB2312"/>
          <w:sz w:val="32"/>
          <w:szCs w:val="32"/>
        </w:rPr>
        <w:t>SCI</w:t>
      </w:r>
      <w:r w:rsidRPr="008F0942">
        <w:rPr>
          <w:rFonts w:ascii="仿宋_GB2312" w:eastAsia="仿宋_GB2312" w:hAnsi="宋体" w:cs="仿宋_GB2312" w:hint="eastAsia"/>
          <w:sz w:val="32"/>
          <w:szCs w:val="32"/>
        </w:rPr>
        <w:t>、</w:t>
      </w:r>
      <w:r w:rsidRPr="008F0942">
        <w:rPr>
          <w:rFonts w:ascii="仿宋_GB2312" w:eastAsia="仿宋_GB2312" w:hAnsi="宋体" w:cs="仿宋_GB2312"/>
          <w:sz w:val="32"/>
          <w:szCs w:val="32"/>
        </w:rPr>
        <w:t>EI</w:t>
      </w:r>
      <w:r w:rsidRPr="008F0942">
        <w:rPr>
          <w:rFonts w:ascii="仿宋_GB2312" w:eastAsia="仿宋_GB2312" w:hAnsi="宋体" w:cs="仿宋_GB2312" w:hint="eastAsia"/>
          <w:sz w:val="32"/>
          <w:szCs w:val="32"/>
        </w:rPr>
        <w:t>期刊上发表学术论文，资助</w:t>
      </w:r>
      <w:r w:rsidRPr="008F0942">
        <w:rPr>
          <w:rFonts w:ascii="仿宋_GB2312" w:eastAsia="仿宋_GB2312" w:hAnsi="宋体" w:cs="仿宋_GB2312"/>
          <w:sz w:val="32"/>
          <w:szCs w:val="32"/>
        </w:rPr>
        <w:t>5000</w:t>
      </w:r>
      <w:r w:rsidRPr="008F0942">
        <w:rPr>
          <w:rFonts w:ascii="仿宋_GB2312" w:eastAsia="仿宋_GB2312" w:hAnsi="宋体" w:cs="仿宋_GB2312" w:hint="eastAsia"/>
          <w:sz w:val="32"/>
          <w:szCs w:val="32"/>
        </w:rPr>
        <w:t>元；在</w:t>
      </w:r>
      <w:r w:rsidRPr="008F0942">
        <w:rPr>
          <w:rFonts w:ascii="仿宋_GB2312" w:eastAsia="仿宋_GB2312" w:hAnsi="宋体" w:cs="仿宋_GB2312"/>
          <w:sz w:val="32"/>
          <w:szCs w:val="32"/>
        </w:rPr>
        <w:t>CSSCI</w:t>
      </w:r>
      <w:r w:rsidRPr="008F0942">
        <w:rPr>
          <w:rFonts w:ascii="仿宋_GB2312" w:eastAsia="仿宋_GB2312" w:hAnsi="宋体" w:cs="仿宋_GB2312" w:hint="eastAsia"/>
          <w:sz w:val="32"/>
          <w:szCs w:val="32"/>
        </w:rPr>
        <w:t>、</w:t>
      </w:r>
      <w:r w:rsidRPr="008F0942">
        <w:rPr>
          <w:rFonts w:ascii="仿宋_GB2312" w:eastAsia="仿宋_GB2312" w:hAnsi="宋体" w:cs="仿宋_GB2312"/>
          <w:sz w:val="32"/>
          <w:szCs w:val="32"/>
        </w:rPr>
        <w:t>CSCD</w:t>
      </w:r>
      <w:r w:rsidRPr="008F0942">
        <w:rPr>
          <w:rFonts w:ascii="仿宋_GB2312" w:eastAsia="仿宋_GB2312" w:hAnsi="宋体" w:cs="仿宋_GB2312" w:hint="eastAsia"/>
          <w:sz w:val="32"/>
          <w:szCs w:val="32"/>
        </w:rPr>
        <w:t>、人大复印期刊上发表学术论文的，资助</w:t>
      </w:r>
      <w:r w:rsidRPr="008F0942">
        <w:rPr>
          <w:rFonts w:ascii="仿宋_GB2312" w:eastAsia="仿宋_GB2312" w:hAnsi="宋体" w:cs="仿宋_GB2312"/>
          <w:sz w:val="32"/>
          <w:szCs w:val="32"/>
        </w:rPr>
        <w:t>3000</w:t>
      </w:r>
      <w:r w:rsidRPr="008F0942">
        <w:rPr>
          <w:rFonts w:ascii="仿宋_GB2312" w:eastAsia="仿宋_GB2312" w:hAnsi="宋体" w:cs="仿宋_GB2312" w:hint="eastAsia"/>
          <w:sz w:val="32"/>
          <w:szCs w:val="32"/>
        </w:rPr>
        <w:t>元。在</w:t>
      </w:r>
      <w:r w:rsidRPr="008F0942">
        <w:rPr>
          <w:rFonts w:ascii="仿宋_GB2312" w:eastAsia="仿宋_GB2312" w:hAnsi="宋体" w:cs="仿宋_GB2312" w:hint="eastAsia"/>
          <w:kern w:val="0"/>
          <w:sz w:val="32"/>
          <w:szCs w:val="32"/>
        </w:rPr>
        <w:t>国家级出版社出版学术著作的，给予最高</w:t>
      </w:r>
      <w:r w:rsidRPr="008F0942">
        <w:rPr>
          <w:rFonts w:ascii="仿宋_GB2312" w:eastAsia="仿宋_GB2312" w:hAnsi="宋体" w:cs="仿宋_GB2312"/>
          <w:kern w:val="0"/>
          <w:sz w:val="32"/>
          <w:szCs w:val="32"/>
        </w:rPr>
        <w:t>5</w:t>
      </w:r>
      <w:r w:rsidRPr="008F0942">
        <w:rPr>
          <w:rFonts w:ascii="仿宋_GB2312" w:eastAsia="仿宋_GB2312" w:hAnsi="宋体" w:cs="仿宋_GB2312" w:hint="eastAsia"/>
          <w:kern w:val="0"/>
          <w:sz w:val="32"/>
          <w:szCs w:val="32"/>
        </w:rPr>
        <w:t>万元奖励。</w:t>
      </w:r>
    </w:p>
    <w:p w:rsidR="00E04AFF" w:rsidRPr="008F0942" w:rsidRDefault="00E04AFF" w:rsidP="00E04AFF">
      <w:pPr>
        <w:spacing w:line="600" w:lineRule="exact"/>
        <w:ind w:firstLineChars="220" w:firstLine="704"/>
        <w:rPr>
          <w:rFonts w:eastAsia="仿宋_GB2312" w:cs="Times New Roman"/>
          <w:color w:val="000000"/>
          <w:kern w:val="0"/>
          <w:sz w:val="32"/>
          <w:szCs w:val="32"/>
        </w:rPr>
      </w:pPr>
      <w:r w:rsidRPr="008F0942">
        <w:rPr>
          <w:rFonts w:ascii="仿宋_GB2312" w:eastAsia="仿宋_GB2312" w:hAnsi="宋体" w:cs="仿宋_GB2312"/>
          <w:sz w:val="32"/>
          <w:szCs w:val="32"/>
        </w:rPr>
        <w:t xml:space="preserve">9. </w:t>
      </w:r>
      <w:r w:rsidRPr="008F0942">
        <w:rPr>
          <w:rFonts w:ascii="仿宋_GB2312" w:eastAsia="仿宋_GB2312" w:hAnsi="宋体" w:cs="仿宋_GB2312" w:hint="eastAsia"/>
          <w:sz w:val="32"/>
          <w:szCs w:val="32"/>
        </w:rPr>
        <w:t>承担的国家、省科技计划（专项）项目，可按国家、省资助额</w:t>
      </w:r>
      <w:r w:rsidRPr="008F0942">
        <w:rPr>
          <w:rFonts w:ascii="仿宋_GB2312" w:eastAsia="仿宋_GB2312" w:hAnsi="宋体" w:cs="仿宋_GB2312"/>
          <w:sz w:val="32"/>
          <w:szCs w:val="32"/>
        </w:rPr>
        <w:t>50%</w:t>
      </w:r>
      <w:r w:rsidRPr="008F0942">
        <w:rPr>
          <w:rFonts w:ascii="仿宋_GB2312" w:eastAsia="仿宋_GB2312" w:hAnsi="宋体" w:cs="仿宋_GB2312" w:hint="eastAsia"/>
          <w:sz w:val="32"/>
          <w:szCs w:val="32"/>
        </w:rPr>
        <w:t>，给予重</w:t>
      </w:r>
      <w:r w:rsidRPr="008F0942">
        <w:rPr>
          <w:rFonts w:ascii="仿宋_GB2312" w:eastAsia="仿宋_GB2312" w:hAnsi="Arial" w:cs="仿宋_GB2312" w:hint="eastAsia"/>
          <w:kern w:val="0"/>
          <w:sz w:val="32"/>
          <w:szCs w:val="32"/>
        </w:rPr>
        <w:t>点项目最高</w:t>
      </w:r>
      <w:r w:rsidRPr="008F0942">
        <w:rPr>
          <w:rFonts w:ascii="仿宋_GB2312" w:eastAsia="仿宋_GB2312" w:hAnsi="Arial" w:cs="仿宋_GB2312"/>
          <w:kern w:val="0"/>
          <w:sz w:val="32"/>
          <w:szCs w:val="32"/>
        </w:rPr>
        <w:t>200</w:t>
      </w:r>
      <w:r w:rsidRPr="008F0942">
        <w:rPr>
          <w:rFonts w:ascii="仿宋_GB2312" w:eastAsia="仿宋_GB2312" w:hAnsi="Arial" w:cs="仿宋_GB2312" w:hint="eastAsia"/>
          <w:kern w:val="0"/>
          <w:sz w:val="32"/>
          <w:szCs w:val="32"/>
        </w:rPr>
        <w:t>万元、一般项目最高</w:t>
      </w:r>
      <w:r w:rsidRPr="008F0942">
        <w:rPr>
          <w:rFonts w:ascii="仿宋_GB2312" w:eastAsia="仿宋_GB2312" w:hAnsi="Arial" w:cs="仿宋_GB2312"/>
          <w:kern w:val="0"/>
          <w:sz w:val="32"/>
          <w:szCs w:val="32"/>
        </w:rPr>
        <w:t>100</w:t>
      </w:r>
      <w:r w:rsidRPr="008F0942">
        <w:rPr>
          <w:rFonts w:ascii="仿宋_GB2312" w:eastAsia="仿宋_GB2312" w:hAnsi="Arial" w:cs="仿宋_GB2312" w:hint="eastAsia"/>
          <w:kern w:val="0"/>
          <w:sz w:val="32"/>
          <w:szCs w:val="32"/>
        </w:rPr>
        <w:t>万元的配套支持。</w:t>
      </w:r>
    </w:p>
    <w:p w:rsidR="00E04AFF" w:rsidRPr="008F0942" w:rsidRDefault="00E04AFF" w:rsidP="00E04AFF">
      <w:pPr>
        <w:ind w:firstLineChars="200" w:firstLine="643"/>
        <w:rPr>
          <w:rFonts w:ascii="仿宋_GB2312" w:eastAsia="仿宋_GB2312" w:cs="Times New Roman"/>
          <w:sz w:val="32"/>
          <w:szCs w:val="32"/>
        </w:rPr>
      </w:pPr>
      <w:r w:rsidRPr="00912102">
        <w:rPr>
          <w:rFonts w:ascii="仿宋_GB2312" w:eastAsia="仿宋_GB2312" w:cs="仿宋_GB2312" w:hint="eastAsia"/>
          <w:b/>
          <w:bCs/>
          <w:sz w:val="32"/>
          <w:szCs w:val="32"/>
        </w:rPr>
        <w:t>注：</w:t>
      </w:r>
      <w:r w:rsidRPr="008F0942">
        <w:rPr>
          <w:rFonts w:ascii="仿宋_GB2312" w:eastAsia="仿宋_GB2312" w:cs="仿宋_GB2312" w:hint="eastAsia"/>
          <w:sz w:val="32"/>
          <w:szCs w:val="32"/>
        </w:rPr>
        <w:t>上述人才待遇及优惠政策以《宝安区贯彻落实</w:t>
      </w:r>
      <w:r w:rsidRPr="008F0942">
        <w:rPr>
          <w:rFonts w:ascii="仿宋_GB2312" w:eastAsia="仿宋_GB2312" w:cs="仿宋_GB2312"/>
          <w:sz w:val="32"/>
          <w:szCs w:val="32"/>
        </w:rPr>
        <w:t>&lt;</w:t>
      </w:r>
      <w:r w:rsidRPr="008F0942">
        <w:rPr>
          <w:rFonts w:ascii="仿宋_GB2312" w:eastAsia="仿宋_GB2312" w:cs="仿宋_GB2312" w:hint="eastAsia"/>
          <w:sz w:val="32"/>
          <w:szCs w:val="32"/>
        </w:rPr>
        <w:t>关于促进人才优先发展的若干措施</w:t>
      </w:r>
      <w:r w:rsidRPr="008F0942">
        <w:rPr>
          <w:rFonts w:ascii="仿宋_GB2312" w:eastAsia="仿宋_GB2312" w:cs="仿宋_GB2312"/>
          <w:sz w:val="32"/>
          <w:szCs w:val="32"/>
        </w:rPr>
        <w:t>&gt;</w:t>
      </w:r>
      <w:r w:rsidRPr="008F0942">
        <w:rPr>
          <w:rFonts w:ascii="仿宋_GB2312" w:eastAsia="仿宋_GB2312" w:cs="仿宋_GB2312" w:hint="eastAsia"/>
          <w:sz w:val="32"/>
          <w:szCs w:val="32"/>
        </w:rPr>
        <w:t>的实施方案》为准。</w:t>
      </w:r>
    </w:p>
    <w:p w:rsidR="00551861" w:rsidRPr="00E04AFF" w:rsidRDefault="00551861">
      <w:bookmarkStart w:id="0" w:name="_GoBack"/>
      <w:bookmarkEnd w:id="0"/>
    </w:p>
    <w:sectPr w:rsidR="00551861" w:rsidRPr="00E04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AFF"/>
    <w:rsid w:val="00551861"/>
    <w:rsid w:val="00E04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F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F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328</Words>
  <Characters>1870</Characters>
  <Application>Microsoft Office Word</Application>
  <DocSecurity>0</DocSecurity>
  <Lines>15</Lines>
  <Paragraphs>4</Paragraphs>
  <ScaleCrop>false</ScaleCrop>
  <Company>Microsoft</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胡贤军</dc:creator>
  <cp:lastModifiedBy>胡贤军</cp:lastModifiedBy>
  <cp:revision>1</cp:revision>
  <dcterms:created xsi:type="dcterms:W3CDTF">2017-07-04T07:48:00Z</dcterms:created>
  <dcterms:modified xsi:type="dcterms:W3CDTF">2017-07-04T07:49:00Z</dcterms:modified>
</cp:coreProperties>
</file>