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E" w:rsidRDefault="00486FAE" w:rsidP="00486FAE">
      <w:pPr>
        <w:pStyle w:val="a3"/>
        <w:widowControl/>
        <w:shd w:val="clear" w:color="auto" w:fill="FFFFFF"/>
        <w:spacing w:beforeAutospacing="0" w:afterAutospacing="0" w:line="560" w:lineRule="exact"/>
        <w:ind w:left="1120" w:hangingChars="400" w:hanging="1120"/>
        <w:jc w:val="both"/>
        <w:rPr>
          <w:rFonts w:ascii="仿宋_GB2312" w:eastAsia="仿宋_GB2312" w:hAnsi="仿宋_GB2312" w:cs="仿宋_GB2312"/>
          <w:spacing w:val="-2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  <w:shd w:val="clear" w:color="auto" w:fill="FFFFFF"/>
        </w:rPr>
        <w:t>附表：</w:t>
      </w:r>
    </w:p>
    <w:p w:rsidR="00486FAE" w:rsidRDefault="00486FAE" w:rsidP="00486FAE">
      <w:pPr>
        <w:pStyle w:val="a3"/>
        <w:widowControl/>
        <w:shd w:val="clear" w:color="auto" w:fill="FFFFFF"/>
        <w:spacing w:beforeAutospacing="0" w:afterAutospacing="0" w:line="560" w:lineRule="exact"/>
        <w:ind w:left="1120" w:hangingChars="400" w:hanging="1120"/>
        <w:jc w:val="both"/>
        <w:rPr>
          <w:rFonts w:ascii="方正小标宋简体" w:eastAsia="方正小标宋简体" w:hAnsi="方正小标宋简体" w:cs="方正小标宋简体"/>
          <w:spacing w:val="-20"/>
          <w:sz w:val="32"/>
          <w:szCs w:val="21"/>
          <w:shd w:val="clear" w:color="auto" w:fill="FFFFFF"/>
        </w:rPr>
      </w:pPr>
    </w:p>
    <w:p w:rsidR="00486FAE" w:rsidRDefault="00486FAE" w:rsidP="00486FAE">
      <w:pPr>
        <w:pStyle w:val="a3"/>
        <w:widowControl/>
        <w:shd w:val="clear" w:color="auto" w:fill="FFFFFF"/>
        <w:spacing w:beforeAutospacing="0" w:afterAutospacing="0" w:line="560" w:lineRule="exact"/>
        <w:ind w:left="1120" w:hangingChars="400" w:hanging="1120"/>
        <w:jc w:val="center"/>
        <w:rPr>
          <w:rFonts w:ascii="方正小标宋简体" w:eastAsia="方正小标宋简体" w:hAnsi="方正小标宋简体" w:cs="方正小标宋简体"/>
          <w:spacing w:val="-20"/>
          <w:sz w:val="32"/>
          <w:szCs w:val="21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21"/>
          <w:shd w:val="clear" w:color="auto" w:fill="FFFFFF"/>
        </w:rPr>
        <w:t>从</w:t>
      </w:r>
      <w:r>
        <w:rPr>
          <w:rFonts w:ascii="方正小标宋简体" w:eastAsia="方正小标宋简体" w:hAnsi="方正小标宋简体" w:cs="方正小标宋简体"/>
          <w:spacing w:val="-20"/>
          <w:sz w:val="32"/>
          <w:szCs w:val="21"/>
          <w:shd w:val="clear" w:color="auto" w:fill="FFFFFF"/>
        </w:rPr>
        <w:t>化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21"/>
          <w:shd w:val="clear" w:color="auto" w:fill="FFFFFF"/>
        </w:rPr>
        <w:t>区林业和园林局公开招聘合同制工作人员职位表</w:t>
      </w:r>
    </w:p>
    <w:bookmarkEnd w:id="0"/>
    <w:p w:rsidR="00486FAE" w:rsidRDefault="00486FAE" w:rsidP="00486FA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a4"/>
        <w:tblpPr w:leftFromText="180" w:rightFromText="180" w:vertAnchor="text" w:horzAnchor="page" w:tblpXSpec="center" w:tblpY="218"/>
        <w:tblOverlap w:val="never"/>
        <w:tblW w:w="14260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09"/>
        <w:gridCol w:w="3423"/>
        <w:gridCol w:w="2122"/>
        <w:gridCol w:w="2378"/>
        <w:gridCol w:w="2377"/>
      </w:tblGrid>
      <w:tr w:rsidR="00486FAE" w:rsidTr="00FA427F">
        <w:trPr>
          <w:trHeight w:val="620"/>
          <w:jc w:val="center"/>
        </w:trPr>
        <w:tc>
          <w:tcPr>
            <w:tcW w:w="951" w:type="dxa"/>
            <w:vAlign w:val="center"/>
          </w:tcPr>
          <w:p w:rsidR="00486FAE" w:rsidRDefault="00486FAE" w:rsidP="00FA42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009" w:type="dxa"/>
            <w:vAlign w:val="center"/>
          </w:tcPr>
          <w:p w:rsidR="00486FAE" w:rsidRDefault="00486FAE" w:rsidP="00FA42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  <w:lang w:bidi="ar"/>
              </w:rPr>
              <w:t>岗位名称</w:t>
            </w:r>
          </w:p>
        </w:tc>
        <w:tc>
          <w:tcPr>
            <w:tcW w:w="3423" w:type="dxa"/>
            <w:vAlign w:val="center"/>
          </w:tcPr>
          <w:p w:rsidR="00486FAE" w:rsidRDefault="00486FAE" w:rsidP="00FA42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  <w:lang w:bidi="ar"/>
              </w:rPr>
              <w:t>学历要求</w:t>
            </w:r>
          </w:p>
        </w:tc>
        <w:tc>
          <w:tcPr>
            <w:tcW w:w="2122" w:type="dxa"/>
            <w:vAlign w:val="center"/>
          </w:tcPr>
          <w:p w:rsidR="00486FAE" w:rsidRDefault="00486FAE" w:rsidP="00FA42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  <w:lang w:bidi="ar"/>
              </w:rPr>
              <w:t>专业要求</w:t>
            </w:r>
          </w:p>
        </w:tc>
        <w:tc>
          <w:tcPr>
            <w:tcW w:w="2378" w:type="dxa"/>
            <w:vAlign w:val="center"/>
          </w:tcPr>
          <w:p w:rsidR="00486FAE" w:rsidRDefault="00486FAE" w:rsidP="00FA42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  <w:lang w:bidi="ar"/>
              </w:rPr>
              <w:t>招聘人数</w:t>
            </w:r>
          </w:p>
        </w:tc>
        <w:tc>
          <w:tcPr>
            <w:tcW w:w="2377" w:type="dxa"/>
            <w:vAlign w:val="center"/>
          </w:tcPr>
          <w:p w:rsidR="00486FAE" w:rsidRDefault="00486FAE" w:rsidP="00FA42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  <w:lang w:bidi="ar"/>
              </w:rPr>
              <w:t>其他要求</w:t>
            </w:r>
          </w:p>
        </w:tc>
      </w:tr>
      <w:tr w:rsidR="00486FAE" w:rsidTr="00FA427F">
        <w:trPr>
          <w:trHeight w:val="1000"/>
          <w:jc w:val="center"/>
        </w:trPr>
        <w:tc>
          <w:tcPr>
            <w:tcW w:w="951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009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生态公益林护林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员</w:t>
            </w:r>
          </w:p>
        </w:tc>
        <w:tc>
          <w:tcPr>
            <w:tcW w:w="3423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国家认可的大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2122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无</w:t>
            </w:r>
          </w:p>
        </w:tc>
        <w:tc>
          <w:tcPr>
            <w:tcW w:w="2378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2377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具有巡山护林所需的合法摩托车及持有效的摩托车驾驶证</w:t>
            </w:r>
          </w:p>
        </w:tc>
      </w:tr>
      <w:tr w:rsidR="00486FAE" w:rsidTr="00FA427F">
        <w:trPr>
          <w:trHeight w:val="1469"/>
          <w:jc w:val="center"/>
        </w:trPr>
        <w:tc>
          <w:tcPr>
            <w:tcW w:w="951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009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生态公益林护林及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技术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员</w:t>
            </w:r>
          </w:p>
        </w:tc>
        <w:tc>
          <w:tcPr>
            <w:tcW w:w="3423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国家认可的本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科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2122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无</w:t>
            </w:r>
          </w:p>
        </w:tc>
        <w:tc>
          <w:tcPr>
            <w:tcW w:w="2378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2377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具有林业或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园林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技术资格职称，具有巡山护林所需的合法摩托车及持有效的摩托车驾驶证</w:t>
            </w:r>
          </w:p>
        </w:tc>
      </w:tr>
      <w:tr w:rsidR="00486FAE" w:rsidTr="00FA427F">
        <w:trPr>
          <w:trHeight w:val="734"/>
          <w:jc w:val="center"/>
        </w:trPr>
        <w:tc>
          <w:tcPr>
            <w:tcW w:w="951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009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林业技术员</w:t>
            </w:r>
          </w:p>
        </w:tc>
        <w:tc>
          <w:tcPr>
            <w:tcW w:w="3423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国家认可的本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科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2122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无</w:t>
            </w:r>
          </w:p>
        </w:tc>
        <w:tc>
          <w:tcPr>
            <w:tcW w:w="2378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377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具有林业或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园林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技术资格职称</w:t>
            </w:r>
          </w:p>
        </w:tc>
      </w:tr>
      <w:tr w:rsidR="00486FAE" w:rsidTr="00FA427F">
        <w:trPr>
          <w:trHeight w:val="779"/>
          <w:jc w:val="center"/>
        </w:trPr>
        <w:tc>
          <w:tcPr>
            <w:tcW w:w="951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009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森林消防员</w:t>
            </w:r>
          </w:p>
        </w:tc>
        <w:tc>
          <w:tcPr>
            <w:tcW w:w="3423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国家认可的大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2122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无</w:t>
            </w:r>
          </w:p>
        </w:tc>
        <w:tc>
          <w:tcPr>
            <w:tcW w:w="2378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377" w:type="dxa"/>
            <w:vAlign w:val="center"/>
          </w:tcPr>
          <w:p w:rsidR="00486FAE" w:rsidRDefault="00486FAE" w:rsidP="00FA42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  <w:lang w:bidi="ar"/>
              </w:rPr>
              <w:t>退伍军人</w:t>
            </w:r>
          </w:p>
        </w:tc>
      </w:tr>
    </w:tbl>
    <w:p w:rsidR="00486FAE" w:rsidRDefault="00486FAE" w:rsidP="00486FAE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</w:p>
    <w:p w:rsidR="00C746D0" w:rsidRDefault="00486FAE"/>
    <w:sectPr w:rsidR="00C746D0" w:rsidSect="00486F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AE"/>
    <w:rsid w:val="00190A4C"/>
    <w:rsid w:val="00457031"/>
    <w:rsid w:val="00486FAE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B826-D538-4629-8118-240ED38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6FA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86F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2017-11-03T03:11:00Z</dcterms:created>
  <dcterms:modified xsi:type="dcterms:W3CDTF">2017-11-03T03:11:00Z</dcterms:modified>
</cp:coreProperties>
</file>