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附件4</w:t>
      </w:r>
    </w:p>
    <w:tbl>
      <w:tblPr>
        <w:tblStyle w:val="3"/>
        <w:tblpPr w:leftFromText="180" w:rightFromText="180" w:vertAnchor="text" w:horzAnchor="page" w:tblpX="1258" w:tblpY="1051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22"/>
        <w:gridCol w:w="1440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（贴相片处）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入党</w:t>
            </w:r>
          </w:p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1122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户口所在地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现居住地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报考职位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职位</w:t>
            </w:r>
          </w:p>
          <w:p>
            <w:pPr>
              <w:pStyle w:val="4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代码</w:t>
            </w:r>
          </w:p>
        </w:tc>
        <w:tc>
          <w:tcPr>
            <w:tcW w:w="1122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是否接受</w:t>
            </w:r>
          </w:p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区内调剂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t>全日制</w:t>
            </w:r>
            <w:r>
              <w:rPr>
                <w:rFonts w:hint="eastAsia"/>
                <w:sz w:val="24"/>
                <w:lang w:eastAsia="zh-CN"/>
              </w:rPr>
              <w:t>教育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0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在职教育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邮编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80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4" w:hRule="atLeas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  <w:vAlign w:val="top"/>
          </w:tcPr>
          <w:p>
            <w:pPr>
              <w:pStyle w:val="4"/>
              <w:jc w:val="right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pStyle w:val="4"/>
        <w:jc w:val="center"/>
        <w:rPr>
          <w:rFonts w:hint="eastAsia"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佛山市党建工作指导员报名登记表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  <w:r>
        <w:rPr>
          <w:rFonts w:hint="eastAsia"/>
          <w:sz w:val="24"/>
        </w:rPr>
        <w:t xml:space="preserve">                                        报名编号：</w:t>
      </w:r>
    </w:p>
    <w:p>
      <w:pPr>
        <w:pStyle w:val="4"/>
        <w:rPr>
          <w:rFonts w:hint="eastAsia"/>
          <w:sz w:val="24"/>
        </w:rPr>
      </w:pPr>
    </w:p>
    <w:tbl>
      <w:tblPr>
        <w:tblStyle w:val="3"/>
        <w:tblpPr w:leftFromText="180" w:rightFromText="180" w:vertAnchor="text" w:horzAnchor="page" w:tblpX="1479" w:tblpY="181"/>
        <w:tblOverlap w:val="never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6"/>
        <w:gridCol w:w="1504"/>
        <w:gridCol w:w="3695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restart"/>
            <w:vAlign w:val="center"/>
          </w:tcPr>
          <w:p>
            <w:pPr>
              <w:pStyle w:val="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 员及主要社会 关系</w:t>
            </w:r>
          </w:p>
        </w:tc>
        <w:tc>
          <w:tcPr>
            <w:tcW w:w="1206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64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6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58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 长及突出业绩</w:t>
            </w:r>
          </w:p>
        </w:tc>
        <w:tc>
          <w:tcPr>
            <w:tcW w:w="7969" w:type="dxa"/>
            <w:gridSpan w:val="4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pStyle w:val="4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158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7969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58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969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                        审核日期：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58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69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报名人员签名：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日期：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58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69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</w:tbl>
    <w:p>
      <w:pPr>
        <w:pStyle w:val="4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pStyle w:val="4"/>
        <w:rPr>
          <w:rFonts w:hint="eastAsia"/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pStyle w:val="4"/>
        <w:rPr>
          <w:rFonts w:hint="eastAsia"/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pStyle w:val="4"/>
      </w:pPr>
      <w:r>
        <w:rPr>
          <w:rFonts w:hint="eastAsia"/>
          <w:sz w:val="24"/>
        </w:rPr>
        <w:t>3、以上各项除“报名编号”、“审核意见”栏外，全部必须填写，没有的填“无”。</w:t>
      </w:r>
      <w:r>
        <w:rPr>
          <w:rFonts w:hint="eastAsia" w:ascii="仿宋_GB2312" w:hAnsi="仿宋_GB2312" w:eastAsia="仿宋_GB2312"/>
          <w:snapToGrid/>
          <w:color w:val="000000"/>
          <w:kern w:val="2"/>
          <w:sz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671A3"/>
    <w:rsid w:val="01736B9B"/>
    <w:rsid w:val="13356444"/>
    <w:rsid w:val="1C027994"/>
    <w:rsid w:val="2935191F"/>
    <w:rsid w:val="299313DB"/>
    <w:rsid w:val="2AC43F0E"/>
    <w:rsid w:val="33931DA0"/>
    <w:rsid w:val="49032AB9"/>
    <w:rsid w:val="4F570C35"/>
    <w:rsid w:val="4FAA2528"/>
    <w:rsid w:val="52733362"/>
    <w:rsid w:val="635F732F"/>
    <w:rsid w:val="63B31FEE"/>
    <w:rsid w:val="70F728FF"/>
    <w:rsid w:val="74217B28"/>
    <w:rsid w:val="763671A3"/>
    <w:rsid w:val="7FBB433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2017-06-28T09:32:00Z</dcterms:created>
  <dc:creator>魏菲</dc:creator>
  <cp:lastModifiedBy>董彦兵</cp:lastModifiedBy>
  <dcterms:modified xsi:type="dcterms:W3CDTF">2018-09-28T11:54:00Z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