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rFonts w:hint="eastAsia"/>
          <w:color w:val="000000"/>
        </w:rPr>
        <w:t>1</w:t>
      </w:r>
    </w:p>
    <w:p>
      <w:pPr>
        <w:pStyle w:val="4"/>
        <w:shd w:val="clear" w:color="auto" w:fill="FFFFFF"/>
        <w:spacing w:line="480" w:lineRule="atLeast"/>
        <w:ind w:firstLine="48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2018广东珠海市斗门区莲洲镇招聘政府雇员公告 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根据工作需要，珠海市斗门区莲洲镇现面向社会公开招聘政府雇员11名，现将有关事项公告如下：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一、招聘资格条件、职位及人数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(一)资格条件：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1.本市户籍，年龄在35周岁及以下(1983年11月1日后出生)；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2.身体健康，无传染疾病，有正常履行职责的身体条件和工作能力；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3.遵守中华人民共和国宪法和法律，具备良好的品行和职业道德，无在案或其他社会治安问题，无违反计划生育政策；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4.尚未解除纪律处分或者正在接受纪律审查的人员，涉嫌违法犯罪正在接受调查的人员，不得应聘；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5.岗位所需的其他条件详见附件1：《斗门区莲洲镇招聘政府雇员职位表》。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(二)职位及人数：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详见附件1：《斗门区莲洲镇招聘政府雇员职位表》。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二、薪酬待遇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经考试录用的按规定办理聘用手续，享受莲洲镇普通雇员规定的薪酬待遇。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三、招聘程序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(一)报名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1.报名方式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采取现场报名的方式。应聘者可本人或委托他人到报名地点办理报名手续。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2.报名时间及地点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现场报名时间为2018年11月6日—11月15日(周一至周五，上午9:00—12:00，下午14:00—17:00)。报名地点在珠海市斗门区莲洲镇党群办(莲洲镇政府1号楼3楼)。联系人：陈先生，联系电话：0756—5561966；13631211232。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3.报名材料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(1)斗门区莲洲镇招聘政府雇员报名表1份(见附件2：《斗门区莲洲镇招聘政府雇员职位表》，报名表须附照片，报名者须在“承诺人签名”处亲笔签名)；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(2)个人近期大1寸正面免冠彩照2张(其中1张贴报名表上)；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(3)身份证、户口簿(复印件)1份；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(4)学历证书(复印件)1份；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以上报名材料报名时均提交原件用于现场查验。报名资料必须真实准确，并与原件相符。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(二)资格审查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由招聘单位对报考人员进行资格审查，审查合格者通知面试。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(三)考试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考试采取笔试加面试的方式，主要测试应聘者的专业知识、业务水平以及适应职位要求的素质与能力。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成绩计算公式为：考试总成绩=笔试成绩(满分100分)×50%+面试成绩(满分100分)×50%(分数按四舍五入保留小数点后2位)。面试人员按照笔试成绩由高分到低分，按招聘人数1:3的比例确定。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1.笔试(满分100分)，采取闭卷形式进行。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笔试时间和地点另行通知。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笔试成绩、入围面试人员名单在斗门区政府公众信息网公布。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2.面试(满分100分)。面试采用结构化面试。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面试时间和地点另行通知。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考试时，请携带身份证，以备查验。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(四)体检及组织考察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应聘者总成绩(60分以上)从高分到低分的顺序，按照该职位招聘人数1：1的比例，确定体检人员名单，体检工作由招聘单位委托有关医疗机构负责，费用自理。如遇体检不合格者，空余名额按照总成绩从高分到低分递补。经过组织考察合格者，确定为拟聘用人选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(五)确定聘用人员并办理录用手续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对经体检合格的应聘者，确定为拟聘用人选并进行公示。公示无异议或有异议但不影响聘用的，按规定程序办理聘用和签订劳动合同等手续。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四、其他事项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(一)有下列情形之一的，取消聘用资格：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1.报考材料弄虚作假的;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2.体检不合格的;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3.拟聘人选公示的结果影响聘用的;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4.未在规定的报到时间内报到的;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5.法律、法规规定不准聘用的。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(二)因以上情形取消聘用资格的，可按总成绩依次递补。递补人员的总成绩必须达到60分以上。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五、本公告未尽事宜，由莲洲镇公开招聘工作小组办公室负责解释。</w:t>
      </w:r>
    </w:p>
    <w:p>
      <w:pPr>
        <w:pStyle w:val="4"/>
        <w:shd w:val="clear" w:color="auto" w:fill="FFFFFF"/>
        <w:spacing w:line="480" w:lineRule="atLeast"/>
        <w:ind w:firstLine="48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根据工作需要，珠海市斗门区莲洲镇现面向社会公开招聘政府雇员11名，现将有关事项公告如下：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一、招聘资格条件、职位及人数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(一)资格条件：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1.本市户籍，年龄在35周岁及以下(1983年11月1日后出生)；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2.身体健康，无传染疾病，有正常履行职责的身体条件和工作能力；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3.遵守中华人民共和国宪法和法律，具备良好的品行和职业道德，无在案或其他社会治安问题，无违反计划生育政策；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4.尚未解除纪律处分或者正在接受纪律审查的人员，涉嫌违法犯罪正在接受调查的人员，不得应聘；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5.岗位所需的其他条件详见附件1：《斗门区莲洲镇招聘政府雇员职位表》。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(二)职位及人数：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详见附件1：《斗门区莲洲镇招聘政府雇员职位表》。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二、薪酬待遇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经考试录用的按规定办理聘用手续，享受莲洲镇普通雇员规定的薪酬待遇。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三、招聘程序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(一)报名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1.报名方式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采取现场报名的方式。应聘者可本人或委托他人到报名地点办理报名手续。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2.报名时间及地点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现场报名时间为2018年11月6日—11月15日(周一至周五，上午9:00—12:00，下午14:00—17:00)。报名地点在珠海市斗门区莲洲镇党群办(莲洲镇政府1号楼3楼)。联系人：陈先生，联系电话：0756—5561966；13631211232。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3.报名材料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(1)斗门区莲洲镇招聘政府雇员报名表1份(见附件2：《斗门区莲洲镇招聘政府雇员职位表》，报名表须附照片，报名者须在“承诺人签名”处亲笔签名)；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(2)个人近期大1寸正面免冠彩照2张(其中1张贴报名表上)；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(3)身份证、户口簿(复印件)1份；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(4)学历证书(复印件)1份；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以上报名材料报名时均提交原件用于现场查验。报名资料必须真实准确，并与原件相符。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(二)资格审查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由招聘单位对报考人员进行资格审查，审查合格者通知面试。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(三)考试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考试采取笔试加面试的方式，主要测试应聘者的专业知识、业务水平以及适应职位要求的素质与能力。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成绩计算公式为：考试总成绩=笔试成绩(满分100分)×50%+面试成绩(满分100分)×50%(分数按四舍五入保留小数点后2位)。面试人员按照笔试成绩由高分到低分，按招聘人数1:3的比例确定。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1.笔试(满分100分)，采取闭卷形式进行。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笔试时间和地点另行通知。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笔试成绩、入围面试人员名单在斗门区政府公众信息网公布。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2.面试(满分100分)。面试采用结构化面试。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面试时间和地点另行通知。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考试时，请携带身份证，以备查验。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(四)体检及组织考察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应聘者总成绩(60分以上)从高分到低分的顺序，按照该职位招聘人数1：1的比例，确定体检人员名单，体检工作由招聘单位委托有关医疗机构负责，费用自理。如遇体检不合格者，空余名额按照总成绩从高分到低分递补。经过组织考察合格者，确定为拟聘用人选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(五)确定聘用人员并办理录用手续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对经体检合格的应聘者，确定为拟聘用人选并进行公示。公示无异议或有异议但不影响聘用的，按规定程序办理聘用和签订劳动合同等手续。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四、其他事项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(一)有下列情形之一的，取消聘用资格：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1.报考材料弄虚作假的;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2.体检不合格的;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3.拟聘人选公示的结果影响聘用的;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4.未在规定的报到时间内报到的;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5.法律、法规规定不准聘用的。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(二)因以上情形取消聘用资格的，可按总成绩依次递补。递补人员的总成绩必须达到60分以上。</w:t>
      </w:r>
    </w:p>
    <w:p>
      <w:pPr>
        <w:pStyle w:val="4"/>
        <w:shd w:val="clear" w:color="auto" w:fill="FFFFFF"/>
        <w:spacing w:line="480" w:lineRule="atLeast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五、本公告未尽事宜，由莲洲镇公开招聘工作小组办公室负责解释。</w:t>
      </w:r>
    </w:p>
    <w:p>
      <w:pP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莲洲镇公开招聘工作小组办公室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2018年11月05日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D"/>
    <w:rsid w:val="001671F8"/>
    <w:rsid w:val="0057187D"/>
    <w:rsid w:val="005F6292"/>
    <w:rsid w:val="00977477"/>
    <w:rsid w:val="00A46DCE"/>
    <w:rsid w:val="00CD1EDF"/>
    <w:rsid w:val="00CE245D"/>
    <w:rsid w:val="00D541AB"/>
    <w:rsid w:val="61B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微软雅黑" w:hAnsi="微软雅黑" w:eastAsia="微软雅黑" w:cs="宋体"/>
      <w:kern w:val="0"/>
      <w:szCs w:val="21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445</Words>
  <Characters>2541</Characters>
  <Lines>21</Lines>
  <Paragraphs>5</Paragraphs>
  <TotalTime>4</TotalTime>
  <ScaleCrop>false</ScaleCrop>
  <LinksUpToDate>false</LinksUpToDate>
  <CharactersWithSpaces>2981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2018-11-22T07:42:00Z</dcterms:created>
  <dc:creator>Users</dc:creator>
  <cp:lastModifiedBy>折原临也</cp:lastModifiedBy>
  <dcterms:modified xsi:type="dcterms:W3CDTF">2018-11-22T08:07:21Z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