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6" w:rsidRDefault="00C452B6" w:rsidP="00C452B6">
      <w:pPr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附件1：</w:t>
      </w:r>
    </w:p>
    <w:p w:rsidR="00C452B6" w:rsidRDefault="00C452B6" w:rsidP="00C452B6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2018</w:t>
      </w:r>
      <w:r w:rsidR="009C7A9C">
        <w:rPr>
          <w:rFonts w:ascii="楷体_GB2312" w:eastAsia="楷体_GB2312" w:hAnsi="宋体" w:hint="eastAsia"/>
          <w:sz w:val="36"/>
          <w:szCs w:val="36"/>
        </w:rPr>
        <w:t>年港口镇消防</w:t>
      </w:r>
      <w:r>
        <w:rPr>
          <w:rFonts w:ascii="楷体_GB2312" w:eastAsia="楷体_GB2312" w:hAnsi="宋体" w:hint="eastAsia"/>
          <w:sz w:val="36"/>
          <w:szCs w:val="36"/>
        </w:rPr>
        <w:t>大队专职消防员招聘岗位表</w:t>
      </w:r>
    </w:p>
    <w:p w:rsidR="00C452B6" w:rsidRDefault="00C452B6" w:rsidP="00C452B6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9049" w:type="dxa"/>
        <w:tblInd w:w="-2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5"/>
        <w:gridCol w:w="512"/>
        <w:gridCol w:w="1012"/>
        <w:gridCol w:w="1275"/>
        <w:gridCol w:w="780"/>
        <w:gridCol w:w="4455"/>
      </w:tblGrid>
      <w:tr w:rsidR="00C452B6" w:rsidTr="00291947">
        <w:trPr>
          <w:trHeight w:val="750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5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岗位条件要求</w:t>
            </w:r>
          </w:p>
        </w:tc>
      </w:tr>
      <w:tr w:rsidR="00C452B6" w:rsidTr="00291947">
        <w:trPr>
          <w:trHeight w:val="900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C452B6" w:rsidTr="00291947">
        <w:trPr>
          <w:trHeight w:val="1005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20182001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战斗员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高中及以上学历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4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1、 身体健康，无残疾、无重听、无色盲，裸视视力不低于4.5，身高165cm以上，具备良好的身体素质和心理素质；</w:t>
            </w:r>
          </w:p>
          <w:p w:rsidR="00C452B6" w:rsidRDefault="00C452B6" w:rsidP="00291947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2、退伍军人优先；</w:t>
            </w:r>
          </w:p>
          <w:p w:rsidR="00C452B6" w:rsidRDefault="00C452B6" w:rsidP="00291947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3、具有体育特长的优先。</w:t>
            </w:r>
          </w:p>
        </w:tc>
      </w:tr>
      <w:tr w:rsidR="00C452B6" w:rsidTr="00291947">
        <w:trPr>
          <w:trHeight w:val="1005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20182002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初中及以上学历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4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1、身体健康，无残疾、无重听、无色盲，裸视视力不低于4.8，身高162cm以上，具备良好的身体素质和心理素质；</w:t>
            </w:r>
          </w:p>
          <w:p w:rsidR="00C452B6" w:rsidRDefault="00C452B6" w:rsidP="00291947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2、需持B2牌驾驶证2年及以上，驾驶技术娴熟；</w:t>
            </w:r>
          </w:p>
          <w:p w:rsidR="00C452B6" w:rsidRDefault="00C452B6" w:rsidP="00291947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3、退伍军人优先；</w:t>
            </w:r>
          </w:p>
          <w:p w:rsidR="00C452B6" w:rsidRDefault="00C452B6" w:rsidP="0029194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4、有驾驶特种消防车经验者优先。</w:t>
            </w:r>
          </w:p>
        </w:tc>
      </w:tr>
      <w:tr w:rsidR="00C452B6" w:rsidTr="00291947">
        <w:trPr>
          <w:trHeight w:val="1005"/>
        </w:trPr>
        <w:tc>
          <w:tcPr>
            <w:tcW w:w="10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20182003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消防文员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45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452B6" w:rsidRDefault="00C452B6" w:rsidP="00291947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 身体健康，无残疾、无重听、无色盲，身高160cm以上，具备良好的身体素质和心理素质；</w:t>
            </w:r>
          </w:p>
          <w:p w:rsidR="00C452B6" w:rsidRDefault="00C452B6" w:rsidP="00291947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2、能熟练操作word、excel等办公软件及办公设备，写作水平良好，文字处理能力较强；</w:t>
            </w:r>
          </w:p>
          <w:p w:rsidR="00C452B6" w:rsidRDefault="00C452B6" w:rsidP="00291947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2、有c牌及以上驾驶证的优先；</w:t>
            </w:r>
          </w:p>
          <w:p w:rsidR="00C452B6" w:rsidRDefault="00C452B6" w:rsidP="00291947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3、有执法部门工作经验的优先；</w:t>
            </w:r>
          </w:p>
          <w:p w:rsidR="00C452B6" w:rsidRDefault="00C452B6" w:rsidP="00291947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4、具有体育特长的优先。</w:t>
            </w:r>
          </w:p>
        </w:tc>
      </w:tr>
    </w:tbl>
    <w:p w:rsidR="00C452B6" w:rsidRDefault="00C452B6" w:rsidP="00C452B6">
      <w:pPr>
        <w:spacing w:line="460" w:lineRule="exact"/>
        <w:rPr>
          <w:rFonts w:ascii="楷体_GB2312" w:eastAsia="楷体_GB2312" w:hAnsi="宋体" w:cs="宋体"/>
          <w:kern w:val="0"/>
          <w:sz w:val="24"/>
        </w:rPr>
      </w:pPr>
    </w:p>
    <w:p w:rsidR="00C452B6" w:rsidRDefault="00C452B6" w:rsidP="00C452B6">
      <w:pPr>
        <w:rPr>
          <w:rFonts w:ascii="楷体_GB2312" w:eastAsia="楷体_GB2312" w:hAnsi="宋体"/>
          <w:sz w:val="28"/>
          <w:szCs w:val="28"/>
        </w:rPr>
      </w:pPr>
    </w:p>
    <w:p w:rsidR="00C452B6" w:rsidRDefault="00C452B6" w:rsidP="00C452B6">
      <w:pPr>
        <w:rPr>
          <w:rFonts w:ascii="楷体_GB2312" w:eastAsia="楷体_GB2312" w:hAnsi="宋体"/>
          <w:sz w:val="28"/>
          <w:szCs w:val="28"/>
        </w:rPr>
      </w:pPr>
    </w:p>
    <w:p w:rsidR="00C452B6" w:rsidRDefault="00C452B6" w:rsidP="00C452B6">
      <w:pPr>
        <w:rPr>
          <w:rFonts w:ascii="楷体_GB2312" w:eastAsia="楷体_GB2312" w:hAnsi="宋体"/>
          <w:sz w:val="28"/>
          <w:szCs w:val="28"/>
        </w:rPr>
      </w:pPr>
    </w:p>
    <w:p w:rsidR="00C452B6" w:rsidRDefault="00C452B6" w:rsidP="00C452B6">
      <w:pPr>
        <w:rPr>
          <w:rFonts w:ascii="楷体_GB2312" w:eastAsia="楷体_GB2312" w:hAnsi="宋体"/>
          <w:sz w:val="28"/>
          <w:szCs w:val="28"/>
        </w:rPr>
      </w:pPr>
    </w:p>
    <w:p w:rsidR="00C452B6" w:rsidRDefault="00C452B6" w:rsidP="00C452B6">
      <w:pPr>
        <w:rPr>
          <w:rFonts w:ascii="楷体_GB2312" w:eastAsia="楷体_GB2312" w:hAnsi="宋体"/>
          <w:sz w:val="28"/>
          <w:szCs w:val="28"/>
        </w:rPr>
      </w:pPr>
    </w:p>
    <w:p w:rsidR="007535B8" w:rsidRDefault="007535B8">
      <w:pPr>
        <w:rPr>
          <w:rFonts w:hint="eastAsia"/>
        </w:rPr>
      </w:pPr>
    </w:p>
    <w:sectPr w:rsidR="007535B8" w:rsidSect="0075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2B6"/>
    <w:rsid w:val="00380C4D"/>
    <w:rsid w:val="007535B8"/>
    <w:rsid w:val="009C7A9C"/>
    <w:rsid w:val="00C4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2018-10-12T09:15:00Z</dcterms:created>
  <dcterms:modified xsi:type="dcterms:W3CDTF">2018-10-12T09:22:00Z</dcterms:modified>
</cp:coreProperties>
</file>