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8"/>
        <w:gridCol w:w="1773"/>
        <w:gridCol w:w="2008"/>
        <w:gridCol w:w="1620"/>
        <w:gridCol w:w="1384"/>
      </w:tblGrid>
      <w:tr w:rsidR="00C91A1F" w:rsidRPr="00C91A1F" w:rsidTr="00C91A1F">
        <w:trPr>
          <w:trHeight w:val="927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ind w:leftChars="-85" w:left="-18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/>
                <w:bCs/>
              </w:rPr>
              <w:t>招聘单位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/>
                <w:bCs/>
              </w:rPr>
              <w:t>序号代码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/>
                <w:bCs/>
              </w:rPr>
              <w:t>招聘人数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/>
                <w:bCs/>
              </w:rPr>
              <w:t>备注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赤岗街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新港街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8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昌岗街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素社街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海幢街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南华西街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49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龙凤街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trHeight w:val="52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沙园街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6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南石头街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凤阳街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仿宋_GB2312" w:hint="eastAsia"/>
                <w:bCs/>
                <w:color w:val="000000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瑞宝街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</w:rPr>
              <w:t>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江海街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 </w:t>
            </w:r>
          </w:p>
        </w:tc>
      </w:tr>
      <w:tr w:rsidR="00C91A1F" w:rsidRPr="00C91A1F" w:rsidTr="00C91A1F">
        <w:trPr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南洲街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1F" w:rsidRPr="00C91A1F" w:rsidRDefault="00C91A1F" w:rsidP="00C91A1F">
            <w:pPr>
              <w:adjustRightInd/>
              <w:snapToGrid/>
              <w:spacing w:after="0"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91A1F">
              <w:rPr>
                <w:rFonts w:ascii="宋体" w:eastAsia="宋体" w:hAnsi="宋体" w:cs="宋体" w:hint="eastAsia"/>
                <w:bCs/>
                <w:color w:val="0000FF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D92781" w:rsidRDefault="00D92781" w:rsidP="00D31D50">
      <w:pPr>
        <w:spacing w:line="220" w:lineRule="atLeast"/>
      </w:pPr>
      <w:r>
        <w:t>注：每个报考人员只能报考一个单位，多报单位者取消报考资格。</w:t>
      </w:r>
    </w:p>
    <w:sectPr w:rsidR="00D9278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05F45"/>
    <w:rsid w:val="00C91A1F"/>
    <w:rsid w:val="00D31D50"/>
    <w:rsid w:val="00D9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">
    <w:name w:val="newnewnew"/>
    <w:basedOn w:val="a"/>
    <w:rsid w:val="00C91A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2018-06-11T07:19:00Z</dcterms:modified>
</cp:coreProperties>
</file>