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1134"/>
        <w:gridCol w:w="1559"/>
        <w:gridCol w:w="4699"/>
      </w:tblGrid>
      <w:tr w:rsidR="004248C4" w:rsidRPr="004248C4" w:rsidTr="004248C4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岗位名称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岗位</w:t>
            </w:r>
          </w:p>
          <w:p w:rsidR="004248C4" w:rsidRPr="004248C4" w:rsidRDefault="004248C4" w:rsidP="00424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代码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招聘人数</w:t>
            </w:r>
          </w:p>
        </w:tc>
        <w:tc>
          <w:tcPr>
            <w:tcW w:w="4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岗位要求</w:t>
            </w:r>
          </w:p>
        </w:tc>
      </w:tr>
      <w:tr w:rsidR="004248C4" w:rsidRPr="004248C4" w:rsidTr="004248C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会务科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男性，中共党员，大学本科以上学历，两年以上工作经验优先。</w:t>
            </w:r>
          </w:p>
        </w:tc>
      </w:tr>
      <w:tr w:rsidR="004248C4" w:rsidRPr="004248C4" w:rsidTr="004248C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文电法规科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中共党员，30岁以下，全日制本科以上学历，法律、经济类专业，身体健康，五官端正，普通话标准，能够熟练运用office办公软件，有较好的文字综合处理和沟通协调能力，吃苦耐劳，严谨细致，作风扎实，有法律和文字工作经验者优先。</w:t>
            </w:r>
          </w:p>
        </w:tc>
      </w:tr>
      <w:tr w:rsidR="004248C4" w:rsidRPr="004248C4" w:rsidTr="004248C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综合科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中共党员，吃苦耐劳、责任心强，能适应经常加班加点的工作节奏，有2年以上综合文字工作经历（提供若干篇本人主笔的文字材料）。</w:t>
            </w:r>
          </w:p>
        </w:tc>
      </w:tr>
      <w:tr w:rsidR="004248C4" w:rsidRPr="004248C4" w:rsidTr="004248C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督查室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男性，中共党员，30岁以下，全日制一本毕业，文科类专业，具备良好的沟通、协调能力，有良好的文字功底和撰写材料能力，学习能力强，能熟练操作办公自动化设备，有两年以上从事行政和相关工作经验者优先，能吃苦耐劳，有奉献精神，来自农村或贫困地区者优先。</w:t>
            </w:r>
          </w:p>
        </w:tc>
      </w:tr>
      <w:tr w:rsidR="004248C4" w:rsidRPr="004248C4" w:rsidTr="004248C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值班室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8C4" w:rsidRPr="004248C4" w:rsidRDefault="004248C4" w:rsidP="004248C4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4248C4">
              <w:rPr>
                <w:rFonts w:ascii="宋体" w:eastAsia="宋体" w:hAnsi="宋体" w:cs="宋体" w:hint="eastAsia"/>
                <w:color w:val="444444"/>
                <w:sz w:val="28"/>
                <w:szCs w:val="28"/>
              </w:rPr>
              <w:t>男性，中共党员，30岁以下，大学本科以上学历，有一定的文字功底，有两年以上工作经验，能参加24小时值班，从事过值班应急工作的优先。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48C4"/>
    <w:rsid w:val="00426133"/>
    <w:rsid w:val="004358AB"/>
    <w:rsid w:val="008B7726"/>
    <w:rsid w:val="00D31D50"/>
    <w:rsid w:val="00FD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2018-09-21T05:22:00Z</dcterms:modified>
</cp:coreProperties>
</file>