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60" w:rsidRDefault="00504760" w:rsidP="00504760">
      <w:pPr>
        <w:spacing w:line="520" w:lineRule="exact"/>
        <w:jc w:val="center"/>
        <w:rPr>
          <w:rFonts w:ascii="华文中宋" w:eastAsia="华文中宋" w:hAnsi="华文中宋" w:hint="eastAsia"/>
          <w:b/>
          <w:sz w:val="36"/>
          <w:szCs w:val="36"/>
        </w:rPr>
      </w:pPr>
    </w:p>
    <w:p w:rsidR="00504760" w:rsidRPr="00C9699B" w:rsidRDefault="00504760" w:rsidP="00504760">
      <w:pPr>
        <w:spacing w:line="520" w:lineRule="exact"/>
        <w:jc w:val="center"/>
        <w:rPr>
          <w:rFonts w:ascii="华文中宋" w:eastAsia="华文中宋" w:hAnsi="华文中宋"/>
          <w:b/>
          <w:sz w:val="44"/>
          <w:szCs w:val="44"/>
        </w:rPr>
      </w:pPr>
      <w:r w:rsidRPr="00C9699B">
        <w:rPr>
          <w:rFonts w:ascii="华文中宋" w:eastAsia="华文中宋" w:hAnsi="华文中宋" w:hint="eastAsia"/>
          <w:b/>
          <w:sz w:val="44"/>
          <w:szCs w:val="44"/>
        </w:rPr>
        <w:t>广西中医药大学第一附属医院</w:t>
      </w:r>
    </w:p>
    <w:p w:rsidR="00504760" w:rsidRPr="00C9699B" w:rsidRDefault="00504760" w:rsidP="00504760">
      <w:pPr>
        <w:spacing w:line="520" w:lineRule="exact"/>
        <w:jc w:val="center"/>
        <w:rPr>
          <w:rFonts w:ascii="华文中宋" w:eastAsia="华文中宋" w:hAnsi="华文中宋"/>
          <w:b/>
          <w:sz w:val="44"/>
          <w:szCs w:val="44"/>
        </w:rPr>
      </w:pPr>
      <w:r w:rsidRPr="00C9699B">
        <w:rPr>
          <w:rFonts w:ascii="华文中宋" w:eastAsia="华文中宋" w:hAnsi="华文中宋" w:hint="eastAsia"/>
          <w:b/>
          <w:sz w:val="44"/>
          <w:szCs w:val="44"/>
        </w:rPr>
        <w:t>2016年公开招聘工作人员公告</w:t>
      </w:r>
    </w:p>
    <w:p w:rsidR="00504760" w:rsidRDefault="00504760" w:rsidP="00504760">
      <w:pPr>
        <w:spacing w:line="520" w:lineRule="exact"/>
        <w:ind w:firstLineChars="200" w:firstLine="600"/>
        <w:rPr>
          <w:rFonts w:ascii="华文仿宋" w:eastAsia="华文仿宋" w:hAnsi="华文仿宋"/>
          <w:sz w:val="30"/>
          <w:szCs w:val="30"/>
        </w:rPr>
      </w:pPr>
    </w:p>
    <w:p w:rsidR="00504760" w:rsidRPr="00642B73" w:rsidRDefault="00504760" w:rsidP="00504760">
      <w:pPr>
        <w:spacing w:line="520" w:lineRule="exact"/>
        <w:ind w:firstLineChars="200" w:firstLine="600"/>
        <w:rPr>
          <w:rFonts w:ascii="华文仿宋" w:eastAsia="华文仿宋" w:hAnsi="华文仿宋"/>
          <w:sz w:val="30"/>
          <w:szCs w:val="30"/>
        </w:rPr>
      </w:pPr>
    </w:p>
    <w:p w:rsidR="00504760" w:rsidRPr="00642B73" w:rsidRDefault="00504760" w:rsidP="00504760">
      <w:pPr>
        <w:spacing w:line="520" w:lineRule="exact"/>
        <w:ind w:firstLineChars="200" w:firstLine="600"/>
        <w:rPr>
          <w:rFonts w:ascii="华文仿宋" w:eastAsia="华文仿宋" w:hAnsi="华文仿宋"/>
          <w:sz w:val="30"/>
          <w:szCs w:val="30"/>
        </w:rPr>
      </w:pPr>
      <w:r w:rsidRPr="00504760">
        <w:rPr>
          <w:rFonts w:ascii="仿宋_GB2312" w:eastAsia="仿宋_GB2312" w:hAnsi="仿宋" w:hint="eastAsia"/>
          <w:sz w:val="30"/>
          <w:szCs w:val="30"/>
        </w:rPr>
        <w:t>广西中医药大学第一附属医院是具有独立法人资格的差额拨款事业单位（主页</w:t>
      </w:r>
      <w:r w:rsidRPr="00504760">
        <w:rPr>
          <w:rFonts w:ascii="仿宋_GB2312" w:eastAsia="仿宋_GB2312" w:hAnsi="仿宋"/>
          <w:sz w:val="30"/>
          <w:szCs w:val="30"/>
        </w:rPr>
        <w:t>http://www.gxzyy.com.cn/Article/Index.asp</w:t>
      </w:r>
      <w:r w:rsidRPr="00504760">
        <w:rPr>
          <w:rFonts w:ascii="仿宋_GB2312" w:eastAsia="仿宋_GB2312" w:hAnsi="仿宋" w:hint="eastAsia"/>
          <w:sz w:val="30"/>
          <w:szCs w:val="30"/>
        </w:rPr>
        <w:t>）</w:t>
      </w:r>
      <w:r w:rsidRPr="00504760">
        <w:rPr>
          <w:rFonts w:ascii="仿宋_GB2312" w:eastAsia="仿宋_GB2312" w:hint="eastAsia"/>
          <w:sz w:val="30"/>
          <w:szCs w:val="30"/>
        </w:rPr>
        <w:t>。</w:t>
      </w:r>
      <w:r w:rsidRPr="00642B73">
        <w:rPr>
          <w:rFonts w:ascii="华文仿宋" w:eastAsia="华文仿宋" w:hAnsi="华文仿宋" w:hint="eastAsia"/>
          <w:sz w:val="30"/>
          <w:szCs w:val="30"/>
        </w:rPr>
        <w:t>根据</w:t>
      </w:r>
      <w:r w:rsidRPr="00642B73">
        <w:rPr>
          <w:rFonts w:ascii="华文仿宋" w:eastAsia="华文仿宋" w:hAnsi="华文仿宋"/>
          <w:sz w:val="30"/>
          <w:szCs w:val="30"/>
        </w:rPr>
        <w:t>《事业单位公开招聘人员暂行规定》（人事部2005年第6号令）</w:t>
      </w:r>
      <w:r w:rsidRPr="00642B73">
        <w:rPr>
          <w:rFonts w:ascii="华文仿宋" w:eastAsia="华文仿宋" w:hAnsi="华文仿宋" w:hint="eastAsia"/>
          <w:sz w:val="30"/>
          <w:szCs w:val="30"/>
        </w:rPr>
        <w:t>、《关于进一步规范事业单位公开招聘工作的通知》（</w:t>
      </w:r>
      <w:proofErr w:type="gramStart"/>
      <w:r w:rsidRPr="00642B73">
        <w:rPr>
          <w:rFonts w:ascii="华文仿宋" w:eastAsia="华文仿宋" w:hAnsi="华文仿宋" w:hint="eastAsia"/>
          <w:sz w:val="30"/>
          <w:szCs w:val="30"/>
        </w:rPr>
        <w:t>人社部</w:t>
      </w:r>
      <w:proofErr w:type="gramEnd"/>
      <w:r w:rsidRPr="00642B73">
        <w:rPr>
          <w:rFonts w:ascii="华文仿宋" w:eastAsia="华文仿宋" w:hAnsi="华文仿宋" w:hint="eastAsia"/>
          <w:sz w:val="30"/>
          <w:szCs w:val="30"/>
        </w:rPr>
        <w:t>发〔2010〕92号）、</w:t>
      </w:r>
      <w:r w:rsidRPr="00642B73">
        <w:rPr>
          <w:rFonts w:ascii="华文仿宋" w:eastAsia="华文仿宋" w:hAnsi="华文仿宋"/>
          <w:sz w:val="30"/>
          <w:szCs w:val="30"/>
        </w:rPr>
        <w:t>《广西壮族自治区事业单位公开招聘工作人员试行办法》（桂政发〔2005</w:t>
      </w:r>
      <w:bookmarkStart w:id="0" w:name="OLE_LINK1"/>
      <w:r w:rsidRPr="00642B73">
        <w:rPr>
          <w:rFonts w:ascii="华文仿宋" w:eastAsia="华文仿宋" w:hAnsi="华文仿宋"/>
          <w:sz w:val="30"/>
          <w:szCs w:val="30"/>
        </w:rPr>
        <w:t>〕</w:t>
      </w:r>
      <w:bookmarkEnd w:id="0"/>
      <w:r w:rsidRPr="00642B73">
        <w:rPr>
          <w:rFonts w:ascii="华文仿宋" w:eastAsia="华文仿宋" w:hAnsi="华文仿宋"/>
          <w:sz w:val="30"/>
          <w:szCs w:val="30"/>
        </w:rPr>
        <w:t>45号）</w:t>
      </w:r>
      <w:r w:rsidRPr="00642B73">
        <w:rPr>
          <w:rFonts w:ascii="华文仿宋" w:eastAsia="华文仿宋" w:hAnsi="华文仿宋" w:hint="eastAsia"/>
          <w:sz w:val="30"/>
          <w:szCs w:val="30"/>
        </w:rPr>
        <w:t>、《广西壮族自治区事业单位公开招聘人员实施办法》（桂</w:t>
      </w:r>
      <w:proofErr w:type="gramStart"/>
      <w:r w:rsidRPr="00642B73">
        <w:rPr>
          <w:rFonts w:ascii="华文仿宋" w:eastAsia="华文仿宋" w:hAnsi="华文仿宋" w:hint="eastAsia"/>
          <w:sz w:val="30"/>
          <w:szCs w:val="30"/>
        </w:rPr>
        <w:t>人社发</w:t>
      </w:r>
      <w:proofErr w:type="gramEnd"/>
      <w:r w:rsidRPr="00642B73">
        <w:rPr>
          <w:rFonts w:ascii="华文仿宋" w:eastAsia="华文仿宋" w:hAnsi="华文仿宋"/>
          <w:sz w:val="30"/>
          <w:szCs w:val="30"/>
        </w:rPr>
        <w:t>〔</w:t>
      </w:r>
      <w:r w:rsidRPr="00642B73">
        <w:rPr>
          <w:rFonts w:ascii="华文仿宋" w:eastAsia="华文仿宋" w:hAnsi="华文仿宋" w:hint="eastAsia"/>
          <w:sz w:val="30"/>
          <w:szCs w:val="30"/>
        </w:rPr>
        <w:t>2011</w:t>
      </w:r>
      <w:r w:rsidRPr="00642B73">
        <w:rPr>
          <w:rFonts w:ascii="华文仿宋" w:eastAsia="华文仿宋" w:hAnsi="华文仿宋"/>
          <w:sz w:val="30"/>
          <w:szCs w:val="30"/>
        </w:rPr>
        <w:t>〕</w:t>
      </w:r>
      <w:r w:rsidRPr="00642B73">
        <w:rPr>
          <w:rFonts w:ascii="华文仿宋" w:eastAsia="华文仿宋" w:hAnsi="华文仿宋" w:hint="eastAsia"/>
          <w:sz w:val="30"/>
          <w:szCs w:val="30"/>
        </w:rPr>
        <w:t>155号）以及《关于进一步规范区直事业单位公开招聘工作的通知》（桂人社办发〔2013〕135号）等</w:t>
      </w:r>
      <w:r w:rsidRPr="00642B73">
        <w:rPr>
          <w:rFonts w:ascii="华文仿宋" w:eastAsia="华文仿宋" w:hAnsi="华文仿宋"/>
          <w:sz w:val="30"/>
          <w:szCs w:val="30"/>
        </w:rPr>
        <w:t>文件</w:t>
      </w:r>
      <w:r w:rsidRPr="00642B73">
        <w:rPr>
          <w:rFonts w:ascii="华文仿宋" w:eastAsia="华文仿宋" w:hAnsi="华文仿宋" w:hint="eastAsia"/>
          <w:sz w:val="30"/>
          <w:szCs w:val="30"/>
        </w:rPr>
        <w:t>精神，结合我院实际情况，制定本实施方案</w:t>
      </w:r>
      <w:r>
        <w:rPr>
          <w:rFonts w:ascii="华文仿宋" w:eastAsia="华文仿宋" w:hAnsi="华文仿宋" w:hint="eastAsia"/>
          <w:sz w:val="30"/>
          <w:szCs w:val="30"/>
        </w:rPr>
        <w:t>，现将招聘公告如下</w:t>
      </w:r>
      <w:r w:rsidRPr="00642B73">
        <w:rPr>
          <w:rFonts w:ascii="华文仿宋" w:eastAsia="华文仿宋" w:hAnsi="华文仿宋" w:hint="eastAsia"/>
          <w:sz w:val="30"/>
          <w:szCs w:val="30"/>
        </w:rPr>
        <w:t>。</w:t>
      </w:r>
    </w:p>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一、工作原则</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招聘坚持公开、平等、竞争、择优的原则，坚持德才兼备的用人标准，在自治区人力资源与社会保障厅和广西中医药大学的指导下，开展公开招聘专业技术人员工作。</w:t>
      </w:r>
    </w:p>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二、招聘工作的组织领导</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招聘工作由医院分管人事工作的</w:t>
      </w:r>
      <w:r>
        <w:rPr>
          <w:rFonts w:ascii="华文仿宋" w:eastAsia="华文仿宋" w:hAnsi="华文仿宋" w:hint="eastAsia"/>
          <w:sz w:val="30"/>
          <w:szCs w:val="30"/>
        </w:rPr>
        <w:t>副院长</w:t>
      </w:r>
      <w:r w:rsidRPr="00642B73">
        <w:rPr>
          <w:rFonts w:ascii="华文仿宋" w:eastAsia="华文仿宋" w:hAnsi="华文仿宋" w:hint="eastAsia"/>
          <w:sz w:val="30"/>
          <w:szCs w:val="30"/>
        </w:rPr>
        <w:t>负责，人力资源部组织实施，党办、纪检监察室、院办、医务部及其他临床科室协助完成。</w:t>
      </w:r>
    </w:p>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三、招聘的岗位、专业及人数</w:t>
      </w:r>
    </w:p>
    <w:p w:rsidR="00504760" w:rsidRPr="00642B73" w:rsidRDefault="00504760" w:rsidP="00504760">
      <w:pPr>
        <w:spacing w:line="520" w:lineRule="exact"/>
        <w:ind w:firstLineChars="200" w:firstLine="600"/>
        <w:outlineLvl w:val="0"/>
        <w:rPr>
          <w:rFonts w:ascii="华文仿宋" w:eastAsia="华文仿宋" w:hAnsi="华文仿宋"/>
          <w:b/>
          <w:sz w:val="30"/>
          <w:szCs w:val="30"/>
        </w:rPr>
      </w:pPr>
      <w:r w:rsidRPr="00642B73">
        <w:rPr>
          <w:rFonts w:ascii="华文仿宋" w:eastAsia="华文仿宋" w:hAnsi="华文仿宋" w:hint="eastAsia"/>
          <w:sz w:val="30"/>
          <w:szCs w:val="30"/>
        </w:rPr>
        <w:t>本次公开招聘45名事业编制专业技术人员。</w:t>
      </w:r>
    </w:p>
    <w:tbl>
      <w:tblPr>
        <w:tblW w:w="9032" w:type="dxa"/>
        <w:jc w:val="center"/>
        <w:tblLook w:val="04A0" w:firstRow="1" w:lastRow="0" w:firstColumn="1" w:lastColumn="0" w:noHBand="0" w:noVBand="1"/>
      </w:tblPr>
      <w:tblGrid>
        <w:gridCol w:w="580"/>
        <w:gridCol w:w="1134"/>
        <w:gridCol w:w="1191"/>
        <w:gridCol w:w="750"/>
        <w:gridCol w:w="2028"/>
        <w:gridCol w:w="921"/>
        <w:gridCol w:w="887"/>
        <w:gridCol w:w="1541"/>
      </w:tblGrid>
      <w:tr w:rsidR="00504760" w:rsidRPr="00642B73" w:rsidTr="001C6735">
        <w:trPr>
          <w:trHeight w:val="81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b/>
                <w:kern w:val="0"/>
                <w:sz w:val="24"/>
              </w:rPr>
            </w:pPr>
            <w:r>
              <w:rPr>
                <w:rFonts w:ascii="华文仿宋" w:eastAsia="华文仿宋" w:hAnsi="华文仿宋" w:cs="Courier New" w:hint="eastAsia"/>
                <w:b/>
                <w:kern w:val="0"/>
                <w:sz w:val="24"/>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岗位类别</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岗位名称</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招聘人数</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专业要求</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学历/学位</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职称</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b/>
                <w:kern w:val="0"/>
                <w:sz w:val="24"/>
              </w:rPr>
            </w:pPr>
            <w:r w:rsidRPr="00642B73">
              <w:rPr>
                <w:rFonts w:ascii="华文仿宋" w:eastAsia="华文仿宋" w:hAnsi="华文仿宋" w:cs="Courier New"/>
                <w:b/>
                <w:kern w:val="0"/>
                <w:sz w:val="24"/>
              </w:rPr>
              <w:t>其他</w:t>
            </w:r>
            <w:r>
              <w:rPr>
                <w:rFonts w:ascii="华文仿宋" w:eastAsia="华文仿宋" w:hAnsi="华文仿宋" w:cs="Courier New" w:hint="eastAsia"/>
                <w:b/>
                <w:kern w:val="0"/>
                <w:sz w:val="24"/>
              </w:rPr>
              <w:t>要求</w:t>
            </w:r>
          </w:p>
        </w:tc>
      </w:tr>
      <w:tr w:rsidR="00504760" w:rsidRPr="00642B73" w:rsidTr="001C6735">
        <w:trPr>
          <w:trHeight w:val="72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病理科医师岗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病理学与病理生理学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超声科医师岗</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影像医学与核医学、肿瘤学</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84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放射（含介入）医师岗</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影像医学与核医学、临床医学、外科学</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妇产科医师岗</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中医妇科学、中西医结合临床</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儿科医师岗</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中医儿科学、中西医结合临床、针灸推拿学</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五官科医师岗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耳鼻咽喉科学、眼科学、口腔临床医学、中医五官科学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5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心血管、肺病医师岗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中医内科学、中西医结合临床</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66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肝病医师岗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中医学、中医内科学、中西医结合临床</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内分泌、肾病医师岗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中医内科学、中西医结合临床、内科学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105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脑病医师岗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神经病学、中医学、中医内科学、中西医结合临床、针灸推拿学、临床医学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81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脾胃病医师岗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中医内科学、中西医结合临床、针灸推拿学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0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治未病中心医师岗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中医内科学、针灸推拿学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96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肿瘤、血液病医师岗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肿瘤学、内科学、中医内科学、中西医结合临床</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骨病医师岗</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2</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中医骨伤科学、中医学、外科学、中西医结合临床</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60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急诊医师岗</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中西医结合临床、中医骨</w:t>
            </w:r>
            <w:proofErr w:type="gramStart"/>
            <w:r w:rsidRPr="00642B73">
              <w:rPr>
                <w:rFonts w:ascii="华文仿宋" w:eastAsia="华文仿宋" w:hAnsi="华文仿宋" w:cs="Courier New"/>
                <w:kern w:val="0"/>
                <w:sz w:val="24"/>
              </w:rPr>
              <w:t>伤科学</w:t>
            </w:r>
            <w:proofErr w:type="gramEnd"/>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w:t>
            </w:r>
            <w:r w:rsidRPr="00642B73">
              <w:rPr>
                <w:rFonts w:ascii="华文仿宋" w:eastAsia="华文仿宋" w:hAnsi="华文仿宋" w:cs="Courier New"/>
                <w:kern w:val="0"/>
                <w:sz w:val="24"/>
              </w:rPr>
              <w:lastRenderedPageBreak/>
              <w:t>上</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lastRenderedPageBreak/>
              <w:t>初级及以</w:t>
            </w:r>
            <w:r w:rsidRPr="00642B73">
              <w:rPr>
                <w:rFonts w:ascii="华文仿宋" w:eastAsia="华文仿宋" w:hAnsi="华文仿宋" w:cs="Courier New"/>
                <w:kern w:val="0"/>
                <w:sz w:val="24"/>
              </w:rPr>
              <w:lastRenderedPageBreak/>
              <w:t>上</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lastRenderedPageBreak/>
              <w:t>具有三级医院相应岗位</w:t>
            </w:r>
            <w:r w:rsidRPr="00642B73">
              <w:rPr>
                <w:rFonts w:ascii="华文仿宋" w:eastAsia="华文仿宋" w:hAnsi="华文仿宋" w:cs="Courier New"/>
                <w:kern w:val="0"/>
                <w:sz w:val="24"/>
              </w:rPr>
              <w:lastRenderedPageBreak/>
              <w:t>工作经历</w:t>
            </w:r>
          </w:p>
        </w:tc>
      </w:tr>
      <w:tr w:rsidR="00504760" w:rsidRPr="00642B73" w:rsidTr="001C6735">
        <w:trPr>
          <w:trHeight w:val="825"/>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lastRenderedPageBreak/>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重症医学医师岗</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急诊医学、临床医学、中西医结合临床</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810"/>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康复保健医师岗</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针灸推拿学、神经病学、中医骨伤科学、中医内科学</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麻醉医师岗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麻醉学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5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男科医师岗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中医内科学、中医外科学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100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仁爱分院医师岗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针灸推拿学、中医内科学、中医骨伤科学、中西医结合临床</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20"/>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000000" w:fill="FFFFFF"/>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针灸、推拿医师岗</w:t>
            </w:r>
          </w:p>
        </w:tc>
        <w:tc>
          <w:tcPr>
            <w:tcW w:w="750" w:type="dxa"/>
            <w:tcBorders>
              <w:top w:val="nil"/>
              <w:left w:val="nil"/>
              <w:bottom w:val="single" w:sz="4" w:space="0" w:color="auto"/>
              <w:right w:val="single" w:sz="4" w:space="0" w:color="auto"/>
            </w:tcBorders>
            <w:shd w:val="clear" w:color="000000" w:fill="FFFFFF"/>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中医学、针灸推拿学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100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外科医师岗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5</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外科学、中医外科学、肿瘤学、临床医学、中西医结合临床、针灸推拿学、中医五官科学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3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壮医科医师岗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 xml:space="preserve"> 民族医学、针灸推拿学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67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proofErr w:type="gramStart"/>
            <w:r w:rsidRPr="00642B73">
              <w:rPr>
                <w:rFonts w:ascii="华文仿宋" w:eastAsia="华文仿宋" w:hAnsi="华文仿宋" w:cs="Courier New"/>
                <w:kern w:val="0"/>
                <w:sz w:val="24"/>
              </w:rPr>
              <w:t>医</w:t>
            </w:r>
            <w:proofErr w:type="gramEnd"/>
            <w:r w:rsidRPr="00642B73">
              <w:rPr>
                <w:rFonts w:ascii="华文仿宋" w:eastAsia="华文仿宋" w:hAnsi="华文仿宋" w:cs="Courier New"/>
                <w:kern w:val="0"/>
                <w:sz w:val="24"/>
              </w:rPr>
              <w:t>教管理医师岗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 xml:space="preserve">1 </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中医内科学、中西医结合临床、针灸推拿学、方剂学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795"/>
          <w:jc w:val="center"/>
        </w:trPr>
        <w:tc>
          <w:tcPr>
            <w:tcW w:w="580" w:type="dxa"/>
            <w:tcBorders>
              <w:top w:val="nil"/>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药学部药师岗</w:t>
            </w:r>
          </w:p>
        </w:tc>
        <w:tc>
          <w:tcPr>
            <w:tcW w:w="750"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4</w:t>
            </w:r>
          </w:p>
        </w:tc>
        <w:tc>
          <w:tcPr>
            <w:tcW w:w="2028"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中药学、药剂学、药理学、药物分析学、药学、临床药学</w:t>
            </w:r>
          </w:p>
        </w:tc>
        <w:tc>
          <w:tcPr>
            <w:tcW w:w="92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nil"/>
              <w:left w:val="nil"/>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r w:rsidR="00504760" w:rsidRPr="00642B73" w:rsidTr="001C6735">
        <w:trPr>
          <w:trHeight w:val="645"/>
          <w:jc w:val="center"/>
        </w:trPr>
        <w:tc>
          <w:tcPr>
            <w:tcW w:w="580" w:type="dxa"/>
            <w:tcBorders>
              <w:top w:val="single" w:sz="4" w:space="0" w:color="auto"/>
              <w:left w:val="single" w:sz="4" w:space="0" w:color="auto"/>
              <w:bottom w:val="single" w:sz="4" w:space="0" w:color="auto"/>
              <w:right w:val="single" w:sz="4" w:space="0" w:color="auto"/>
            </w:tcBorders>
            <w:vAlign w:val="center"/>
          </w:tcPr>
          <w:p w:rsidR="00504760" w:rsidRPr="00642B73" w:rsidRDefault="00504760" w:rsidP="004C2A16">
            <w:pPr>
              <w:widowControl/>
              <w:spacing w:line="320" w:lineRule="exact"/>
              <w:jc w:val="center"/>
              <w:rPr>
                <w:rFonts w:ascii="华文仿宋" w:eastAsia="华文仿宋" w:hAnsi="华文仿宋" w:cs="Courier New"/>
                <w:kern w:val="0"/>
                <w:sz w:val="24"/>
              </w:rPr>
            </w:pPr>
            <w:r>
              <w:rPr>
                <w:rFonts w:ascii="华文仿宋" w:eastAsia="华文仿宋" w:hAnsi="华文仿宋" w:cs="Courier New" w:hint="eastAsia"/>
                <w:kern w:val="0"/>
                <w:sz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专技</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检验技师岗</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临床检验诊断学、微生物学</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硕士及以上</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初级及以上</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760" w:rsidRPr="00642B73" w:rsidRDefault="00504760" w:rsidP="004C2A16">
            <w:pPr>
              <w:widowControl/>
              <w:spacing w:line="320" w:lineRule="exact"/>
              <w:jc w:val="center"/>
              <w:rPr>
                <w:rFonts w:ascii="华文仿宋" w:eastAsia="华文仿宋" w:hAnsi="华文仿宋" w:cs="Courier New"/>
                <w:kern w:val="0"/>
                <w:sz w:val="24"/>
              </w:rPr>
            </w:pPr>
            <w:r w:rsidRPr="00642B73">
              <w:rPr>
                <w:rFonts w:ascii="华文仿宋" w:eastAsia="华文仿宋" w:hAnsi="华文仿宋" w:cs="Courier New"/>
                <w:kern w:val="0"/>
                <w:sz w:val="24"/>
              </w:rPr>
              <w:t>具有三级医院相应岗位工作经历</w:t>
            </w:r>
          </w:p>
        </w:tc>
      </w:tr>
    </w:tbl>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四、应聘人员的基本条件</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（一）热爱医学事业，遵纪守法，品行端正，政治素质好，专业</w:t>
      </w:r>
      <w:r w:rsidRPr="00642B73">
        <w:rPr>
          <w:rFonts w:ascii="华文仿宋" w:eastAsia="华文仿宋" w:hAnsi="华文仿宋" w:hint="eastAsia"/>
          <w:sz w:val="30"/>
          <w:szCs w:val="30"/>
        </w:rPr>
        <w:lastRenderedPageBreak/>
        <w:t>知识扎实，有良好的医德医风；</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（二）具有所在岗位要求的专业知识、专业技能和较强的工作能力；</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（三）适应岗位要求的身体条件；</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（四）专</w:t>
      </w:r>
      <w:proofErr w:type="gramStart"/>
      <w:r w:rsidRPr="00642B73">
        <w:rPr>
          <w:rFonts w:ascii="华文仿宋" w:eastAsia="华文仿宋" w:hAnsi="华文仿宋" w:hint="eastAsia"/>
          <w:sz w:val="30"/>
          <w:szCs w:val="30"/>
        </w:rPr>
        <w:t>技岗位</w:t>
      </w:r>
      <w:proofErr w:type="gramEnd"/>
      <w:r w:rsidRPr="00642B73">
        <w:rPr>
          <w:rFonts w:ascii="华文仿宋" w:eastAsia="华文仿宋" w:hAnsi="华文仿宋" w:hint="eastAsia"/>
          <w:sz w:val="30"/>
          <w:szCs w:val="30"/>
        </w:rPr>
        <w:t>要求具有副高及以上职称或具有硕士研究生及以上学历、初级以上职称；</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（五）要求年龄在45周岁以下（1971年1月1日以后出生）；</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（六）具有硕士研究生学历人员应为2015年12月31日前取得硕士学位者；</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（七）具备岗位所需要的其他条件。</w:t>
      </w:r>
    </w:p>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五、招聘程序</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（一）招聘信息发布</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公开招考前，在广西</w:t>
      </w:r>
      <w:r>
        <w:rPr>
          <w:rFonts w:ascii="华文仿宋" w:eastAsia="华文仿宋" w:hAnsi="华文仿宋" w:hint="eastAsia"/>
          <w:sz w:val="30"/>
          <w:szCs w:val="30"/>
        </w:rPr>
        <w:t>区</w:t>
      </w:r>
      <w:r w:rsidRPr="00642B73">
        <w:rPr>
          <w:rFonts w:ascii="华文仿宋" w:eastAsia="华文仿宋" w:hAnsi="华文仿宋" w:hint="eastAsia"/>
          <w:sz w:val="30"/>
          <w:szCs w:val="30"/>
        </w:rPr>
        <w:t>人才网、广西中医药大学第一附属医院</w:t>
      </w:r>
      <w:proofErr w:type="gramStart"/>
      <w:r w:rsidRPr="00642B73">
        <w:rPr>
          <w:rFonts w:ascii="华文仿宋" w:eastAsia="华文仿宋" w:hAnsi="华文仿宋" w:hint="eastAsia"/>
          <w:sz w:val="30"/>
          <w:szCs w:val="30"/>
        </w:rPr>
        <w:t>官网公开</w:t>
      </w:r>
      <w:proofErr w:type="gramEnd"/>
      <w:r w:rsidRPr="00642B73">
        <w:rPr>
          <w:rFonts w:ascii="华文仿宋" w:eastAsia="华文仿宋" w:hAnsi="华文仿宋" w:hint="eastAsia"/>
          <w:sz w:val="30"/>
          <w:szCs w:val="30"/>
        </w:rPr>
        <w:t>发布招聘信息，发布时间不少于7个工作日。</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（二）报名</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1．应聘者按照招聘岗位具体要求对口报名，每人限报一个岗位，采用现场报名方式报名，不接受电话、邮寄及电子邮件等形式报名。</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2．下载填写《广西中医药大学第一附属医院2016年公开招聘人员报名登记表》（以下简称《报名表》，需贴近期蓝底免冠两寸彩照一张），填写信息必须准确、完整、真实，具有法律效力。</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3．应聘报名提交材料包括：《报名表》、个人简历、身份证、学历证、学位证、职称证（含执业医师资格证或分数查阅结果）、外语证（含成绩单或分数查阅结果，要求425分及以上）、获奖证书原件及复印件等。</w:t>
      </w:r>
      <w:r w:rsidRPr="00642B73">
        <w:rPr>
          <w:rFonts w:ascii="华文仿宋" w:eastAsia="华文仿宋" w:hAnsi="华文仿宋" w:hint="eastAsia"/>
          <w:sz w:val="30"/>
          <w:szCs w:val="30"/>
          <w:lang w:val="zh-CN"/>
        </w:rPr>
        <w:t>属在职人员的，需提供所在单位同意报考证明。</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4．报名时间及地点</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时间：2016年</w:t>
      </w:r>
      <w:r>
        <w:rPr>
          <w:rFonts w:ascii="华文仿宋" w:eastAsia="华文仿宋" w:hAnsi="华文仿宋" w:hint="eastAsia"/>
          <w:sz w:val="30"/>
          <w:szCs w:val="30"/>
        </w:rPr>
        <w:t>4</w:t>
      </w:r>
      <w:r w:rsidRPr="00642B73">
        <w:rPr>
          <w:rFonts w:ascii="华文仿宋" w:eastAsia="华文仿宋" w:hAnsi="华文仿宋" w:hint="eastAsia"/>
          <w:sz w:val="30"/>
          <w:szCs w:val="30"/>
        </w:rPr>
        <w:t>月</w:t>
      </w:r>
      <w:r w:rsidR="007F5D2F">
        <w:rPr>
          <w:rFonts w:ascii="华文仿宋" w:eastAsia="华文仿宋" w:hAnsi="华文仿宋"/>
          <w:sz w:val="30"/>
          <w:szCs w:val="30"/>
        </w:rPr>
        <w:t>6</w:t>
      </w:r>
      <w:r w:rsidRPr="00642B73">
        <w:rPr>
          <w:rFonts w:ascii="华文仿宋" w:eastAsia="华文仿宋" w:hAnsi="华文仿宋" w:hint="eastAsia"/>
          <w:sz w:val="30"/>
          <w:szCs w:val="30"/>
        </w:rPr>
        <w:t>日至</w:t>
      </w:r>
      <w:r>
        <w:rPr>
          <w:rFonts w:ascii="华文仿宋" w:eastAsia="华文仿宋" w:hAnsi="华文仿宋" w:hint="eastAsia"/>
          <w:sz w:val="30"/>
          <w:szCs w:val="30"/>
        </w:rPr>
        <w:t>4</w:t>
      </w:r>
      <w:r w:rsidRPr="00642B73">
        <w:rPr>
          <w:rFonts w:ascii="华文仿宋" w:eastAsia="华文仿宋" w:hAnsi="华文仿宋" w:hint="eastAsia"/>
          <w:sz w:val="30"/>
          <w:szCs w:val="30"/>
        </w:rPr>
        <w:t>月</w:t>
      </w:r>
      <w:r>
        <w:rPr>
          <w:rFonts w:ascii="华文仿宋" w:eastAsia="华文仿宋" w:hAnsi="华文仿宋" w:hint="eastAsia"/>
          <w:sz w:val="30"/>
          <w:szCs w:val="30"/>
        </w:rPr>
        <w:t>18</w:t>
      </w:r>
      <w:r w:rsidRPr="00642B73">
        <w:rPr>
          <w:rFonts w:ascii="华文仿宋" w:eastAsia="华文仿宋" w:hAnsi="华文仿宋" w:hint="eastAsia"/>
          <w:sz w:val="30"/>
          <w:szCs w:val="30"/>
        </w:rPr>
        <w:t>日，上午8：00-12：00，下午14：</w:t>
      </w:r>
      <w:r w:rsidRPr="00642B73">
        <w:rPr>
          <w:rFonts w:ascii="华文仿宋" w:eastAsia="华文仿宋" w:hAnsi="华文仿宋" w:hint="eastAsia"/>
          <w:sz w:val="30"/>
          <w:szCs w:val="30"/>
        </w:rPr>
        <w:lastRenderedPageBreak/>
        <w:t>30-17：30，其他时间不予受理。</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地址：广西南宁市东葛路89-9号广西中医药大学第一附属医院人力资源部（2）。</w:t>
      </w:r>
    </w:p>
    <w:p w:rsidR="00504760" w:rsidRPr="00642B73" w:rsidRDefault="00504760" w:rsidP="00504760">
      <w:pPr>
        <w:spacing w:line="520" w:lineRule="exact"/>
        <w:ind w:firstLineChars="200" w:firstLine="600"/>
        <w:rPr>
          <w:rFonts w:ascii="华文仿宋" w:eastAsia="华文仿宋" w:hAnsi="华文仿宋"/>
          <w:sz w:val="30"/>
          <w:szCs w:val="30"/>
          <w:u w:val="single"/>
        </w:rPr>
      </w:pPr>
      <w:r w:rsidRPr="00642B73">
        <w:rPr>
          <w:rFonts w:ascii="华文仿宋" w:eastAsia="华文仿宋" w:hAnsi="华文仿宋" w:hint="eastAsia"/>
          <w:sz w:val="30"/>
          <w:szCs w:val="30"/>
        </w:rPr>
        <w:t>电话：0771-5848610</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（三）资格审查</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1．报名时当场审查，对提供材料有疑问不能当时确定的，过后另行核查，核查结果电话反馈报名人员。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审查报名人员的学历、学位、职称、外语水平、获奖情况以及工作经历等是否属实、是否符合岗位要求。证书原件仅作验证使用，审查结束当场退还，报名表及其他证明材料收取原件，复印件统一使用A4纸，提交材料必须真实有效，否则后果自负。</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3．通过资格审查，报名成功的人员名单将于报名截止后5个工作日内，在本</w:t>
      </w:r>
      <w:proofErr w:type="gramStart"/>
      <w:r w:rsidRPr="00642B73">
        <w:rPr>
          <w:rFonts w:ascii="华文仿宋" w:eastAsia="华文仿宋" w:hAnsi="华文仿宋" w:hint="eastAsia"/>
          <w:sz w:val="30"/>
          <w:szCs w:val="30"/>
        </w:rPr>
        <w:t>单位官网公布</w:t>
      </w:r>
      <w:proofErr w:type="gramEnd"/>
      <w:r w:rsidRPr="00642B73">
        <w:rPr>
          <w:rFonts w:ascii="华文仿宋" w:eastAsia="华文仿宋" w:hAnsi="华文仿宋" w:hint="eastAsia"/>
          <w:sz w:val="30"/>
          <w:szCs w:val="30"/>
        </w:rPr>
        <w:t>，同时将注明考试时间、地点和注意事项。</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（四）考试</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1.开考比例</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拟聘岗位与通过资格审查人数的比例不能少于1：3，达不到1：3开考比例，又确实需要进人的，须经主管部门同意，并报自治区人力资源和社会保障厅核准后方能开考。</w:t>
      </w:r>
      <w:bookmarkStart w:id="1" w:name="OLE_LINK2"/>
      <w:bookmarkStart w:id="2" w:name="OLE_LINK3"/>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w:t>
      </w:r>
      <w:bookmarkEnd w:id="1"/>
      <w:bookmarkEnd w:id="2"/>
      <w:r w:rsidRPr="00642B73">
        <w:rPr>
          <w:rFonts w:ascii="华文仿宋" w:eastAsia="华文仿宋" w:hAnsi="华文仿宋" w:hint="eastAsia"/>
          <w:sz w:val="30"/>
          <w:szCs w:val="30"/>
        </w:rPr>
        <w:t>笔试（须持身份证参加）</w:t>
      </w:r>
    </w:p>
    <w:p w:rsidR="00504760" w:rsidRPr="00642B73" w:rsidRDefault="00504760" w:rsidP="00504760">
      <w:pPr>
        <w:spacing w:line="520" w:lineRule="exact"/>
        <w:ind w:firstLineChars="200" w:firstLine="600"/>
        <w:rPr>
          <w:rFonts w:ascii="华文仿宋" w:eastAsia="华文仿宋" w:hAnsi="华文仿宋"/>
          <w:sz w:val="30"/>
          <w:szCs w:val="30"/>
          <w:u w:val="single"/>
        </w:rPr>
      </w:pPr>
      <w:r w:rsidRPr="00642B73">
        <w:rPr>
          <w:rFonts w:ascii="华文仿宋" w:eastAsia="华文仿宋" w:hAnsi="华文仿宋" w:hint="eastAsia"/>
          <w:sz w:val="30"/>
          <w:szCs w:val="30"/>
        </w:rPr>
        <w:t>同一岗位应聘人数超过21人的，</w:t>
      </w:r>
      <w:proofErr w:type="gramStart"/>
      <w:r w:rsidRPr="00642B73">
        <w:rPr>
          <w:rFonts w:ascii="华文仿宋" w:eastAsia="华文仿宋" w:hAnsi="华文仿宋" w:hint="eastAsia"/>
          <w:sz w:val="30"/>
          <w:szCs w:val="30"/>
        </w:rPr>
        <w:t>该岗位</w:t>
      </w:r>
      <w:proofErr w:type="gramEnd"/>
      <w:r w:rsidRPr="00642B73">
        <w:rPr>
          <w:rFonts w:ascii="华文仿宋" w:eastAsia="华文仿宋" w:hAnsi="华文仿宋" w:hint="eastAsia"/>
          <w:sz w:val="30"/>
          <w:szCs w:val="30"/>
        </w:rPr>
        <w:t>需增加笔试。笔试为闭卷考试，针对招聘岗位的特点，主要测试应聘者的公共知识、专业知识等。笔试结束后5个工作日内本</w:t>
      </w:r>
      <w:proofErr w:type="gramStart"/>
      <w:r w:rsidRPr="00642B73">
        <w:rPr>
          <w:rFonts w:ascii="华文仿宋" w:eastAsia="华文仿宋" w:hAnsi="华文仿宋" w:hint="eastAsia"/>
          <w:sz w:val="30"/>
          <w:szCs w:val="30"/>
        </w:rPr>
        <w:t>单位官网公布</w:t>
      </w:r>
      <w:proofErr w:type="gramEnd"/>
      <w:r w:rsidRPr="00642B73">
        <w:rPr>
          <w:rFonts w:ascii="华文仿宋" w:eastAsia="华文仿宋" w:hAnsi="华文仿宋" w:hint="eastAsia"/>
          <w:sz w:val="30"/>
          <w:szCs w:val="30"/>
        </w:rPr>
        <w:t>成绩，根据笔试成绩从高</w:t>
      </w:r>
      <w:proofErr w:type="gramStart"/>
      <w:r w:rsidRPr="00642B73">
        <w:rPr>
          <w:rFonts w:ascii="华文仿宋" w:eastAsia="华文仿宋" w:hAnsi="华文仿宋" w:hint="eastAsia"/>
          <w:sz w:val="30"/>
          <w:szCs w:val="30"/>
        </w:rPr>
        <w:t>到低按</w:t>
      </w:r>
      <w:proofErr w:type="gramEnd"/>
      <w:r w:rsidRPr="00642B73">
        <w:rPr>
          <w:rFonts w:ascii="华文仿宋" w:eastAsia="华文仿宋" w:hAnsi="华文仿宋" w:hint="eastAsia"/>
          <w:sz w:val="30"/>
          <w:szCs w:val="30"/>
        </w:rPr>
        <w:t>1：3的比例确定面试人选，确定的人选在名单公布当日通知。</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笔试按百分制计算。笔试成绩不计入总成绩，只作为进入面试的依据。</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3.结构化面试</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lastRenderedPageBreak/>
        <w:t>面试由本单位组织实施，面试考官由本单位、主管部门、</w:t>
      </w:r>
      <w:proofErr w:type="gramStart"/>
      <w:r w:rsidRPr="00642B73">
        <w:rPr>
          <w:rFonts w:ascii="华文仿宋" w:eastAsia="华文仿宋" w:hAnsi="华文仿宋" w:hint="eastAsia"/>
          <w:sz w:val="30"/>
          <w:szCs w:val="30"/>
        </w:rPr>
        <w:t>人社部门</w:t>
      </w:r>
      <w:proofErr w:type="gramEnd"/>
      <w:r w:rsidRPr="00642B73">
        <w:rPr>
          <w:rFonts w:ascii="华文仿宋" w:eastAsia="华文仿宋" w:hAnsi="华文仿宋" w:hint="eastAsia"/>
          <w:sz w:val="30"/>
          <w:szCs w:val="30"/>
        </w:rPr>
        <w:t>以及外单位专家组成，其中外单位专家不少于考官总数的三分之一。</w:t>
      </w:r>
    </w:p>
    <w:p w:rsidR="00504760" w:rsidRPr="00642B73" w:rsidRDefault="00504760" w:rsidP="00504760">
      <w:pPr>
        <w:spacing w:line="520" w:lineRule="exact"/>
        <w:ind w:firstLineChars="200" w:firstLine="600"/>
        <w:rPr>
          <w:rFonts w:ascii="华文仿宋" w:eastAsia="华文仿宋" w:hAnsi="华文仿宋"/>
          <w:sz w:val="30"/>
          <w:szCs w:val="30"/>
          <w:u w:val="single"/>
        </w:rPr>
      </w:pPr>
      <w:r w:rsidRPr="00642B73">
        <w:rPr>
          <w:rFonts w:ascii="华文仿宋" w:eastAsia="华文仿宋" w:hAnsi="华文仿宋" w:hint="eastAsia"/>
          <w:sz w:val="30"/>
          <w:szCs w:val="30"/>
        </w:rPr>
        <w:t>面试主要测试面试者的业务素质及潜在能力，包括应聘者的基本技能、专业技能、综合分析、言语表达、计划组织、人际关系、应变能力、领悟能力以及自我认知程度等。</w:t>
      </w:r>
    </w:p>
    <w:p w:rsidR="00504760"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面试按百分制计算，按“四舍五入法”保留小数点后两位数字。</w:t>
      </w:r>
      <w:r>
        <w:rPr>
          <w:rFonts w:ascii="华文仿宋" w:eastAsia="华文仿宋" w:hAnsi="华文仿宋" w:hint="eastAsia"/>
          <w:sz w:val="30"/>
          <w:szCs w:val="30"/>
        </w:rPr>
        <w:t>面试</w:t>
      </w:r>
      <w:r w:rsidRPr="00642B73">
        <w:rPr>
          <w:rFonts w:ascii="华文仿宋" w:eastAsia="华文仿宋" w:hAnsi="华文仿宋" w:hint="eastAsia"/>
          <w:sz w:val="30"/>
          <w:szCs w:val="30"/>
        </w:rPr>
        <w:t>成绩在面试结束当场公布，并于1个工作日内在</w:t>
      </w:r>
      <w:proofErr w:type="gramStart"/>
      <w:r w:rsidRPr="00642B73">
        <w:rPr>
          <w:rFonts w:ascii="华文仿宋" w:eastAsia="华文仿宋" w:hAnsi="华文仿宋" w:hint="eastAsia"/>
          <w:sz w:val="30"/>
          <w:szCs w:val="30"/>
        </w:rPr>
        <w:t>广西中医药大学第一附属医院官网公布</w:t>
      </w:r>
      <w:proofErr w:type="gramEnd"/>
      <w:r w:rsidRPr="00642B73">
        <w:rPr>
          <w:rFonts w:ascii="华文仿宋" w:eastAsia="华文仿宋" w:hAnsi="华文仿宋" w:hint="eastAsia"/>
          <w:sz w:val="30"/>
          <w:szCs w:val="30"/>
        </w:rPr>
        <w:t>。</w:t>
      </w:r>
      <w:r w:rsidRPr="00073751">
        <w:rPr>
          <w:rFonts w:ascii="华文仿宋" w:eastAsia="华文仿宋" w:hAnsi="华文仿宋" w:hint="eastAsia"/>
          <w:sz w:val="30"/>
          <w:szCs w:val="30"/>
        </w:rPr>
        <w:t>达不到1：3比例岗位考生面试成绩必须达到面试总成绩70%以上方可进入下一环节。</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（五）考核</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1.考核由本单位统一组织实施。根据</w:t>
      </w:r>
      <w:r w:rsidRPr="00A32994">
        <w:rPr>
          <w:rFonts w:ascii="华文仿宋" w:eastAsia="华文仿宋" w:hAnsi="华文仿宋" w:hint="eastAsia"/>
          <w:sz w:val="30"/>
          <w:szCs w:val="30"/>
        </w:rPr>
        <w:t>面试</w:t>
      </w:r>
      <w:r w:rsidRPr="00642B73">
        <w:rPr>
          <w:rFonts w:ascii="华文仿宋" w:eastAsia="华文仿宋" w:hAnsi="华文仿宋" w:hint="eastAsia"/>
          <w:sz w:val="30"/>
          <w:szCs w:val="30"/>
        </w:rPr>
        <w:t>成绩从高分到低分，按招聘岗位人数1:1的比例确定进入考核对象，并在本</w:t>
      </w:r>
      <w:proofErr w:type="gramStart"/>
      <w:r w:rsidRPr="00642B73">
        <w:rPr>
          <w:rFonts w:ascii="华文仿宋" w:eastAsia="华文仿宋" w:hAnsi="华文仿宋" w:hint="eastAsia"/>
          <w:sz w:val="30"/>
          <w:szCs w:val="30"/>
        </w:rPr>
        <w:t>单位官网公布</w:t>
      </w:r>
      <w:proofErr w:type="gramEnd"/>
      <w:r w:rsidRPr="00642B73">
        <w:rPr>
          <w:rFonts w:ascii="华文仿宋" w:eastAsia="华文仿宋" w:hAnsi="华文仿宋" w:hint="eastAsia"/>
          <w:sz w:val="30"/>
          <w:szCs w:val="30"/>
        </w:rPr>
        <w:t>。</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2.考察内容主要包括应聘者的政治思想、道德品质、能力素质、学习和工作表现、岗位匹配度等方面的情况。</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3. 在考核中发现下列情况之一者，报主管部门及人力资源和社会保障厅核准后，取消其考核和聘用资格，空缺岗位根据</w:t>
      </w:r>
      <w:proofErr w:type="gramStart"/>
      <w:r w:rsidRPr="00642B73">
        <w:rPr>
          <w:rFonts w:ascii="华文仿宋" w:eastAsia="华文仿宋" w:hAnsi="华文仿宋" w:hint="eastAsia"/>
          <w:sz w:val="30"/>
          <w:szCs w:val="30"/>
        </w:rPr>
        <w:t>该岗位</w:t>
      </w:r>
      <w:proofErr w:type="gramEnd"/>
      <w:r w:rsidRPr="00642B73">
        <w:rPr>
          <w:rFonts w:ascii="华文仿宋" w:eastAsia="华文仿宋" w:hAnsi="华文仿宋" w:hint="eastAsia"/>
          <w:sz w:val="30"/>
          <w:szCs w:val="30"/>
        </w:rPr>
        <w:t>面试成绩</w:t>
      </w:r>
      <w:r>
        <w:rPr>
          <w:rFonts w:ascii="华文仿宋" w:eastAsia="华文仿宋" w:hAnsi="华文仿宋" w:hint="eastAsia"/>
          <w:sz w:val="30"/>
          <w:szCs w:val="30"/>
        </w:rPr>
        <w:t>由</w:t>
      </w:r>
      <w:r w:rsidRPr="00642B73">
        <w:rPr>
          <w:rFonts w:ascii="华文仿宋" w:eastAsia="华文仿宋" w:hAnsi="华文仿宋" w:hint="eastAsia"/>
          <w:sz w:val="30"/>
          <w:szCs w:val="30"/>
        </w:rPr>
        <w:t>高</w:t>
      </w:r>
      <w:r>
        <w:rPr>
          <w:rFonts w:ascii="华文仿宋" w:eastAsia="华文仿宋" w:hAnsi="华文仿宋" w:hint="eastAsia"/>
          <w:sz w:val="30"/>
          <w:szCs w:val="30"/>
        </w:rPr>
        <w:t>到</w:t>
      </w:r>
      <w:r w:rsidRPr="00642B73">
        <w:rPr>
          <w:rFonts w:ascii="华文仿宋" w:eastAsia="华文仿宋" w:hAnsi="华文仿宋" w:hint="eastAsia"/>
          <w:sz w:val="30"/>
          <w:szCs w:val="30"/>
        </w:rPr>
        <w:t>低进行递补：</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（1）不能坚持党的基本路线，在重大政治问题上不能与党中央保持一致的人员；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（2）现役军人；</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（3）曾因犯罪受过刑事处罚或受过劳动教养的人员；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（4）被开除公职的人员；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（5）曾因贪污、行贿受贿、泄露国家机密等原因受到过党纪、政纪处分或近三年在机关、事业单位年度考核中曾被确定为“其中合格”或“不称职”或“不合格”的人员；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（6）不符合招聘岗位所需资格或条件的人员；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lastRenderedPageBreak/>
        <w:t>（7）在事业单位公开招聘中被认定有舞弊等严重违反聘用纪律行为的人员；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（8）有法律法规规定不得聘用的人员。</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（六）体检</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从考核合格人员中，以岗位的最后成绩从高分到低分按招聘岗位数1：1确定体检人选，体检标准参照《广西公务员录用体检通用标准（试行）》执行，由我院统一安排，在本院进行体检，不按时参加体检者，视同放弃资格。如体检不合格则按岗位最后成绩高低进行递补。体检费用个人自理。</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（七）确定拟聘人员</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1.经笔试、面试、考核、体检均合格，本单位领导班子成员集体研究，确定为拟聘用人员，在</w:t>
      </w:r>
      <w:r>
        <w:rPr>
          <w:rFonts w:ascii="华文仿宋" w:eastAsia="华文仿宋" w:hAnsi="华文仿宋" w:hint="eastAsia"/>
          <w:sz w:val="30"/>
          <w:szCs w:val="30"/>
        </w:rPr>
        <w:t>广西区人才网和</w:t>
      </w:r>
      <w:proofErr w:type="gramStart"/>
      <w:r w:rsidRPr="00642B73">
        <w:rPr>
          <w:rFonts w:ascii="华文仿宋" w:eastAsia="华文仿宋" w:hAnsi="华文仿宋" w:hint="eastAsia"/>
          <w:sz w:val="30"/>
          <w:szCs w:val="30"/>
        </w:rPr>
        <w:t>广西中医药大学第一附属医院官网公示</w:t>
      </w:r>
      <w:proofErr w:type="gramEnd"/>
      <w:r w:rsidRPr="00642B73">
        <w:rPr>
          <w:rFonts w:ascii="华文仿宋" w:eastAsia="华文仿宋" w:hAnsi="华文仿宋" w:hint="eastAsia"/>
          <w:sz w:val="30"/>
          <w:szCs w:val="30"/>
        </w:rPr>
        <w:t>，公示内容包括姓名、性别、学历学位、专业、拟聘岗位等，公示期为7个工作日。</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2.公示期间查实有严重问题影响聘用的，取消聘用资格，一时难以查实的，暂缓聘用，待查实并做出结论后再决定是否聘用，空缺岗位不再递补。</w:t>
      </w:r>
    </w:p>
    <w:p w:rsidR="00504760" w:rsidRPr="00642B73" w:rsidRDefault="00504760" w:rsidP="00504760">
      <w:pPr>
        <w:spacing w:line="520" w:lineRule="exact"/>
        <w:ind w:firstLineChars="200" w:firstLine="601"/>
        <w:outlineLvl w:val="1"/>
        <w:rPr>
          <w:rFonts w:ascii="华文仿宋" w:eastAsia="华文仿宋" w:hAnsi="华文仿宋"/>
          <w:b/>
          <w:sz w:val="30"/>
          <w:szCs w:val="30"/>
        </w:rPr>
      </w:pPr>
      <w:r w:rsidRPr="00642B73">
        <w:rPr>
          <w:rFonts w:ascii="华文仿宋" w:eastAsia="华文仿宋" w:hAnsi="华文仿宋" w:hint="eastAsia"/>
          <w:b/>
          <w:sz w:val="30"/>
          <w:szCs w:val="30"/>
        </w:rPr>
        <w:t>（八）办理聘用手续</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由本单位按规定办理审批及聘用手续。被聘用人员应在规定时间到我单位报到，拒不报到的，取消聘用资格。被聘用人员按《事业单位人事管理条例》和《</w:t>
      </w:r>
      <w:r w:rsidRPr="00642B73">
        <w:rPr>
          <w:rFonts w:ascii="华文仿宋" w:eastAsia="华文仿宋" w:hAnsi="华文仿宋" w:hint="eastAsia"/>
          <w:kern w:val="0"/>
          <w:sz w:val="30"/>
          <w:szCs w:val="30"/>
        </w:rPr>
        <w:t>广西中医药大学第一附属医院</w:t>
      </w:r>
      <w:r w:rsidRPr="00642B73">
        <w:rPr>
          <w:rFonts w:ascii="华文仿宋" w:eastAsia="华文仿宋" w:hAnsi="华文仿宋" w:hint="eastAsia"/>
          <w:sz w:val="30"/>
          <w:szCs w:val="30"/>
        </w:rPr>
        <w:t>管理制度汇编》等法律法规和规章制度进行聘用管理。</w:t>
      </w:r>
    </w:p>
    <w:p w:rsidR="00504760" w:rsidRPr="00642B73" w:rsidRDefault="00504760" w:rsidP="00504760">
      <w:pPr>
        <w:spacing w:line="520" w:lineRule="exact"/>
        <w:ind w:firstLineChars="200" w:firstLine="601"/>
        <w:outlineLvl w:val="0"/>
        <w:rPr>
          <w:rFonts w:ascii="华文仿宋" w:eastAsia="华文仿宋" w:hAnsi="华文仿宋"/>
          <w:b/>
          <w:sz w:val="30"/>
          <w:szCs w:val="30"/>
        </w:rPr>
      </w:pPr>
      <w:r w:rsidRPr="00642B73">
        <w:rPr>
          <w:rFonts w:ascii="华文仿宋" w:eastAsia="华文仿宋" w:hAnsi="华文仿宋" w:hint="eastAsia"/>
          <w:b/>
          <w:sz w:val="30"/>
          <w:szCs w:val="30"/>
        </w:rPr>
        <w:t>六、纪律监督</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此次招考工作严格按照公开、公正、公平、竞争、择优的原则，采取考试与考核相结合的办法进行，实行公开招考条件、公开考试程序、公开考试结果“三公开”制度，接受监察部门和社会各界监督。</w:t>
      </w:r>
    </w:p>
    <w:p w:rsidR="00504760" w:rsidRPr="00642B73"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lastRenderedPageBreak/>
        <w:t>招考咨询电话：0771-5848610</w:t>
      </w:r>
    </w:p>
    <w:p w:rsidR="00504760" w:rsidRDefault="00504760" w:rsidP="00504760">
      <w:pPr>
        <w:spacing w:line="520" w:lineRule="exact"/>
        <w:ind w:firstLineChars="200" w:firstLine="600"/>
        <w:rPr>
          <w:rFonts w:ascii="华文仿宋" w:eastAsia="华文仿宋" w:hAnsi="华文仿宋"/>
          <w:sz w:val="30"/>
          <w:szCs w:val="30"/>
        </w:rPr>
      </w:pPr>
      <w:r w:rsidRPr="00642B73">
        <w:rPr>
          <w:rFonts w:ascii="华文仿宋" w:eastAsia="华文仿宋" w:hAnsi="华文仿宋" w:hint="eastAsia"/>
          <w:sz w:val="30"/>
          <w:szCs w:val="30"/>
        </w:rPr>
        <w:t>监  督 电 话：0771-5848756</w:t>
      </w:r>
    </w:p>
    <w:p w:rsidR="00504760" w:rsidRDefault="00504760" w:rsidP="00504760">
      <w:pPr>
        <w:spacing w:line="520" w:lineRule="exact"/>
        <w:ind w:firstLineChars="200" w:firstLine="600"/>
        <w:rPr>
          <w:rFonts w:ascii="华文仿宋" w:eastAsia="华文仿宋" w:hAnsi="华文仿宋"/>
          <w:sz w:val="30"/>
          <w:szCs w:val="30"/>
        </w:rPr>
      </w:pPr>
    </w:p>
    <w:p w:rsidR="00504760" w:rsidRDefault="00504760" w:rsidP="00504760">
      <w:pPr>
        <w:spacing w:line="520" w:lineRule="exact"/>
        <w:ind w:firstLineChars="200" w:firstLine="600"/>
        <w:rPr>
          <w:rFonts w:ascii="华文仿宋" w:eastAsia="华文仿宋" w:hAnsi="华文仿宋" w:cs="宋体"/>
          <w:kern w:val="0"/>
          <w:sz w:val="30"/>
          <w:szCs w:val="30"/>
        </w:rPr>
      </w:pPr>
      <w:r>
        <w:rPr>
          <w:rFonts w:ascii="华文仿宋" w:eastAsia="华文仿宋" w:hAnsi="华文仿宋" w:hint="eastAsia"/>
          <w:sz w:val="30"/>
          <w:szCs w:val="30"/>
        </w:rPr>
        <w:t>附件1：</w:t>
      </w:r>
      <w:r w:rsidRPr="00642B73">
        <w:rPr>
          <w:rFonts w:ascii="华文仿宋" w:eastAsia="华文仿宋" w:hAnsi="华文仿宋" w:cs="宋体" w:hint="eastAsia"/>
          <w:kern w:val="0"/>
          <w:sz w:val="30"/>
          <w:szCs w:val="30"/>
        </w:rPr>
        <w:t>广西中医药大学第一附属医院2016年公开招聘人员报名登记表</w:t>
      </w:r>
    </w:p>
    <w:p w:rsidR="00504760" w:rsidRDefault="00504760" w:rsidP="00504760">
      <w:pPr>
        <w:spacing w:line="520" w:lineRule="exact"/>
        <w:ind w:firstLineChars="200" w:firstLine="600"/>
        <w:rPr>
          <w:rFonts w:ascii="华文仿宋" w:eastAsia="华文仿宋" w:hAnsi="华文仿宋" w:cs="宋体"/>
          <w:kern w:val="0"/>
          <w:sz w:val="30"/>
          <w:szCs w:val="30"/>
        </w:rPr>
      </w:pPr>
      <w:bookmarkStart w:id="3" w:name="_GoBack"/>
      <w:r>
        <w:rPr>
          <w:rFonts w:ascii="华文仿宋" w:eastAsia="华文仿宋" w:hAnsi="华文仿宋" w:cs="宋体" w:hint="eastAsia"/>
          <w:kern w:val="0"/>
          <w:sz w:val="30"/>
          <w:szCs w:val="30"/>
        </w:rPr>
        <w:t>附件2：原单位工作证明</w:t>
      </w:r>
    </w:p>
    <w:bookmarkEnd w:id="3"/>
    <w:p w:rsidR="00504760" w:rsidRPr="00642B73" w:rsidRDefault="00504760" w:rsidP="00504760">
      <w:pPr>
        <w:spacing w:line="520" w:lineRule="exact"/>
        <w:ind w:firstLineChars="200" w:firstLine="600"/>
        <w:rPr>
          <w:rFonts w:ascii="华文仿宋" w:eastAsia="华文仿宋" w:hAnsi="华文仿宋"/>
          <w:sz w:val="30"/>
          <w:szCs w:val="30"/>
        </w:rPr>
      </w:pPr>
      <w:r>
        <w:rPr>
          <w:rFonts w:ascii="华文仿宋" w:eastAsia="华文仿宋" w:hAnsi="华文仿宋" w:cs="宋体" w:hint="eastAsia"/>
          <w:kern w:val="0"/>
          <w:sz w:val="30"/>
          <w:szCs w:val="30"/>
        </w:rPr>
        <w:t>附件3：现单位同意报考证明</w:t>
      </w:r>
    </w:p>
    <w:p w:rsidR="00504760" w:rsidRPr="00642B73" w:rsidRDefault="00504760" w:rsidP="00504760">
      <w:pPr>
        <w:spacing w:line="520" w:lineRule="exact"/>
        <w:rPr>
          <w:rFonts w:ascii="华文仿宋" w:eastAsia="华文仿宋" w:hAnsi="华文仿宋"/>
          <w:sz w:val="30"/>
          <w:szCs w:val="30"/>
        </w:rPr>
      </w:pPr>
    </w:p>
    <w:p w:rsidR="00504760" w:rsidRPr="00642B73" w:rsidRDefault="00504760" w:rsidP="00504760">
      <w:pPr>
        <w:spacing w:line="520" w:lineRule="exact"/>
        <w:rPr>
          <w:rFonts w:ascii="华文仿宋" w:eastAsia="华文仿宋" w:hAnsi="华文仿宋"/>
          <w:sz w:val="30"/>
          <w:szCs w:val="30"/>
        </w:rPr>
      </w:pPr>
    </w:p>
    <w:p w:rsidR="00504760" w:rsidRPr="00642B73" w:rsidRDefault="00504760" w:rsidP="00504760">
      <w:pPr>
        <w:spacing w:line="520" w:lineRule="exact"/>
        <w:ind w:firstLineChars="1654" w:firstLine="4962"/>
        <w:rPr>
          <w:rFonts w:ascii="华文仿宋" w:eastAsia="华文仿宋" w:hAnsi="华文仿宋"/>
          <w:sz w:val="30"/>
          <w:szCs w:val="30"/>
        </w:rPr>
      </w:pPr>
      <w:r w:rsidRPr="00642B73">
        <w:rPr>
          <w:rFonts w:ascii="华文仿宋" w:eastAsia="华文仿宋" w:hAnsi="华文仿宋" w:hint="eastAsia"/>
          <w:sz w:val="30"/>
          <w:szCs w:val="30"/>
        </w:rPr>
        <w:t>广西中医药大学第一附属医院</w:t>
      </w:r>
    </w:p>
    <w:p w:rsidR="00504760" w:rsidRPr="00642B73" w:rsidRDefault="00504760" w:rsidP="00504760">
      <w:pPr>
        <w:spacing w:line="520" w:lineRule="exact"/>
        <w:ind w:firstLineChars="2032" w:firstLine="6096"/>
        <w:rPr>
          <w:rFonts w:ascii="华文仿宋" w:eastAsia="华文仿宋" w:hAnsi="华文仿宋"/>
          <w:sz w:val="30"/>
          <w:szCs w:val="30"/>
        </w:rPr>
      </w:pPr>
      <w:r>
        <w:rPr>
          <w:rFonts w:ascii="华文仿宋" w:eastAsia="华文仿宋" w:hAnsi="华文仿宋" w:hint="eastAsia"/>
          <w:sz w:val="30"/>
          <w:szCs w:val="30"/>
        </w:rPr>
        <w:t>2016</w:t>
      </w:r>
      <w:r w:rsidRPr="00642B73">
        <w:rPr>
          <w:rFonts w:ascii="华文仿宋" w:eastAsia="华文仿宋" w:hAnsi="华文仿宋" w:hint="eastAsia"/>
          <w:sz w:val="30"/>
          <w:szCs w:val="30"/>
        </w:rPr>
        <w:t>年</w:t>
      </w:r>
      <w:r>
        <w:rPr>
          <w:rFonts w:ascii="华文仿宋" w:eastAsia="华文仿宋" w:hAnsi="华文仿宋" w:hint="eastAsia"/>
          <w:sz w:val="30"/>
          <w:szCs w:val="30"/>
        </w:rPr>
        <w:t>3</w:t>
      </w:r>
      <w:r w:rsidRPr="00642B73">
        <w:rPr>
          <w:rFonts w:ascii="华文仿宋" w:eastAsia="华文仿宋" w:hAnsi="华文仿宋" w:hint="eastAsia"/>
          <w:sz w:val="30"/>
          <w:szCs w:val="30"/>
        </w:rPr>
        <w:t>月</w:t>
      </w:r>
      <w:r>
        <w:rPr>
          <w:rFonts w:ascii="华文仿宋" w:eastAsia="华文仿宋" w:hAnsi="华文仿宋" w:hint="eastAsia"/>
          <w:sz w:val="30"/>
          <w:szCs w:val="30"/>
        </w:rPr>
        <w:t>30</w:t>
      </w:r>
      <w:r w:rsidRPr="00642B73">
        <w:rPr>
          <w:rFonts w:ascii="华文仿宋" w:eastAsia="华文仿宋" w:hAnsi="华文仿宋" w:hint="eastAsia"/>
          <w:sz w:val="30"/>
          <w:szCs w:val="30"/>
        </w:rPr>
        <w:t>日</w:t>
      </w:r>
    </w:p>
    <w:p w:rsidR="00504760" w:rsidRPr="00642B73" w:rsidRDefault="00504760" w:rsidP="00504760">
      <w:pPr>
        <w:widowControl/>
        <w:spacing w:line="520" w:lineRule="exact"/>
        <w:jc w:val="left"/>
        <w:rPr>
          <w:rFonts w:ascii="华文仿宋" w:eastAsia="华文仿宋" w:hAnsi="华文仿宋"/>
          <w:sz w:val="30"/>
          <w:szCs w:val="30"/>
        </w:rPr>
      </w:pPr>
      <w:r w:rsidRPr="00642B73">
        <w:rPr>
          <w:rFonts w:ascii="华文仿宋" w:eastAsia="华文仿宋" w:hAnsi="华文仿宋"/>
          <w:sz w:val="30"/>
          <w:szCs w:val="30"/>
        </w:rPr>
        <w:br w:type="page"/>
      </w:r>
    </w:p>
    <w:p w:rsidR="00504760" w:rsidRPr="00642B73" w:rsidRDefault="00504760" w:rsidP="00504760">
      <w:pPr>
        <w:spacing w:line="520" w:lineRule="exact"/>
        <w:rPr>
          <w:rFonts w:ascii="华文仿宋" w:eastAsia="华文仿宋" w:hAnsi="华文仿宋"/>
          <w:b/>
          <w:sz w:val="30"/>
          <w:szCs w:val="30"/>
        </w:rPr>
      </w:pPr>
      <w:r w:rsidRPr="00642B73">
        <w:rPr>
          <w:rFonts w:ascii="华文仿宋" w:eastAsia="华文仿宋" w:hAnsi="华文仿宋" w:hint="eastAsia"/>
          <w:b/>
          <w:sz w:val="30"/>
          <w:szCs w:val="30"/>
        </w:rPr>
        <w:lastRenderedPageBreak/>
        <w:t>附件</w:t>
      </w:r>
      <w:r>
        <w:rPr>
          <w:rFonts w:ascii="华文仿宋" w:eastAsia="华文仿宋" w:hAnsi="华文仿宋"/>
          <w:b/>
          <w:sz w:val="30"/>
          <w:szCs w:val="30"/>
        </w:rPr>
        <w:t>1</w:t>
      </w:r>
      <w:r w:rsidRPr="00642B73">
        <w:rPr>
          <w:rFonts w:ascii="华文仿宋" w:eastAsia="华文仿宋" w:hAnsi="华文仿宋" w:hint="eastAsia"/>
          <w:b/>
          <w:sz w:val="30"/>
          <w:szCs w:val="30"/>
        </w:rPr>
        <w:t>：</w:t>
      </w:r>
    </w:p>
    <w:p w:rsidR="00504760" w:rsidRPr="00642B73" w:rsidRDefault="00504760" w:rsidP="00504760">
      <w:pPr>
        <w:spacing w:line="520" w:lineRule="exact"/>
        <w:jc w:val="center"/>
        <w:rPr>
          <w:rFonts w:ascii="华文仿宋" w:eastAsia="华文仿宋" w:hAnsi="华文仿宋"/>
          <w:b/>
          <w:sz w:val="30"/>
          <w:szCs w:val="30"/>
        </w:rPr>
      </w:pPr>
      <w:r w:rsidRPr="00642B73">
        <w:rPr>
          <w:rFonts w:ascii="华文仿宋" w:eastAsia="华文仿宋" w:hAnsi="华文仿宋" w:cs="宋体" w:hint="eastAsia"/>
          <w:b/>
          <w:kern w:val="0"/>
          <w:sz w:val="30"/>
          <w:szCs w:val="30"/>
        </w:rPr>
        <w:t>广西中医药大学第一附属医院2016年公开招聘人员报名登记表</w:t>
      </w:r>
      <w:r w:rsidRPr="00642B73">
        <w:rPr>
          <w:rFonts w:ascii="华文仿宋" w:eastAsia="华文仿宋" w:hAnsi="华文仿宋" w:hint="eastAsia"/>
          <w:b/>
          <w:sz w:val="30"/>
          <w:szCs w:val="30"/>
        </w:rPr>
        <w:t xml:space="preserve"> </w:t>
      </w:r>
    </w:p>
    <w:p w:rsidR="00504760" w:rsidRPr="00642B73" w:rsidRDefault="00504760" w:rsidP="00504760">
      <w:pPr>
        <w:spacing w:line="520" w:lineRule="exact"/>
        <w:jc w:val="right"/>
        <w:rPr>
          <w:rFonts w:ascii="华文仿宋" w:eastAsia="华文仿宋" w:hAnsi="华文仿宋"/>
          <w:sz w:val="30"/>
          <w:szCs w:val="30"/>
        </w:rPr>
      </w:pPr>
      <w:r w:rsidRPr="00642B73">
        <w:rPr>
          <w:rFonts w:ascii="华文仿宋" w:eastAsia="华文仿宋" w:hAnsi="华文仿宋" w:hint="eastAsia"/>
          <w:sz w:val="30"/>
          <w:szCs w:val="30"/>
        </w:rPr>
        <w:t>填表日期：        年    月    日</w:t>
      </w:r>
    </w:p>
    <w:tbl>
      <w:tblPr>
        <w:tblW w:w="940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298"/>
        <w:gridCol w:w="996"/>
        <w:gridCol w:w="900"/>
        <w:gridCol w:w="771"/>
        <w:gridCol w:w="772"/>
        <w:gridCol w:w="202"/>
        <w:gridCol w:w="471"/>
        <w:gridCol w:w="477"/>
        <w:gridCol w:w="571"/>
        <w:gridCol w:w="185"/>
        <w:gridCol w:w="43"/>
        <w:gridCol w:w="714"/>
        <w:gridCol w:w="2000"/>
      </w:tblGrid>
      <w:tr w:rsidR="00504760" w:rsidRPr="00642B73" w:rsidTr="004C2A16">
        <w:trPr>
          <w:trHeight w:val="599"/>
          <w:jc w:val="center"/>
        </w:trPr>
        <w:tc>
          <w:tcPr>
            <w:tcW w:w="1298" w:type="dxa"/>
            <w:tcBorders>
              <w:top w:val="single" w:sz="4" w:space="0" w:color="000000"/>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应聘岗位</w:t>
            </w:r>
          </w:p>
        </w:tc>
        <w:tc>
          <w:tcPr>
            <w:tcW w:w="3439" w:type="dxa"/>
            <w:gridSpan w:val="4"/>
            <w:tcBorders>
              <w:top w:val="single" w:sz="4" w:space="0" w:color="000000"/>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1150" w:type="dxa"/>
            <w:gridSpan w:val="3"/>
            <w:tcBorders>
              <w:top w:val="single" w:sz="4" w:space="0" w:color="000000"/>
              <w:left w:val="single" w:sz="4" w:space="0" w:color="auto"/>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政治面貌</w:t>
            </w:r>
          </w:p>
        </w:tc>
        <w:tc>
          <w:tcPr>
            <w:tcW w:w="1513" w:type="dxa"/>
            <w:gridSpan w:val="4"/>
            <w:tcBorders>
              <w:top w:val="single" w:sz="4" w:space="0" w:color="000000"/>
              <w:left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2000" w:type="dxa"/>
            <w:vMerge w:val="restart"/>
            <w:tcBorders>
              <w:top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两</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roofErr w:type="gramStart"/>
            <w:r w:rsidRPr="00642B73">
              <w:rPr>
                <w:rFonts w:ascii="华文仿宋" w:eastAsia="华文仿宋" w:hAnsi="华文仿宋" w:hint="eastAsia"/>
                <w:sz w:val="24"/>
                <w:szCs w:val="24"/>
              </w:rPr>
              <w:t>寸</w:t>
            </w:r>
            <w:proofErr w:type="gramEnd"/>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彩</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照</w:t>
            </w:r>
          </w:p>
        </w:tc>
      </w:tr>
      <w:tr w:rsidR="00504760" w:rsidRPr="00642B73" w:rsidTr="004C2A16">
        <w:trPr>
          <w:trHeight w:val="543"/>
          <w:jc w:val="center"/>
        </w:trPr>
        <w:tc>
          <w:tcPr>
            <w:tcW w:w="1298"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姓  名</w:t>
            </w:r>
          </w:p>
        </w:tc>
        <w:tc>
          <w:tcPr>
            <w:tcW w:w="1896" w:type="dxa"/>
            <w:gridSpan w:val="2"/>
            <w:tcBorders>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771" w:type="dxa"/>
            <w:tcBorders>
              <w:left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性别</w:t>
            </w:r>
          </w:p>
        </w:tc>
        <w:tc>
          <w:tcPr>
            <w:tcW w:w="772"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1150" w:type="dxa"/>
            <w:gridSpan w:val="3"/>
            <w:tcBorders>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出生年月</w:t>
            </w:r>
          </w:p>
        </w:tc>
        <w:tc>
          <w:tcPr>
            <w:tcW w:w="1513" w:type="dxa"/>
            <w:gridSpan w:val="4"/>
            <w:tcBorders>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2000" w:type="dxa"/>
            <w:vMerge/>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r>
      <w:tr w:rsidR="00504760" w:rsidRPr="00642B73" w:rsidTr="004C2A16">
        <w:trPr>
          <w:trHeight w:hRule="exact" w:val="630"/>
          <w:jc w:val="center"/>
        </w:trPr>
        <w:tc>
          <w:tcPr>
            <w:tcW w:w="1298"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籍贯</w:t>
            </w:r>
          </w:p>
        </w:tc>
        <w:tc>
          <w:tcPr>
            <w:tcW w:w="1896" w:type="dxa"/>
            <w:gridSpan w:val="2"/>
            <w:tcBorders>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771" w:type="dxa"/>
            <w:tcBorders>
              <w:left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婚否</w:t>
            </w:r>
          </w:p>
        </w:tc>
        <w:tc>
          <w:tcPr>
            <w:tcW w:w="772"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1150" w:type="dxa"/>
            <w:gridSpan w:val="3"/>
            <w:tcBorders>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民族</w:t>
            </w:r>
          </w:p>
        </w:tc>
        <w:tc>
          <w:tcPr>
            <w:tcW w:w="1513" w:type="dxa"/>
            <w:gridSpan w:val="4"/>
            <w:tcBorders>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2000" w:type="dxa"/>
            <w:vMerge/>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r>
      <w:tr w:rsidR="00504760" w:rsidRPr="00642B73" w:rsidTr="004C2A16">
        <w:trPr>
          <w:trHeight w:hRule="exact" w:val="682"/>
          <w:jc w:val="center"/>
        </w:trPr>
        <w:tc>
          <w:tcPr>
            <w:tcW w:w="1298" w:type="dxa"/>
            <w:vMerge w:val="restart"/>
            <w:tcBorders>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毕业院校及专业（最高学历）</w:t>
            </w:r>
          </w:p>
        </w:tc>
        <w:tc>
          <w:tcPr>
            <w:tcW w:w="996" w:type="dxa"/>
            <w:tcBorders>
              <w:bottom w:val="single" w:sz="4" w:space="0" w:color="auto"/>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全日制</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教育</w:t>
            </w:r>
          </w:p>
        </w:tc>
        <w:tc>
          <w:tcPr>
            <w:tcW w:w="3593" w:type="dxa"/>
            <w:gridSpan w:val="6"/>
            <w:tcBorders>
              <w:left w:val="single" w:sz="4" w:space="0" w:color="auto"/>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756" w:type="dxa"/>
            <w:gridSpan w:val="2"/>
            <w:tcBorders>
              <w:bottom w:val="single" w:sz="4" w:space="0" w:color="auto"/>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学位</w:t>
            </w:r>
          </w:p>
        </w:tc>
        <w:tc>
          <w:tcPr>
            <w:tcW w:w="757" w:type="dxa"/>
            <w:gridSpan w:val="2"/>
            <w:tcBorders>
              <w:left w:val="single" w:sz="4" w:space="0" w:color="auto"/>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2000" w:type="dxa"/>
            <w:vMerge/>
            <w:vAlign w:val="center"/>
          </w:tcPr>
          <w:p w:rsidR="00504760" w:rsidRPr="00642B73" w:rsidRDefault="00504760" w:rsidP="004C2A16">
            <w:pPr>
              <w:pStyle w:val="WPSPlain"/>
              <w:spacing w:line="320" w:lineRule="exact"/>
              <w:rPr>
                <w:rFonts w:ascii="华文仿宋" w:eastAsia="华文仿宋" w:hAnsi="华文仿宋"/>
                <w:sz w:val="24"/>
                <w:szCs w:val="24"/>
              </w:rPr>
            </w:pPr>
          </w:p>
        </w:tc>
      </w:tr>
      <w:tr w:rsidR="00504760" w:rsidRPr="00642B73" w:rsidTr="004C2A16">
        <w:trPr>
          <w:trHeight w:val="654"/>
          <w:jc w:val="center"/>
        </w:trPr>
        <w:tc>
          <w:tcPr>
            <w:tcW w:w="1298" w:type="dxa"/>
            <w:vMerge/>
            <w:tcBorders>
              <w:bottom w:val="single" w:sz="4" w:space="0" w:color="auto"/>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996" w:type="dxa"/>
            <w:tcBorders>
              <w:top w:val="single" w:sz="4" w:space="0" w:color="auto"/>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在职</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教育</w:t>
            </w:r>
          </w:p>
        </w:tc>
        <w:tc>
          <w:tcPr>
            <w:tcW w:w="3593" w:type="dxa"/>
            <w:gridSpan w:val="6"/>
            <w:tcBorders>
              <w:top w:val="single" w:sz="4" w:space="0" w:color="auto"/>
              <w:left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756" w:type="dxa"/>
            <w:gridSpan w:val="2"/>
            <w:tcBorders>
              <w:top w:val="single" w:sz="4" w:space="0" w:color="auto"/>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学位</w:t>
            </w:r>
          </w:p>
        </w:tc>
        <w:tc>
          <w:tcPr>
            <w:tcW w:w="757" w:type="dxa"/>
            <w:gridSpan w:val="2"/>
            <w:tcBorders>
              <w:top w:val="single" w:sz="4" w:space="0" w:color="auto"/>
              <w:left w:val="single" w:sz="4" w:space="0" w:color="auto"/>
              <w:bottom w:val="single" w:sz="4" w:space="0" w:color="000000"/>
              <w:right w:val="single" w:sz="4" w:space="0" w:color="auto"/>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2000" w:type="dxa"/>
            <w:vMerge/>
            <w:tcBorders>
              <w:left w:val="single" w:sz="4" w:space="0" w:color="auto"/>
              <w:bottom w:val="single" w:sz="4" w:space="0" w:color="auto"/>
            </w:tcBorders>
            <w:vAlign w:val="center"/>
          </w:tcPr>
          <w:p w:rsidR="00504760" w:rsidRPr="00642B73" w:rsidRDefault="00504760" w:rsidP="004C2A16">
            <w:pPr>
              <w:pStyle w:val="WPSPlain"/>
              <w:spacing w:line="320" w:lineRule="exact"/>
              <w:rPr>
                <w:rFonts w:ascii="华文仿宋" w:eastAsia="华文仿宋" w:hAnsi="华文仿宋"/>
                <w:sz w:val="24"/>
                <w:szCs w:val="24"/>
              </w:rPr>
            </w:pPr>
          </w:p>
        </w:tc>
      </w:tr>
      <w:tr w:rsidR="00504760" w:rsidRPr="00642B73" w:rsidTr="004C2A16">
        <w:trPr>
          <w:trHeight w:val="724"/>
          <w:jc w:val="center"/>
        </w:trPr>
        <w:tc>
          <w:tcPr>
            <w:tcW w:w="2294" w:type="dxa"/>
            <w:gridSpan w:val="2"/>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专业技术资格名称、</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授予单位及取得时间</w:t>
            </w:r>
          </w:p>
        </w:tc>
        <w:tc>
          <w:tcPr>
            <w:tcW w:w="7106" w:type="dxa"/>
            <w:gridSpan w:val="11"/>
            <w:tcBorders>
              <w:bottom w:val="single" w:sz="4" w:space="0" w:color="000000"/>
            </w:tcBorders>
            <w:vAlign w:val="center"/>
          </w:tcPr>
          <w:p w:rsidR="00504760" w:rsidRPr="00642B73" w:rsidRDefault="00504760" w:rsidP="004C2A16">
            <w:pPr>
              <w:spacing w:line="320" w:lineRule="exact"/>
              <w:rPr>
                <w:rFonts w:ascii="华文仿宋" w:eastAsia="华文仿宋" w:hAnsi="华文仿宋"/>
                <w:sz w:val="24"/>
              </w:rPr>
            </w:pPr>
          </w:p>
        </w:tc>
      </w:tr>
      <w:tr w:rsidR="00504760" w:rsidRPr="00642B73" w:rsidTr="004C2A16">
        <w:trPr>
          <w:trHeight w:val="657"/>
          <w:jc w:val="center"/>
        </w:trPr>
        <w:tc>
          <w:tcPr>
            <w:tcW w:w="1298"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现工作单位</w:t>
            </w:r>
          </w:p>
        </w:tc>
        <w:tc>
          <w:tcPr>
            <w:tcW w:w="4112" w:type="dxa"/>
            <w:gridSpan w:val="6"/>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1276" w:type="dxa"/>
            <w:gridSpan w:val="4"/>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身份证号</w:t>
            </w:r>
          </w:p>
        </w:tc>
        <w:tc>
          <w:tcPr>
            <w:tcW w:w="2714" w:type="dxa"/>
            <w:gridSpan w:val="2"/>
            <w:tcBorders>
              <w:bottom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r>
      <w:tr w:rsidR="00504760" w:rsidRPr="00642B73" w:rsidTr="004C2A16">
        <w:trPr>
          <w:trHeight w:val="695"/>
          <w:jc w:val="center"/>
        </w:trPr>
        <w:tc>
          <w:tcPr>
            <w:tcW w:w="1298" w:type="dxa"/>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通信地址</w:t>
            </w:r>
          </w:p>
        </w:tc>
        <w:tc>
          <w:tcPr>
            <w:tcW w:w="4112" w:type="dxa"/>
            <w:gridSpan w:val="6"/>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c>
          <w:tcPr>
            <w:tcW w:w="1276" w:type="dxa"/>
            <w:gridSpan w:val="4"/>
            <w:tcBorders>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联系电话</w:t>
            </w:r>
          </w:p>
        </w:tc>
        <w:tc>
          <w:tcPr>
            <w:tcW w:w="2714" w:type="dxa"/>
            <w:gridSpan w:val="2"/>
            <w:tcBorders>
              <w:bottom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p>
        </w:tc>
      </w:tr>
      <w:tr w:rsidR="00504760" w:rsidRPr="00642B73" w:rsidTr="004C2A16">
        <w:trPr>
          <w:trHeight w:hRule="exact" w:val="2137"/>
          <w:jc w:val="center"/>
        </w:trPr>
        <w:tc>
          <w:tcPr>
            <w:tcW w:w="1298" w:type="dxa"/>
            <w:tcBorders>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个人简历</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（学习、工作经历，从大学起）</w:t>
            </w:r>
          </w:p>
        </w:tc>
        <w:tc>
          <w:tcPr>
            <w:tcW w:w="8102" w:type="dxa"/>
            <w:gridSpan w:val="12"/>
            <w:tcBorders>
              <w:bottom w:val="single" w:sz="4" w:space="0" w:color="000000"/>
            </w:tcBorders>
            <w:vAlign w:val="center"/>
          </w:tcPr>
          <w:p w:rsidR="00504760" w:rsidRPr="00642B73" w:rsidRDefault="00504760" w:rsidP="004C2A16">
            <w:pPr>
              <w:pStyle w:val="WPSPlain"/>
              <w:spacing w:line="320" w:lineRule="exact"/>
              <w:textAlignment w:val="top"/>
              <w:rPr>
                <w:rFonts w:ascii="华文仿宋" w:eastAsia="华文仿宋" w:hAnsi="华文仿宋"/>
                <w:sz w:val="24"/>
                <w:szCs w:val="24"/>
              </w:rPr>
            </w:pPr>
          </w:p>
          <w:p w:rsidR="00504760" w:rsidRPr="00642B73" w:rsidRDefault="00504760" w:rsidP="004C2A16">
            <w:pPr>
              <w:pStyle w:val="WPSPlain"/>
              <w:spacing w:line="320" w:lineRule="exact"/>
              <w:textAlignment w:val="top"/>
              <w:rPr>
                <w:rFonts w:ascii="华文仿宋" w:eastAsia="华文仿宋" w:hAnsi="华文仿宋"/>
                <w:sz w:val="24"/>
                <w:szCs w:val="24"/>
              </w:rPr>
            </w:pPr>
          </w:p>
          <w:p w:rsidR="00504760" w:rsidRPr="00642B73" w:rsidRDefault="00504760" w:rsidP="004C2A16">
            <w:pPr>
              <w:pStyle w:val="WPSPlain"/>
              <w:spacing w:line="320" w:lineRule="exact"/>
              <w:textAlignment w:val="top"/>
              <w:rPr>
                <w:rFonts w:ascii="华文仿宋" w:eastAsia="华文仿宋" w:hAnsi="华文仿宋"/>
                <w:sz w:val="24"/>
                <w:szCs w:val="24"/>
              </w:rPr>
            </w:pPr>
          </w:p>
          <w:p w:rsidR="00504760" w:rsidRPr="00642B73" w:rsidRDefault="00504760" w:rsidP="004C2A16">
            <w:pPr>
              <w:pStyle w:val="WPSPlain"/>
              <w:spacing w:line="320" w:lineRule="exact"/>
              <w:textAlignment w:val="top"/>
              <w:rPr>
                <w:rFonts w:ascii="华文仿宋" w:eastAsia="华文仿宋" w:hAnsi="华文仿宋"/>
                <w:sz w:val="24"/>
                <w:szCs w:val="24"/>
              </w:rPr>
            </w:pPr>
          </w:p>
        </w:tc>
      </w:tr>
      <w:tr w:rsidR="00504760" w:rsidRPr="00642B73" w:rsidTr="004C2A16">
        <w:trPr>
          <w:trHeight w:val="2179"/>
          <w:jc w:val="center"/>
        </w:trPr>
        <w:tc>
          <w:tcPr>
            <w:tcW w:w="1298" w:type="dxa"/>
            <w:tcBorders>
              <w:top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主要科研、论文成果及奖惩情况</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（需附证明材料）</w:t>
            </w:r>
          </w:p>
        </w:tc>
        <w:tc>
          <w:tcPr>
            <w:tcW w:w="8102" w:type="dxa"/>
            <w:gridSpan w:val="12"/>
            <w:tcBorders>
              <w:bottom w:val="single" w:sz="4" w:space="0" w:color="000000"/>
            </w:tcBorders>
            <w:vAlign w:val="center"/>
          </w:tcPr>
          <w:p w:rsidR="00504760" w:rsidRPr="00642B73" w:rsidRDefault="00504760" w:rsidP="004C2A16">
            <w:pPr>
              <w:pStyle w:val="WPSPlain"/>
              <w:spacing w:line="320" w:lineRule="exact"/>
              <w:textAlignment w:val="center"/>
              <w:rPr>
                <w:rFonts w:ascii="华文仿宋" w:eastAsia="华文仿宋" w:hAnsi="华文仿宋"/>
                <w:sz w:val="24"/>
                <w:szCs w:val="24"/>
              </w:rPr>
            </w:pPr>
          </w:p>
          <w:p w:rsidR="00504760" w:rsidRPr="00642B73" w:rsidRDefault="00504760" w:rsidP="004C2A16">
            <w:pPr>
              <w:pStyle w:val="WPSPlain"/>
              <w:spacing w:line="320" w:lineRule="exact"/>
              <w:textAlignment w:val="center"/>
              <w:rPr>
                <w:rFonts w:ascii="华文仿宋" w:eastAsia="华文仿宋" w:hAnsi="华文仿宋"/>
                <w:sz w:val="24"/>
                <w:szCs w:val="24"/>
              </w:rPr>
            </w:pPr>
          </w:p>
          <w:p w:rsidR="00504760" w:rsidRPr="00642B73" w:rsidRDefault="00504760" w:rsidP="004C2A16">
            <w:pPr>
              <w:pStyle w:val="WPSPlain"/>
              <w:spacing w:line="320" w:lineRule="exact"/>
              <w:textAlignment w:val="center"/>
              <w:rPr>
                <w:rFonts w:ascii="华文仿宋" w:eastAsia="华文仿宋" w:hAnsi="华文仿宋"/>
                <w:sz w:val="24"/>
                <w:szCs w:val="24"/>
              </w:rPr>
            </w:pPr>
          </w:p>
          <w:p w:rsidR="00504760" w:rsidRPr="00642B73" w:rsidRDefault="00504760" w:rsidP="004C2A16">
            <w:pPr>
              <w:pStyle w:val="WPSPlain"/>
              <w:spacing w:line="320" w:lineRule="exact"/>
              <w:textAlignment w:val="center"/>
              <w:rPr>
                <w:rFonts w:ascii="华文仿宋" w:eastAsia="华文仿宋" w:hAnsi="华文仿宋"/>
                <w:sz w:val="24"/>
                <w:szCs w:val="24"/>
              </w:rPr>
            </w:pPr>
          </w:p>
          <w:p w:rsidR="00504760" w:rsidRPr="00642B73" w:rsidRDefault="00504760" w:rsidP="004C2A16">
            <w:pPr>
              <w:pStyle w:val="WPSPlain"/>
              <w:spacing w:line="320" w:lineRule="exact"/>
              <w:textAlignment w:val="center"/>
              <w:rPr>
                <w:rFonts w:ascii="华文仿宋" w:eastAsia="华文仿宋" w:hAnsi="华文仿宋"/>
                <w:sz w:val="24"/>
                <w:szCs w:val="24"/>
              </w:rPr>
            </w:pPr>
          </w:p>
        </w:tc>
      </w:tr>
      <w:tr w:rsidR="00504760" w:rsidRPr="00642B73" w:rsidTr="004C2A16">
        <w:trPr>
          <w:trHeight w:val="1425"/>
          <w:jc w:val="center"/>
        </w:trPr>
        <w:tc>
          <w:tcPr>
            <w:tcW w:w="1298" w:type="dxa"/>
            <w:tcBorders>
              <w:top w:val="single" w:sz="4" w:space="0" w:color="auto"/>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报名人</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承诺</w:t>
            </w:r>
          </w:p>
        </w:tc>
        <w:tc>
          <w:tcPr>
            <w:tcW w:w="8102" w:type="dxa"/>
            <w:gridSpan w:val="12"/>
            <w:tcBorders>
              <w:bottom w:val="single" w:sz="4" w:space="0" w:color="000000"/>
            </w:tcBorders>
            <w:vAlign w:val="center"/>
          </w:tcPr>
          <w:p w:rsidR="00504760" w:rsidRPr="00642B73" w:rsidRDefault="00504760" w:rsidP="004C2A16">
            <w:pPr>
              <w:pStyle w:val="WPSPlain"/>
              <w:spacing w:line="320" w:lineRule="exact"/>
              <w:textAlignment w:val="center"/>
              <w:rPr>
                <w:rFonts w:ascii="华文仿宋" w:eastAsia="华文仿宋" w:hAnsi="华文仿宋"/>
                <w:sz w:val="24"/>
                <w:szCs w:val="24"/>
              </w:rPr>
            </w:pPr>
            <w:r w:rsidRPr="00642B73">
              <w:rPr>
                <w:rFonts w:ascii="华文仿宋" w:eastAsia="华文仿宋" w:hAnsi="华文仿宋" w:hint="eastAsia"/>
                <w:sz w:val="24"/>
                <w:szCs w:val="24"/>
              </w:rPr>
              <w:t xml:space="preserve">    本报名表所填内容正确无误，所提交的信息真实有效。如有虚假，本人愿承担由此产生的一切后果。                              </w:t>
            </w:r>
          </w:p>
          <w:p w:rsidR="00504760" w:rsidRPr="00642B73" w:rsidRDefault="00504760" w:rsidP="004C2A16">
            <w:pPr>
              <w:pStyle w:val="WPSPlain"/>
              <w:spacing w:line="320" w:lineRule="exact"/>
              <w:ind w:firstLineChars="1250" w:firstLine="3000"/>
              <w:textAlignment w:val="center"/>
              <w:rPr>
                <w:rFonts w:ascii="华文仿宋" w:eastAsia="华文仿宋" w:hAnsi="华文仿宋"/>
                <w:sz w:val="24"/>
                <w:szCs w:val="24"/>
              </w:rPr>
            </w:pPr>
            <w:r w:rsidRPr="00642B73">
              <w:rPr>
                <w:rFonts w:ascii="华文仿宋" w:eastAsia="华文仿宋" w:hAnsi="华文仿宋" w:hint="eastAsia"/>
                <w:sz w:val="24"/>
                <w:szCs w:val="24"/>
              </w:rPr>
              <w:t xml:space="preserve">  报名人</w:t>
            </w:r>
            <w:r>
              <w:rPr>
                <w:rFonts w:ascii="华文仿宋" w:eastAsia="华文仿宋" w:hAnsi="华文仿宋" w:hint="eastAsia"/>
                <w:sz w:val="24"/>
                <w:szCs w:val="24"/>
              </w:rPr>
              <w:t>亲笔</w:t>
            </w:r>
            <w:r w:rsidRPr="00642B73">
              <w:rPr>
                <w:rFonts w:ascii="华文仿宋" w:eastAsia="华文仿宋" w:hAnsi="华文仿宋" w:hint="eastAsia"/>
                <w:sz w:val="24"/>
                <w:szCs w:val="24"/>
              </w:rPr>
              <w:t xml:space="preserve">签名： </w:t>
            </w:r>
          </w:p>
        </w:tc>
      </w:tr>
      <w:tr w:rsidR="00504760" w:rsidRPr="00642B73" w:rsidTr="004C2A16">
        <w:trPr>
          <w:trHeight w:val="962"/>
          <w:jc w:val="center"/>
        </w:trPr>
        <w:tc>
          <w:tcPr>
            <w:tcW w:w="1298" w:type="dxa"/>
            <w:tcBorders>
              <w:top w:val="single" w:sz="4" w:space="0" w:color="000000"/>
              <w:bottom w:val="single" w:sz="4" w:space="0" w:color="000000"/>
              <w:right w:val="single" w:sz="4" w:space="0" w:color="000000"/>
            </w:tcBorders>
            <w:vAlign w:val="center"/>
          </w:tcPr>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资格审查</w:t>
            </w:r>
          </w:p>
          <w:p w:rsidR="00504760" w:rsidRPr="00642B73" w:rsidRDefault="00504760" w:rsidP="004C2A16">
            <w:pPr>
              <w:pStyle w:val="WPSPlain"/>
              <w:spacing w:line="320" w:lineRule="exact"/>
              <w:jc w:val="center"/>
              <w:textAlignment w:val="center"/>
              <w:rPr>
                <w:rFonts w:ascii="华文仿宋" w:eastAsia="华文仿宋" w:hAnsi="华文仿宋"/>
                <w:sz w:val="24"/>
                <w:szCs w:val="24"/>
              </w:rPr>
            </w:pPr>
            <w:r w:rsidRPr="00642B73">
              <w:rPr>
                <w:rFonts w:ascii="华文仿宋" w:eastAsia="华文仿宋" w:hAnsi="华文仿宋" w:hint="eastAsia"/>
                <w:sz w:val="24"/>
                <w:szCs w:val="24"/>
              </w:rPr>
              <w:t>结果</w:t>
            </w:r>
          </w:p>
        </w:tc>
        <w:tc>
          <w:tcPr>
            <w:tcW w:w="3641" w:type="dxa"/>
            <w:gridSpan w:val="5"/>
            <w:tcBorders>
              <w:top w:val="single" w:sz="4" w:space="0" w:color="000000"/>
              <w:left w:val="single" w:sz="4" w:space="0" w:color="000000"/>
              <w:bottom w:val="single" w:sz="4" w:space="0" w:color="000000"/>
              <w:right w:val="single" w:sz="4" w:space="0" w:color="000000"/>
            </w:tcBorders>
            <w:vAlign w:val="center"/>
          </w:tcPr>
          <w:p w:rsidR="00504760" w:rsidRPr="00642B73" w:rsidRDefault="00504760" w:rsidP="004C2A16">
            <w:pPr>
              <w:pStyle w:val="WPSPlain"/>
              <w:spacing w:line="320" w:lineRule="exact"/>
              <w:textAlignment w:val="center"/>
              <w:rPr>
                <w:rFonts w:ascii="华文仿宋" w:eastAsia="华文仿宋" w:hAnsi="华文仿宋"/>
                <w:sz w:val="24"/>
                <w:szCs w:val="24"/>
              </w:rPr>
            </w:pPr>
          </w:p>
        </w:tc>
        <w:tc>
          <w:tcPr>
            <w:tcW w:w="1519" w:type="dxa"/>
            <w:gridSpan w:val="3"/>
            <w:tcBorders>
              <w:top w:val="single" w:sz="4" w:space="0" w:color="000000"/>
              <w:left w:val="single" w:sz="4" w:space="0" w:color="000000"/>
              <w:bottom w:val="single" w:sz="4" w:space="0" w:color="000000"/>
              <w:right w:val="single" w:sz="4" w:space="0" w:color="000000"/>
            </w:tcBorders>
            <w:vAlign w:val="center"/>
          </w:tcPr>
          <w:p w:rsidR="00504760" w:rsidRPr="00642B73" w:rsidRDefault="00504760" w:rsidP="004C2A16">
            <w:pPr>
              <w:pStyle w:val="WPSPlain"/>
              <w:spacing w:line="320" w:lineRule="exact"/>
              <w:textAlignment w:val="center"/>
              <w:rPr>
                <w:rFonts w:ascii="华文仿宋" w:eastAsia="华文仿宋" w:hAnsi="华文仿宋"/>
                <w:sz w:val="24"/>
                <w:szCs w:val="24"/>
              </w:rPr>
            </w:pPr>
            <w:r w:rsidRPr="00642B73">
              <w:rPr>
                <w:rFonts w:ascii="华文仿宋" w:eastAsia="华文仿宋" w:hAnsi="华文仿宋" w:hint="eastAsia"/>
                <w:sz w:val="24"/>
                <w:szCs w:val="24"/>
              </w:rPr>
              <w:t>是否进入笔试或面试考核</w:t>
            </w:r>
          </w:p>
        </w:tc>
        <w:tc>
          <w:tcPr>
            <w:tcW w:w="2942" w:type="dxa"/>
            <w:gridSpan w:val="4"/>
            <w:tcBorders>
              <w:top w:val="single" w:sz="4" w:space="0" w:color="000000"/>
              <w:left w:val="single" w:sz="4" w:space="0" w:color="000000"/>
              <w:bottom w:val="single" w:sz="4" w:space="0" w:color="000000"/>
            </w:tcBorders>
            <w:vAlign w:val="center"/>
          </w:tcPr>
          <w:p w:rsidR="00504760" w:rsidRPr="00642B73" w:rsidRDefault="00504760" w:rsidP="004C2A16">
            <w:pPr>
              <w:pStyle w:val="WPSPlain"/>
              <w:spacing w:line="320" w:lineRule="exact"/>
              <w:textAlignment w:val="center"/>
              <w:rPr>
                <w:rFonts w:ascii="华文仿宋" w:eastAsia="华文仿宋" w:hAnsi="华文仿宋"/>
                <w:sz w:val="24"/>
                <w:szCs w:val="24"/>
              </w:rPr>
            </w:pPr>
          </w:p>
        </w:tc>
      </w:tr>
    </w:tbl>
    <w:p w:rsidR="00504760" w:rsidRPr="00F7569C" w:rsidRDefault="00504760" w:rsidP="00504760">
      <w:pPr>
        <w:rPr>
          <w:rFonts w:ascii="华文仿宋" w:eastAsia="华文仿宋" w:hAnsi="华文仿宋"/>
          <w:sz w:val="30"/>
          <w:szCs w:val="30"/>
        </w:rPr>
      </w:pPr>
      <w:r w:rsidRPr="00F7569C">
        <w:rPr>
          <w:rFonts w:ascii="华文仿宋" w:eastAsia="华文仿宋" w:hAnsi="华文仿宋"/>
          <w:sz w:val="30"/>
          <w:szCs w:val="30"/>
        </w:rPr>
        <w:lastRenderedPageBreak/>
        <w:t>附件</w:t>
      </w:r>
      <w:r w:rsidRPr="00F7569C">
        <w:rPr>
          <w:rFonts w:ascii="华文仿宋" w:eastAsia="华文仿宋" w:hAnsi="华文仿宋" w:hint="eastAsia"/>
          <w:sz w:val="30"/>
          <w:szCs w:val="30"/>
        </w:rPr>
        <w:t>2</w:t>
      </w:r>
      <w:r w:rsidRPr="00F7569C">
        <w:rPr>
          <w:rFonts w:ascii="华文仿宋" w:eastAsia="华文仿宋" w:hAnsi="华文仿宋"/>
          <w:sz w:val="30"/>
          <w:szCs w:val="30"/>
        </w:rPr>
        <w:t>：</w:t>
      </w:r>
    </w:p>
    <w:p w:rsidR="00504760" w:rsidRPr="00F7569C" w:rsidRDefault="00504760" w:rsidP="00504760">
      <w:pPr>
        <w:jc w:val="center"/>
        <w:rPr>
          <w:rFonts w:ascii="华文中宋" w:eastAsia="华文中宋" w:hAnsi="华文中宋"/>
          <w:sz w:val="44"/>
          <w:szCs w:val="44"/>
        </w:rPr>
      </w:pPr>
      <w:r w:rsidRPr="00F7569C">
        <w:rPr>
          <w:rFonts w:ascii="华文中宋" w:eastAsia="华文中宋" w:hAnsi="华文中宋"/>
          <w:sz w:val="44"/>
          <w:szCs w:val="44"/>
        </w:rPr>
        <w:t>工作证明</w:t>
      </w:r>
    </w:p>
    <w:p w:rsidR="00504760" w:rsidRPr="00F7569C" w:rsidRDefault="00504760" w:rsidP="00504760">
      <w:pPr>
        <w:ind w:firstLine="645"/>
        <w:rPr>
          <w:rFonts w:ascii="华文仿宋" w:eastAsia="华文仿宋" w:hAnsi="华文仿宋"/>
          <w:sz w:val="30"/>
          <w:szCs w:val="30"/>
        </w:rPr>
      </w:pPr>
    </w:p>
    <w:p w:rsidR="00504760" w:rsidRPr="00F7569C" w:rsidRDefault="00504760" w:rsidP="00504760">
      <w:pPr>
        <w:spacing w:line="600" w:lineRule="exact"/>
        <w:ind w:leftChars="76" w:left="160" w:firstLineChars="151" w:firstLine="453"/>
        <w:rPr>
          <w:rFonts w:ascii="华文仿宋" w:eastAsia="华文仿宋" w:hAnsi="华文仿宋"/>
          <w:sz w:val="30"/>
          <w:szCs w:val="30"/>
        </w:rPr>
      </w:pPr>
      <w:r w:rsidRPr="00F7569C">
        <w:rPr>
          <w:rFonts w:ascii="华文仿宋" w:eastAsia="华文仿宋" w:hAnsi="华文仿宋"/>
          <w:sz w:val="30"/>
          <w:szCs w:val="30"/>
        </w:rPr>
        <w:t>兹证明</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同志（身份证号：</w:t>
      </w:r>
      <w:r w:rsidRPr="00F7569C">
        <w:rPr>
          <w:rFonts w:ascii="华文仿宋" w:eastAsia="华文仿宋" w:hAnsi="华文仿宋"/>
          <w:sz w:val="30"/>
          <w:szCs w:val="30"/>
          <w:u w:val="single"/>
        </w:rPr>
        <w:t xml:space="preserve">              </w:t>
      </w:r>
      <w:r>
        <w:rPr>
          <w:rFonts w:ascii="华文仿宋" w:eastAsia="华文仿宋" w:hAnsi="华文仿宋" w:hint="eastAsia"/>
          <w:sz w:val="30"/>
          <w:szCs w:val="30"/>
          <w:u w:val="single"/>
        </w:rPr>
        <w:t xml:space="preserve">     </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）自</w:t>
      </w:r>
    </w:p>
    <w:p w:rsidR="00504760" w:rsidRPr="00F7569C" w:rsidRDefault="00504760" w:rsidP="00504760">
      <w:pPr>
        <w:spacing w:line="600" w:lineRule="exact"/>
        <w:ind w:leftChars="76" w:left="160"/>
        <w:rPr>
          <w:rFonts w:ascii="华文仿宋" w:eastAsia="华文仿宋" w:hAnsi="华文仿宋"/>
          <w:sz w:val="30"/>
          <w:szCs w:val="30"/>
        </w:rPr>
      </w:pP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年</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月至</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年</w:t>
      </w:r>
      <w:r w:rsidRPr="00F7569C">
        <w:rPr>
          <w:rFonts w:ascii="华文仿宋" w:eastAsia="华文仿宋" w:hAnsi="华文仿宋"/>
          <w:sz w:val="30"/>
          <w:szCs w:val="30"/>
          <w:u w:val="single"/>
        </w:rPr>
        <w:t xml:space="preserve">    </w:t>
      </w:r>
      <w:proofErr w:type="gramStart"/>
      <w:r w:rsidRPr="00F7569C">
        <w:rPr>
          <w:rFonts w:ascii="华文仿宋" w:eastAsia="华文仿宋" w:hAnsi="华文仿宋"/>
          <w:sz w:val="30"/>
          <w:szCs w:val="30"/>
        </w:rPr>
        <w:t>月系我</w:t>
      </w:r>
      <w:proofErr w:type="gramEnd"/>
      <w:r w:rsidRPr="00F7569C">
        <w:rPr>
          <w:rFonts w:ascii="华文仿宋" w:eastAsia="华文仿宋" w:hAnsi="华文仿宋"/>
          <w:sz w:val="30"/>
          <w:szCs w:val="30"/>
        </w:rPr>
        <w:t>单位</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（编制内/编制外合同制）职工，在我单位</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(科室)从事</w:t>
      </w:r>
    </w:p>
    <w:p w:rsidR="00504760" w:rsidRPr="00F7569C" w:rsidRDefault="00504760" w:rsidP="00504760">
      <w:pPr>
        <w:spacing w:line="600" w:lineRule="exact"/>
        <w:ind w:leftChars="76" w:left="160"/>
        <w:rPr>
          <w:rFonts w:ascii="华文仿宋" w:eastAsia="华文仿宋" w:hAnsi="华文仿宋"/>
          <w:sz w:val="30"/>
          <w:szCs w:val="30"/>
        </w:rPr>
      </w:pP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(医师/护士等岗位)工作。</w:t>
      </w:r>
    </w:p>
    <w:p w:rsidR="00504760" w:rsidRPr="00F7569C" w:rsidRDefault="00504760" w:rsidP="00504760">
      <w:pPr>
        <w:spacing w:line="600" w:lineRule="exact"/>
        <w:ind w:firstLine="645"/>
        <w:rPr>
          <w:rFonts w:ascii="华文仿宋" w:eastAsia="华文仿宋" w:hAnsi="华文仿宋"/>
          <w:sz w:val="30"/>
          <w:szCs w:val="30"/>
        </w:rPr>
      </w:pPr>
      <w:r w:rsidRPr="00F7569C">
        <w:rPr>
          <w:rFonts w:ascii="华文仿宋" w:eastAsia="华文仿宋" w:hAnsi="华文仿宋"/>
          <w:sz w:val="30"/>
          <w:szCs w:val="30"/>
        </w:rPr>
        <w:t>特此证明</w:t>
      </w:r>
    </w:p>
    <w:p w:rsidR="00504760" w:rsidRPr="00F7569C" w:rsidRDefault="00504760" w:rsidP="00504760">
      <w:pPr>
        <w:spacing w:line="600" w:lineRule="exact"/>
        <w:ind w:firstLine="645"/>
        <w:rPr>
          <w:rFonts w:ascii="华文仿宋" w:eastAsia="华文仿宋" w:hAnsi="华文仿宋"/>
          <w:sz w:val="30"/>
          <w:szCs w:val="30"/>
        </w:rPr>
      </w:pPr>
    </w:p>
    <w:p w:rsidR="00504760" w:rsidRPr="00F7569C" w:rsidRDefault="00504760" w:rsidP="00504760">
      <w:pPr>
        <w:spacing w:line="600" w:lineRule="exact"/>
        <w:ind w:firstLine="645"/>
        <w:rPr>
          <w:rFonts w:ascii="华文仿宋" w:eastAsia="华文仿宋" w:hAnsi="华文仿宋"/>
          <w:sz w:val="30"/>
          <w:szCs w:val="30"/>
        </w:rPr>
      </w:pPr>
    </w:p>
    <w:p w:rsidR="00504760" w:rsidRPr="00F7569C" w:rsidRDefault="00504760" w:rsidP="00504760">
      <w:pPr>
        <w:spacing w:line="600" w:lineRule="exact"/>
        <w:ind w:firstLine="645"/>
        <w:jc w:val="center"/>
        <w:rPr>
          <w:rFonts w:ascii="华文仿宋" w:eastAsia="华文仿宋" w:hAnsi="华文仿宋"/>
          <w:sz w:val="30"/>
          <w:szCs w:val="30"/>
        </w:rPr>
      </w:pPr>
      <w:r w:rsidRPr="00F7569C">
        <w:rPr>
          <w:rFonts w:ascii="华文仿宋" w:eastAsia="华文仿宋" w:hAnsi="华文仿宋"/>
          <w:sz w:val="30"/>
          <w:szCs w:val="30"/>
        </w:rPr>
        <w:t xml:space="preserve">                         原单位人事部门（公章）</w:t>
      </w:r>
    </w:p>
    <w:p w:rsidR="00504760" w:rsidRPr="00F7569C" w:rsidRDefault="00504760" w:rsidP="00504760">
      <w:pPr>
        <w:spacing w:line="600" w:lineRule="exact"/>
        <w:ind w:right="640" w:firstLine="645"/>
        <w:jc w:val="right"/>
        <w:rPr>
          <w:rFonts w:ascii="华文仿宋" w:eastAsia="华文仿宋" w:hAnsi="华文仿宋"/>
          <w:sz w:val="30"/>
          <w:szCs w:val="30"/>
        </w:rPr>
      </w:pPr>
      <w:r w:rsidRPr="00F7569C">
        <w:rPr>
          <w:rFonts w:ascii="华文仿宋" w:eastAsia="华文仿宋" w:hAnsi="华文仿宋"/>
          <w:sz w:val="30"/>
          <w:szCs w:val="30"/>
        </w:rPr>
        <w:t>年   月   日</w:t>
      </w:r>
    </w:p>
    <w:p w:rsidR="00504760" w:rsidRPr="00F7569C" w:rsidRDefault="00504760" w:rsidP="00504760">
      <w:pPr>
        <w:spacing w:line="360" w:lineRule="exact"/>
        <w:ind w:firstLine="660"/>
        <w:jc w:val="left"/>
        <w:rPr>
          <w:rFonts w:ascii="华文仿宋" w:eastAsia="华文仿宋" w:hAnsi="华文仿宋"/>
          <w:bCs/>
          <w:sz w:val="30"/>
          <w:szCs w:val="30"/>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Default="00504760" w:rsidP="00504760">
      <w:pPr>
        <w:spacing w:line="360" w:lineRule="exact"/>
        <w:ind w:firstLine="660"/>
        <w:jc w:val="left"/>
        <w:rPr>
          <w:bCs/>
          <w:sz w:val="24"/>
        </w:rPr>
      </w:pPr>
    </w:p>
    <w:p w:rsidR="00504760"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spacing w:line="360" w:lineRule="exact"/>
        <w:ind w:firstLine="660"/>
        <w:jc w:val="left"/>
        <w:rPr>
          <w:bCs/>
          <w:sz w:val="24"/>
        </w:rPr>
      </w:pPr>
    </w:p>
    <w:p w:rsidR="00504760" w:rsidRPr="00237A89" w:rsidRDefault="00504760" w:rsidP="00504760">
      <w:pPr>
        <w:rPr>
          <w:rFonts w:eastAsia="方正仿宋简体"/>
          <w:sz w:val="44"/>
          <w:szCs w:val="44"/>
        </w:rPr>
      </w:pPr>
    </w:p>
    <w:p w:rsidR="00504760" w:rsidRPr="00F7569C" w:rsidRDefault="00504760" w:rsidP="00504760">
      <w:pPr>
        <w:rPr>
          <w:rFonts w:ascii="华文仿宋" w:eastAsia="华文仿宋" w:hAnsi="华文仿宋"/>
          <w:sz w:val="30"/>
          <w:szCs w:val="30"/>
        </w:rPr>
      </w:pPr>
      <w:r w:rsidRPr="00F7569C">
        <w:rPr>
          <w:rFonts w:ascii="华文仿宋" w:eastAsia="华文仿宋" w:hAnsi="华文仿宋"/>
          <w:sz w:val="30"/>
          <w:szCs w:val="30"/>
        </w:rPr>
        <w:lastRenderedPageBreak/>
        <w:t>附件</w:t>
      </w:r>
      <w:r>
        <w:rPr>
          <w:rFonts w:ascii="华文仿宋" w:eastAsia="华文仿宋" w:hAnsi="华文仿宋" w:hint="eastAsia"/>
          <w:sz w:val="30"/>
          <w:szCs w:val="30"/>
        </w:rPr>
        <w:t>3</w:t>
      </w:r>
      <w:r w:rsidRPr="00F7569C">
        <w:rPr>
          <w:rFonts w:ascii="华文仿宋" w:eastAsia="华文仿宋" w:hAnsi="华文仿宋"/>
          <w:sz w:val="30"/>
          <w:szCs w:val="30"/>
        </w:rPr>
        <w:t>：</w:t>
      </w:r>
    </w:p>
    <w:p w:rsidR="00504760" w:rsidRPr="00F7569C" w:rsidRDefault="00504760" w:rsidP="00504760">
      <w:pPr>
        <w:jc w:val="center"/>
        <w:rPr>
          <w:rFonts w:ascii="华文中宋" w:eastAsia="华文中宋" w:hAnsi="华文中宋"/>
          <w:sz w:val="44"/>
          <w:szCs w:val="44"/>
        </w:rPr>
      </w:pPr>
      <w:r w:rsidRPr="00F7569C">
        <w:rPr>
          <w:rFonts w:ascii="华文中宋" w:eastAsia="华文中宋" w:hAnsi="华文中宋"/>
          <w:sz w:val="44"/>
          <w:szCs w:val="44"/>
        </w:rPr>
        <w:t>同意报考证明</w:t>
      </w:r>
    </w:p>
    <w:p w:rsidR="00504760" w:rsidRPr="00237A89" w:rsidRDefault="00504760" w:rsidP="00504760">
      <w:pPr>
        <w:rPr>
          <w:rFonts w:eastAsia="仿宋_GB2312"/>
        </w:rPr>
      </w:pPr>
    </w:p>
    <w:p w:rsidR="00504760" w:rsidRPr="00F7569C" w:rsidRDefault="00504760" w:rsidP="00504760">
      <w:pPr>
        <w:ind w:firstLine="645"/>
        <w:rPr>
          <w:rFonts w:ascii="华文仿宋" w:eastAsia="华文仿宋" w:hAnsi="华文仿宋"/>
          <w:sz w:val="30"/>
          <w:szCs w:val="30"/>
        </w:rPr>
      </w:pPr>
    </w:p>
    <w:p w:rsidR="00504760" w:rsidRPr="00F7569C" w:rsidRDefault="00504760" w:rsidP="00504760">
      <w:pPr>
        <w:spacing w:line="600" w:lineRule="exact"/>
        <w:ind w:firstLine="646"/>
        <w:rPr>
          <w:rFonts w:ascii="华文仿宋" w:eastAsia="华文仿宋" w:hAnsi="华文仿宋"/>
          <w:sz w:val="30"/>
          <w:szCs w:val="30"/>
        </w:rPr>
      </w:pPr>
      <w:r w:rsidRPr="00F7569C">
        <w:rPr>
          <w:rFonts w:ascii="华文仿宋" w:eastAsia="华文仿宋" w:hAnsi="华文仿宋"/>
          <w:sz w:val="30"/>
          <w:szCs w:val="30"/>
        </w:rPr>
        <w:t>兹证明</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同志（身份证号：</w:t>
      </w:r>
      <w:r w:rsidRPr="00F7569C">
        <w:rPr>
          <w:rFonts w:ascii="华文仿宋" w:eastAsia="华文仿宋" w:hAnsi="华文仿宋"/>
          <w:sz w:val="30"/>
          <w:szCs w:val="30"/>
          <w:u w:val="single"/>
        </w:rPr>
        <w:t xml:space="preserve">                </w:t>
      </w:r>
      <w:r>
        <w:rPr>
          <w:rFonts w:ascii="华文仿宋" w:eastAsia="华文仿宋" w:hAnsi="华文仿宋" w:hint="eastAsia"/>
          <w:sz w:val="30"/>
          <w:szCs w:val="30"/>
          <w:u w:val="single"/>
        </w:rPr>
        <w:t xml:space="preserve">   </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）系我单位在职</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（编制内/编制外合同制）职工，自</w:t>
      </w: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年</w:t>
      </w:r>
    </w:p>
    <w:p w:rsidR="00504760" w:rsidRPr="00F7569C" w:rsidRDefault="00504760" w:rsidP="00504760">
      <w:pPr>
        <w:spacing w:line="600" w:lineRule="exact"/>
        <w:rPr>
          <w:rFonts w:ascii="华文仿宋" w:eastAsia="华文仿宋" w:hAnsi="华文仿宋"/>
          <w:sz w:val="30"/>
          <w:szCs w:val="30"/>
        </w:rPr>
      </w:pPr>
      <w:r w:rsidRPr="00F7569C">
        <w:rPr>
          <w:rFonts w:ascii="华文仿宋" w:eastAsia="华文仿宋" w:hAnsi="华文仿宋"/>
          <w:sz w:val="30"/>
          <w:szCs w:val="30"/>
          <w:u w:val="single"/>
        </w:rPr>
        <w:t xml:space="preserve">    </w:t>
      </w:r>
      <w:r w:rsidRPr="00F7569C">
        <w:rPr>
          <w:rFonts w:ascii="华文仿宋" w:eastAsia="华文仿宋" w:hAnsi="华文仿宋"/>
          <w:sz w:val="30"/>
          <w:szCs w:val="30"/>
        </w:rPr>
        <w:t>月起到我单位</w:t>
      </w:r>
      <w:r w:rsidRPr="00F7569C">
        <w:rPr>
          <w:rFonts w:ascii="华文仿宋" w:eastAsia="华文仿宋" w:hAnsi="华文仿宋"/>
          <w:sz w:val="30"/>
          <w:szCs w:val="30"/>
          <w:u w:val="single"/>
        </w:rPr>
        <w:t xml:space="preserve">           </w:t>
      </w:r>
      <w:r>
        <w:rPr>
          <w:rFonts w:ascii="华文仿宋" w:eastAsia="华文仿宋" w:hAnsi="华文仿宋" w:hint="eastAsia"/>
          <w:sz w:val="30"/>
          <w:szCs w:val="30"/>
        </w:rPr>
        <w:t>（</w:t>
      </w:r>
      <w:r w:rsidRPr="00F7569C">
        <w:rPr>
          <w:rFonts w:ascii="华文仿宋" w:eastAsia="华文仿宋" w:hAnsi="华文仿宋"/>
          <w:sz w:val="30"/>
          <w:szCs w:val="30"/>
        </w:rPr>
        <w:t>科室</w:t>
      </w:r>
      <w:r>
        <w:rPr>
          <w:rFonts w:ascii="华文仿宋" w:eastAsia="华文仿宋" w:hAnsi="华文仿宋" w:hint="eastAsia"/>
          <w:sz w:val="30"/>
          <w:szCs w:val="30"/>
        </w:rPr>
        <w:t>）</w:t>
      </w:r>
      <w:r w:rsidRPr="00F7569C">
        <w:rPr>
          <w:rFonts w:ascii="华文仿宋" w:eastAsia="华文仿宋" w:hAnsi="华文仿宋"/>
          <w:sz w:val="30"/>
          <w:szCs w:val="30"/>
        </w:rPr>
        <w:t>从事</w:t>
      </w:r>
      <w:r w:rsidRPr="00F7569C">
        <w:rPr>
          <w:rFonts w:ascii="华文仿宋" w:eastAsia="华文仿宋" w:hAnsi="华文仿宋"/>
          <w:sz w:val="30"/>
          <w:szCs w:val="30"/>
          <w:u w:val="single"/>
        </w:rPr>
        <w:t xml:space="preserve">                   </w:t>
      </w:r>
      <w:r>
        <w:rPr>
          <w:rFonts w:ascii="华文仿宋" w:eastAsia="华文仿宋" w:hAnsi="华文仿宋" w:hint="eastAsia"/>
          <w:sz w:val="30"/>
          <w:szCs w:val="30"/>
        </w:rPr>
        <w:t>（</w:t>
      </w:r>
      <w:r w:rsidRPr="00F7569C">
        <w:rPr>
          <w:rFonts w:ascii="华文仿宋" w:eastAsia="华文仿宋" w:hAnsi="华文仿宋"/>
          <w:sz w:val="30"/>
          <w:szCs w:val="30"/>
        </w:rPr>
        <w:t>医师/护士等岗位</w:t>
      </w:r>
      <w:r>
        <w:rPr>
          <w:rFonts w:ascii="华文仿宋" w:eastAsia="华文仿宋" w:hAnsi="华文仿宋" w:hint="eastAsia"/>
          <w:sz w:val="30"/>
          <w:szCs w:val="30"/>
        </w:rPr>
        <w:t>）</w:t>
      </w:r>
      <w:r w:rsidRPr="00F7569C">
        <w:rPr>
          <w:rFonts w:ascii="华文仿宋" w:eastAsia="华文仿宋" w:hAnsi="华文仿宋"/>
          <w:sz w:val="30"/>
          <w:szCs w:val="30"/>
        </w:rPr>
        <w:t>工作至今。经研究，同意该同志参加你单位201</w:t>
      </w:r>
      <w:r>
        <w:rPr>
          <w:rFonts w:ascii="华文仿宋" w:eastAsia="华文仿宋" w:hAnsi="华文仿宋" w:hint="eastAsia"/>
          <w:sz w:val="30"/>
          <w:szCs w:val="30"/>
        </w:rPr>
        <w:t>6</w:t>
      </w:r>
      <w:r w:rsidRPr="00F7569C">
        <w:rPr>
          <w:rFonts w:ascii="华文仿宋" w:eastAsia="华文仿宋" w:hAnsi="华文仿宋"/>
          <w:sz w:val="30"/>
          <w:szCs w:val="30"/>
        </w:rPr>
        <w:t>年事业单位编制工作人员公开招聘考试。</w:t>
      </w:r>
    </w:p>
    <w:p w:rsidR="00504760" w:rsidRPr="00F7569C" w:rsidRDefault="00504760" w:rsidP="00504760">
      <w:pPr>
        <w:spacing w:line="600" w:lineRule="exact"/>
        <w:ind w:firstLine="646"/>
        <w:rPr>
          <w:rFonts w:ascii="华文仿宋" w:eastAsia="华文仿宋" w:hAnsi="华文仿宋"/>
          <w:sz w:val="30"/>
          <w:szCs w:val="30"/>
        </w:rPr>
      </w:pPr>
      <w:r w:rsidRPr="00F7569C">
        <w:rPr>
          <w:rFonts w:ascii="华文仿宋" w:eastAsia="华文仿宋" w:hAnsi="华文仿宋"/>
          <w:sz w:val="30"/>
          <w:szCs w:val="30"/>
        </w:rPr>
        <w:t>特此证明</w:t>
      </w:r>
    </w:p>
    <w:p w:rsidR="00504760" w:rsidRDefault="00504760" w:rsidP="00504760">
      <w:pPr>
        <w:spacing w:line="600" w:lineRule="exact"/>
        <w:ind w:firstLine="646"/>
        <w:jc w:val="center"/>
        <w:rPr>
          <w:rFonts w:ascii="华文仿宋" w:eastAsia="华文仿宋" w:hAnsi="华文仿宋"/>
          <w:sz w:val="30"/>
          <w:szCs w:val="30"/>
        </w:rPr>
      </w:pPr>
    </w:p>
    <w:p w:rsidR="00504760" w:rsidRPr="00F7569C" w:rsidRDefault="00504760" w:rsidP="00504760">
      <w:pPr>
        <w:spacing w:line="600" w:lineRule="exact"/>
        <w:ind w:firstLine="646"/>
        <w:jc w:val="center"/>
        <w:rPr>
          <w:rFonts w:ascii="华文仿宋" w:eastAsia="华文仿宋" w:hAnsi="华文仿宋"/>
          <w:sz w:val="30"/>
          <w:szCs w:val="30"/>
        </w:rPr>
      </w:pPr>
    </w:p>
    <w:p w:rsidR="00504760" w:rsidRPr="00F7569C" w:rsidRDefault="00504760" w:rsidP="00504760">
      <w:pPr>
        <w:spacing w:line="600" w:lineRule="exact"/>
        <w:ind w:firstLine="646"/>
        <w:jc w:val="center"/>
        <w:rPr>
          <w:rFonts w:ascii="华文仿宋" w:eastAsia="华文仿宋" w:hAnsi="华文仿宋"/>
          <w:sz w:val="30"/>
          <w:szCs w:val="30"/>
        </w:rPr>
      </w:pPr>
      <w:r w:rsidRPr="00F7569C">
        <w:rPr>
          <w:rFonts w:ascii="华文仿宋" w:eastAsia="华文仿宋" w:hAnsi="华文仿宋"/>
          <w:sz w:val="30"/>
          <w:szCs w:val="30"/>
        </w:rPr>
        <w:t xml:space="preserve">                 现单位人事部门（公章）</w:t>
      </w:r>
    </w:p>
    <w:p w:rsidR="00504760" w:rsidRPr="00F7569C" w:rsidRDefault="00504760" w:rsidP="00504760">
      <w:pPr>
        <w:spacing w:line="600" w:lineRule="exact"/>
        <w:ind w:right="1460" w:firstLine="646"/>
        <w:jc w:val="right"/>
        <w:rPr>
          <w:rFonts w:ascii="华文仿宋" w:eastAsia="华文仿宋" w:hAnsi="华文仿宋"/>
          <w:sz w:val="30"/>
          <w:szCs w:val="30"/>
        </w:rPr>
      </w:pPr>
      <w:r w:rsidRPr="00F7569C">
        <w:rPr>
          <w:rFonts w:ascii="华文仿宋" w:eastAsia="华文仿宋" w:hAnsi="华文仿宋"/>
          <w:sz w:val="30"/>
          <w:szCs w:val="30"/>
        </w:rPr>
        <w:t>年   月   日</w:t>
      </w:r>
    </w:p>
    <w:p w:rsidR="00504760" w:rsidRPr="00F7569C" w:rsidRDefault="00504760" w:rsidP="00504760">
      <w:pPr>
        <w:spacing w:line="520" w:lineRule="exact"/>
        <w:rPr>
          <w:rFonts w:ascii="华文仿宋" w:eastAsia="华文仿宋" w:hAnsi="华文仿宋"/>
          <w:sz w:val="30"/>
          <w:szCs w:val="30"/>
        </w:rPr>
      </w:pPr>
    </w:p>
    <w:p w:rsidR="00EF7B60" w:rsidRDefault="00EF7B60"/>
    <w:sectPr w:rsidR="00EF7B60" w:rsidSect="002F250B">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F4" w:rsidRDefault="001444F4" w:rsidP="00CC31D6">
      <w:r>
        <w:separator/>
      </w:r>
    </w:p>
  </w:endnote>
  <w:endnote w:type="continuationSeparator" w:id="0">
    <w:p w:rsidR="001444F4" w:rsidRDefault="001444F4" w:rsidP="00C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D6" w:rsidRDefault="00CC31D6" w:rsidP="00CC31D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F4" w:rsidRDefault="001444F4" w:rsidP="00CC31D6">
      <w:r>
        <w:separator/>
      </w:r>
    </w:p>
  </w:footnote>
  <w:footnote w:type="continuationSeparator" w:id="0">
    <w:p w:rsidR="001444F4" w:rsidRDefault="001444F4" w:rsidP="00CC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60"/>
    <w:rsid w:val="001444F4"/>
    <w:rsid w:val="001C6735"/>
    <w:rsid w:val="001E2BE3"/>
    <w:rsid w:val="00504760"/>
    <w:rsid w:val="006A7F8C"/>
    <w:rsid w:val="007F5D2F"/>
    <w:rsid w:val="00881C1B"/>
    <w:rsid w:val="00C9699B"/>
    <w:rsid w:val="00CC31D6"/>
    <w:rsid w:val="00CC58B1"/>
    <w:rsid w:val="00EF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Plain">
    <w:name w:val="WPS Plain"/>
    <w:rsid w:val="00504760"/>
    <w:rPr>
      <w:rFonts w:ascii="Times New Roman" w:eastAsia="宋体" w:hAnsi="Times New Roman" w:cs="Times New Roman"/>
      <w:kern w:val="0"/>
      <w:sz w:val="20"/>
      <w:szCs w:val="20"/>
    </w:rPr>
  </w:style>
  <w:style w:type="paragraph" w:styleId="a3">
    <w:name w:val="header"/>
    <w:basedOn w:val="a"/>
    <w:link w:val="Char"/>
    <w:uiPriority w:val="99"/>
    <w:semiHidden/>
    <w:unhideWhenUsed/>
    <w:rsid w:val="00CC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1D6"/>
    <w:rPr>
      <w:rFonts w:ascii="Times New Roman" w:eastAsia="宋体" w:hAnsi="Times New Roman" w:cs="Times New Roman"/>
      <w:sz w:val="18"/>
      <w:szCs w:val="18"/>
    </w:rPr>
  </w:style>
  <w:style w:type="paragraph" w:styleId="a4">
    <w:name w:val="footer"/>
    <w:basedOn w:val="a"/>
    <w:link w:val="Char0"/>
    <w:uiPriority w:val="99"/>
    <w:semiHidden/>
    <w:unhideWhenUsed/>
    <w:rsid w:val="00CC31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1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Plain">
    <w:name w:val="WPS Plain"/>
    <w:rsid w:val="00504760"/>
    <w:rPr>
      <w:rFonts w:ascii="Times New Roman" w:eastAsia="宋体" w:hAnsi="Times New Roman" w:cs="Times New Roman"/>
      <w:kern w:val="0"/>
      <w:sz w:val="20"/>
      <w:szCs w:val="20"/>
    </w:rPr>
  </w:style>
  <w:style w:type="paragraph" w:styleId="a3">
    <w:name w:val="header"/>
    <w:basedOn w:val="a"/>
    <w:link w:val="Char"/>
    <w:uiPriority w:val="99"/>
    <w:semiHidden/>
    <w:unhideWhenUsed/>
    <w:rsid w:val="00CC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1D6"/>
    <w:rPr>
      <w:rFonts w:ascii="Times New Roman" w:eastAsia="宋体" w:hAnsi="Times New Roman" w:cs="Times New Roman"/>
      <w:sz w:val="18"/>
      <w:szCs w:val="18"/>
    </w:rPr>
  </w:style>
  <w:style w:type="paragraph" w:styleId="a4">
    <w:name w:val="footer"/>
    <w:basedOn w:val="a"/>
    <w:link w:val="Char0"/>
    <w:uiPriority w:val="99"/>
    <w:semiHidden/>
    <w:unhideWhenUsed/>
    <w:rsid w:val="00CC31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1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828</Words>
  <Characters>4723</Characters>
  <Application>Microsoft Office Word</Application>
  <DocSecurity>0</DocSecurity>
  <Lines>39</Lines>
  <Paragraphs>11</Paragraphs>
  <ScaleCrop>false</ScaleCrop>
  <Company>P R C</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叶羽雁</cp:lastModifiedBy>
  <cp:revision>2</cp:revision>
  <dcterms:created xsi:type="dcterms:W3CDTF">2016-03-30T03:22:00Z</dcterms:created>
  <dcterms:modified xsi:type="dcterms:W3CDTF">2016-03-30T03:22:00Z</dcterms:modified>
</cp:coreProperties>
</file>