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zh-CN"/>
        </w:rPr>
      </w:pPr>
      <w:bookmarkStart w:id="0" w:name="OLE_LINK1"/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zh-CN"/>
        </w:rPr>
        <w:t>贵州省烟草公司贵阳市公司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zh-CN"/>
        </w:rPr>
      </w:pPr>
      <w:bookmarkStart w:id="1" w:name="OLE_LINK2"/>
      <w:r>
        <w:rPr>
          <w:rFonts w:hint="eastAsia" w:ascii="方正小标宋简体" w:hAnsi="Times New Roman" w:eastAsia="方正小标宋简体" w:cs="Times New Roman"/>
          <w:sz w:val="36"/>
          <w:szCs w:val="36"/>
          <w:lang w:val="zh-CN"/>
        </w:rPr>
        <w:t>2016年新进人员招聘选岗表</w:t>
      </w:r>
      <w:bookmarkEnd w:id="1"/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zh-CN"/>
        </w:rPr>
      </w:pP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1"/>
        <w:gridCol w:w="4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bookmarkStart w:id="2" w:name="_GoBack"/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报考单位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报考岗位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岗位代码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本人身份证号码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t>是否服从调剂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2880" w:firstLineChars="9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本人签名（加盖手印）：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</w:t>
      </w:r>
    </w:p>
    <w:p>
      <w:pPr>
        <w:autoSpaceDE w:val="0"/>
        <w:autoSpaceDN w:val="0"/>
        <w:adjustRightInd w:val="0"/>
        <w:ind w:firstLine="4160" w:firstLineChars="13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   月    日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备注：1.本人签名请用楷体，书写规范。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2.是否服从调剂栏填写：服从调剂或不愿服从调剂。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3.填写完毕后请投入报名点密闭的岗位报名投票箱。</w:t>
      </w: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77970"/>
    <w:rsid w:val="12B77970"/>
    <w:rsid w:val="4FDA0C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2016-07-05T07:01:00Z</dcterms:created>
  <dc:creator>nsb</dc:creator>
  <cp:lastModifiedBy>nsb</cp:lastModifiedBy>
  <dcterms:modified xsi:type="dcterms:W3CDTF">2016-07-05T07:04:58Z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