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0E4" w:rsidRDefault="00FD30E4" w:rsidP="00FD30E4">
      <w:pPr>
        <w:pStyle w:val="a3"/>
        <w:spacing w:before="0" w:beforeAutospacing="0" w:after="0" w:afterAutospacing="0" w:line="420" w:lineRule="atLeast"/>
        <w:jc w:val="center"/>
        <w:rPr>
          <w:color w:val="333333"/>
          <w:sz w:val="21"/>
          <w:szCs w:val="21"/>
        </w:rPr>
      </w:pPr>
      <w:r>
        <w:rPr>
          <w:rStyle w:val="a4"/>
          <w:rFonts w:hint="eastAsia"/>
          <w:color w:val="333333"/>
          <w:sz w:val="21"/>
          <w:szCs w:val="21"/>
        </w:rPr>
        <w:t xml:space="preserve">2010年 </w:t>
      </w:r>
      <w:proofErr w:type="gramStart"/>
      <w:r>
        <w:rPr>
          <w:rStyle w:val="a4"/>
          <w:rFonts w:hint="eastAsia"/>
          <w:color w:val="333333"/>
          <w:sz w:val="21"/>
          <w:szCs w:val="21"/>
        </w:rPr>
        <w:t>国考《</w:t>
      </w:r>
      <w:hyperlink r:id="rId4" w:tgtFrame="_blank" w:history="1">
        <w:r>
          <w:rPr>
            <w:rStyle w:val="a5"/>
            <w:rFonts w:hint="eastAsia"/>
            <w:color w:val="333333"/>
            <w:sz w:val="21"/>
            <w:szCs w:val="21"/>
            <w:u w:val="none"/>
          </w:rPr>
          <w:t>行政职业能力测验</w:t>
        </w:r>
      </w:hyperlink>
      <w:r>
        <w:rPr>
          <w:rStyle w:val="a4"/>
          <w:rFonts w:hint="eastAsia"/>
          <w:color w:val="333333"/>
          <w:sz w:val="21"/>
          <w:szCs w:val="21"/>
        </w:rPr>
        <w:t>》</w:t>
      </w:r>
      <w:proofErr w:type="gramEnd"/>
      <w:r>
        <w:rPr>
          <w:rStyle w:val="a4"/>
          <w:rFonts w:hint="eastAsia"/>
          <w:color w:val="333333"/>
          <w:sz w:val="21"/>
          <w:szCs w:val="21"/>
        </w:rPr>
        <w:t>真题</w:t>
      </w:r>
    </w:p>
    <w:p w:rsidR="00FD30E4" w:rsidRDefault="00FD30E4" w:rsidP="00FD30E4">
      <w:pPr>
        <w:pStyle w:val="a3"/>
        <w:spacing w:before="0" w:beforeAutospacing="0" w:after="0" w:afterAutospacing="0" w:line="420" w:lineRule="atLeast"/>
        <w:jc w:val="center"/>
        <w:rPr>
          <w:rFonts w:hint="eastAsia"/>
          <w:color w:val="333333"/>
          <w:sz w:val="21"/>
          <w:szCs w:val="21"/>
        </w:rPr>
      </w:pPr>
      <w:r>
        <w:rPr>
          <w:rStyle w:val="a4"/>
          <w:rFonts w:hint="eastAsia"/>
          <w:color w:val="333333"/>
          <w:sz w:val="21"/>
          <w:szCs w:val="21"/>
        </w:rPr>
        <w:t>    第一部分 言语理解与表达</w:t>
      </w:r>
    </w:p>
    <w:p w:rsidR="00FD30E4" w:rsidRDefault="00FD30E4" w:rsidP="00FD30E4">
      <w:pPr>
        <w:pStyle w:val="a3"/>
        <w:spacing w:before="0" w:beforeAutospacing="0" w:after="0" w:afterAutospacing="0" w:line="420" w:lineRule="atLeast"/>
        <w:jc w:val="center"/>
        <w:rPr>
          <w:rFonts w:hint="eastAsia"/>
          <w:color w:val="333333"/>
          <w:sz w:val="21"/>
          <w:szCs w:val="21"/>
        </w:rPr>
      </w:pPr>
      <w:r>
        <w:rPr>
          <w:rFonts w:hint="eastAsia"/>
          <w:color w:val="333333"/>
          <w:sz w:val="21"/>
          <w:szCs w:val="21"/>
        </w:rPr>
        <w:t>    （共40题，参考时限35分钟）</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一、本部</w:t>
      </w:r>
      <w:proofErr w:type="gramStart"/>
      <w:r>
        <w:rPr>
          <w:rFonts w:hint="eastAsia"/>
          <w:color w:val="333333"/>
          <w:sz w:val="21"/>
          <w:szCs w:val="21"/>
        </w:rPr>
        <w:t>分包括</w:t>
      </w:r>
      <w:proofErr w:type="gramEnd"/>
      <w:r>
        <w:rPr>
          <w:rFonts w:hint="eastAsia"/>
          <w:color w:val="333333"/>
          <w:sz w:val="21"/>
          <w:szCs w:val="21"/>
        </w:rPr>
        <w:t>表达与理解两方面的内容。请根据题目要求，在四个选项中选出一个最恰当的答案。</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请开始答题：</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1.“诗是不可译的，中国古典诗歌更是不可译。”爱好古典诗歌的中国人，包括不少作家、学者、翻译家常常如是说，语气中带着七分（   ）三分（   ）。然而，话说回来，如果没有翻译，中国古典诗歌如何走出国门、走向世界呢？</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依次填入划横线部分最恰当的一项是（    ）。</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A.自豪   遗憾</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B.无奈   悲伤</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C.感伤   埋怨</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D.骄傲   惭愧</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2.茶艺与茶道精神是中国茶文化的核心。“艺”是指制茶、烹茶、品茶</w:t>
      </w:r>
      <w:proofErr w:type="gramStart"/>
      <w:r>
        <w:rPr>
          <w:rFonts w:hint="eastAsia"/>
          <w:color w:val="333333"/>
          <w:sz w:val="21"/>
          <w:szCs w:val="21"/>
        </w:rPr>
        <w:t>等艺茶</w:t>
      </w:r>
      <w:proofErr w:type="gramEnd"/>
      <w:r>
        <w:rPr>
          <w:rFonts w:hint="eastAsia"/>
          <w:color w:val="333333"/>
          <w:sz w:val="21"/>
          <w:szCs w:val="21"/>
        </w:rPr>
        <w:t>之术，“道”是</w:t>
      </w:r>
      <w:proofErr w:type="gramStart"/>
      <w:r>
        <w:rPr>
          <w:rFonts w:hint="eastAsia"/>
          <w:color w:val="333333"/>
          <w:sz w:val="21"/>
          <w:szCs w:val="21"/>
        </w:rPr>
        <w:t>指艺茶过程</w:t>
      </w:r>
      <w:proofErr w:type="gramEnd"/>
      <w:r>
        <w:rPr>
          <w:rFonts w:hint="eastAsia"/>
          <w:color w:val="333333"/>
          <w:sz w:val="21"/>
          <w:szCs w:val="21"/>
        </w:rPr>
        <w:t>中所（    ）的精神，有道而无艺，那是（    ）的理论；有艺而无道，艺则无精、无神。</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依次填入划横线部分最恰当的一向是（    ）。</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A.传达   虚浮</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B.包涵   虚无</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C.贯穿   空洞</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D.体现   枯燥</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3.从20世纪90年代“人类基因工程”计划启动之日起，美国、日本和欧洲等展开了一场激烈的基因专利争夺战，因为谁拥有专利，就意味着谁就能在国际上获得（    ）基因产业的“王牌”，谁就能拥有今后基因开发的庞大市场，为此，美国等少数发达国家大量地将阶段性研究成果（   ）申请了专利。</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依次填入划横线部分最恰当的一向是（    ）。</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A.垄断   抢先</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B.操纵   独立</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C.控制   自发</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D.专营   及时</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4.明代工艺品的名字大都先强调年号，然后再强调东西本身。但景泰蓝不是在景泰年间出现，而是在元代就出现了。到了景泰年间，皇家的重视使它（   ），因此有了今天这样一个通俗易懂且带有文学色彩的名字——景泰蓝。</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填入划横线部分最恰当的一项是（    ）。</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A.如日中天</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B.声名鹊起</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C.享誉中外</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D.名声大噪</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5.五四运动后，许多追求真理、追求进步的人们开始用新的眼光看中国、看世界，从对各种社会思潮、政治主张和政治力量的（   ）中认真思考，逐步看到西方的种种社会（   ），开始怀疑资产阶级共和国的救国方案。</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依次填入划横线部分最恰当的一项是（    ）。</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A.辨别   现象</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B.鉴别   弊端</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C.识别   通病</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D.甄别   矛盾</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6.世界主要经济发达国家和地区目前就发展低碳经济达成共识：以经济发展模式由“高碳”向“低碳”转型为（   ），通过市场机制下的经济手段推动低碳经济的发展，以减缓人类活动对气候的破坏并逐渐达到一种互相（   ）的良性发展状态。</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依次填入划横线部分最恰当的一项是（    ）。</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A.契机   适应</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B.手段   促进</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C.目标   协调</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D.标志   制约</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7.与先辈不同，这一新生代的中国研究人员不愿意（   ）接受古籍中的描写。在希冀精确追溯中国历史的尝试中，他们所（    ）的是实物、数据以及更为“西式”的方法。</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依次填入划横线部分最恰当的一项是（    ）。</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A.全盘   倚重</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B.直接   擅长</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C.无端   强调</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D.被动   依靠</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8.研究发现，睡眠存在障碍与很多疾病有着难以（   ）的联系。有时候通过改善睡眠状况，可连带对另一种疾病的治疗起到（   ）的功效。</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依次填入划横线部分最恰当的一项是（    ）。</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A.区分   釜底抽薪</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B.确认   投石问路</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C.割裂   一石二鸟</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D.分割   正本清源</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9.“器大者声必</w:t>
      </w:r>
      <w:proofErr w:type="gramStart"/>
      <w:r>
        <w:rPr>
          <w:rFonts w:hint="eastAsia"/>
          <w:color w:val="333333"/>
          <w:sz w:val="21"/>
          <w:szCs w:val="21"/>
        </w:rPr>
        <w:t>闳</w:t>
      </w:r>
      <w:proofErr w:type="gramEnd"/>
      <w:r>
        <w:rPr>
          <w:rFonts w:hint="eastAsia"/>
          <w:color w:val="333333"/>
          <w:sz w:val="21"/>
          <w:szCs w:val="21"/>
        </w:rPr>
        <w:t>，志高者意必远。”新闻作品要想成为历史的“宏音”，时代的“响箭”，新闻记者就必须胸怀全局、（   ），深入（   ）新闻的理性力量，使新闻语言具有一种理性美。</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依次填入划横线部分最恰当的一项是（    ）。</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A.高瞻远瞩   分析</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B.高屋建瓴   发掘</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C.见微知著   彰显</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D.由表及里   剖析</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10.既然编全集，希望完整地（    ）某一文人学者的形象，正反两方面的资料便都应该保留下来。可说实话，古往今来，经得起这么折腾的人物不是很多。你很认真地为其辑佚、整理，不放过任何（   ），好不容易弄出全集来，不只没加分，还减分。</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依次填入划横线部分最恰当的一项是（    ）。</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A.展现   闲言细语</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B.描绘   蛛丝马迹</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C.呈现   只言片语</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D.还原   一鳞半爪</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11.在确立以夏、商、周为核心的中国上古</w:t>
      </w:r>
      <w:proofErr w:type="gramStart"/>
      <w:r>
        <w:rPr>
          <w:rFonts w:hint="eastAsia"/>
          <w:color w:val="333333"/>
          <w:sz w:val="21"/>
          <w:szCs w:val="21"/>
        </w:rPr>
        <w:t>史基本</w:t>
      </w:r>
      <w:proofErr w:type="gramEnd"/>
      <w:r>
        <w:rPr>
          <w:rFonts w:hint="eastAsia"/>
          <w:color w:val="333333"/>
          <w:sz w:val="21"/>
          <w:szCs w:val="21"/>
        </w:rPr>
        <w:t>框架的基础上，“夏商周断代工程”将历谱推定、文献梳理、考古与碳十四测定等课题研究成果加以整合，提出了夏商周年表。尽管这个年表还有不够（   ）之处，但它的提出毕竟标志着中国的上古史已不是（   ）的传说，而是可信的历史了。</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依次填入划横线部分最恰当的一项是（    ）。</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A.细致   子虚乌有</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B.精准   虚无缥缈</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C.合理   扑朔迷离</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D.精确   空穴来风</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12.媒介的诞生是为了推动人类社会的发展，而人们使用媒介的独特性也是为了不断提升和完善自己的生活，这两者本来都有良好的（    ）。然而，科学技术与人类意识发展上的失衡，导致媒介在被过度使用的过程中有时会脱离人的（   ）。</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依次填入划横线部分最恰当的一项是（    ）。</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A.出发点  掌控</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B.目的性  约束</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C.侧重点  控制</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D.适应性  规划</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13.古训“失之毫厘，谬以千里”与“蝴蝶效应”（    ），两者都告诫要特别注意初始条件，对微小差别应该保持高度的灵敏度和警觉性。事物发展结果往往对初始条件具有极为敏感的依赖性，初始条件的极其细微的改变，都会在系统后期出现（    ），从而引起结果的极大差异。</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依次填入划横线部分最恰当的一项是（    ）。</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A.异曲同工   偏差</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B.大同小异   变异</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C.不谋而合   歪曲</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D.殊途同归   问题</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14.对大多数人来说，岗位是个人历练成长的基石。除了极少数的人能（    ）创建自己的事业，大多数人都必须走一条相同的路：在岗位上</w:t>
      </w:r>
      <w:proofErr w:type="gramStart"/>
      <w:r>
        <w:rPr>
          <w:rFonts w:hint="eastAsia"/>
          <w:color w:val="333333"/>
          <w:sz w:val="21"/>
          <w:szCs w:val="21"/>
        </w:rPr>
        <w:t>磨炼</w:t>
      </w:r>
      <w:proofErr w:type="gramEnd"/>
      <w:r>
        <w:rPr>
          <w:rFonts w:hint="eastAsia"/>
          <w:color w:val="333333"/>
          <w:sz w:val="21"/>
          <w:szCs w:val="21"/>
        </w:rPr>
        <w:t>，依托（   ）奠定未来事业的基础。</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依次填入划横线部分最恰当的一项是（    ）。</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A.独立   同事</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B.一手   集体</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C.直接   组织</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D.主动   团队</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15.胡蜂在本能的作用下（    ）地营造自己的生活、生育中心，它的巢是一个（    ）的纸房子，蔡伦如果在改进造纸术之前目睹过胡蜂的建筑过程而受到启发，无疑便是世界上最早的仿生学家了。</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依次填入划横线部分最恰当的一项是（    ）。</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A.独具匠心   名不虚传</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B.自然而然   货真价实</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C.兢兢业业   巧夺天工</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D.无师自通   名副其实</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16.在现实生活中，做人的学问往往比做事的学问更具有实用价值、更重要也更难掌握，做事仅靠技术就能（    ），做人则是一门弹性极强的艺术，讲求的是无法量化和（    ）的分寸感。</w:t>
      </w:r>
      <w:proofErr w:type="gramStart"/>
      <w:r>
        <w:rPr>
          <w:rFonts w:hint="eastAsia"/>
          <w:color w:val="333333"/>
          <w:sz w:val="21"/>
          <w:szCs w:val="21"/>
        </w:rPr>
        <w:t>做事学</w:t>
      </w:r>
      <w:proofErr w:type="gramEnd"/>
      <w:r>
        <w:rPr>
          <w:rFonts w:hint="eastAsia"/>
          <w:color w:val="333333"/>
          <w:sz w:val="21"/>
          <w:szCs w:val="21"/>
        </w:rPr>
        <w:t>一次即有毕业的可能，做人却要活到老学到老，要一辈子下功夫。</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依次填入划横线部分最恰当的一项是（    ）。</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A.独当一面   学习</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B.如鱼得水   把握</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C.游刃有余   控制</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D.臻于佳境   复制</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17.成本过高是可再生能源发展的最大（   ）。就电力而言，风电是最接近商业化的可再生能源，但成本仍然比火力发电高；太阳能发电成本就更高了，是火电的数倍。因而降低成本是可再生能源（    ）化发展的关键。</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依次填入划横线部分最恰当的一项是（    ）。</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A.阻碍   产业</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B.瓶颈   现代</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C.问题   市场</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D.障碍   规模</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18.面对不断出现的消费和产业成长热点，企业的注意力首先放在寻求高成长产业的“先进入”（    ）上，以（    ）供不应求阶段的高额利润。而当进入者不断增加，竞争加剧后，企业将重点放在低成本为（    ）的价格竞争上，以保住和扩大市场份额。</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依次填入划横线部分最恰当的一项是（    ）。</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A.机遇   谋取   基础</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B.前景   瓜分   手段</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C.许可   获取   支撑</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D.缺口   垄断   特征</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19.颜真卿“守其正，全其节”的气节备受后世（    ），人见其书，往往（    ）他的人品，欧阳修称“其字画刚劲独立，</w:t>
      </w:r>
      <w:proofErr w:type="gramStart"/>
      <w:r>
        <w:rPr>
          <w:rFonts w:hint="eastAsia"/>
          <w:color w:val="333333"/>
          <w:sz w:val="21"/>
          <w:szCs w:val="21"/>
        </w:rPr>
        <w:t>不袭前迹</w:t>
      </w:r>
      <w:proofErr w:type="gramEnd"/>
      <w:r>
        <w:rPr>
          <w:rFonts w:hint="eastAsia"/>
          <w:color w:val="333333"/>
          <w:sz w:val="21"/>
          <w:szCs w:val="21"/>
        </w:rPr>
        <w:t>，</w:t>
      </w:r>
      <w:proofErr w:type="gramStart"/>
      <w:r>
        <w:rPr>
          <w:rFonts w:hint="eastAsia"/>
          <w:color w:val="333333"/>
          <w:sz w:val="21"/>
          <w:szCs w:val="21"/>
        </w:rPr>
        <w:t>挺</w:t>
      </w:r>
      <w:proofErr w:type="gramEnd"/>
      <w:r>
        <w:rPr>
          <w:rFonts w:hint="eastAsia"/>
          <w:color w:val="333333"/>
          <w:sz w:val="21"/>
          <w:szCs w:val="21"/>
        </w:rPr>
        <w:t>然奇伟，有似其为人”，即使对其楷书有些（    ）的米芾，也感到颜体具有一种“昂然不可犯之色”。</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依次填入划横线部分最恰当的一项是（    ）。</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A.称颂   认同   不满</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B.赞誉   映照   非议</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C.推崇   联想   微词</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D.仰慕   追怀   保留</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20.回到故乡时，发现故乡的传统生活方式正在消亡。村里的人们曾经拥有一个（    ）而完整的精神世界，但是外面的世界改变了这一切。这个村正在（    ）而又急遽地转型，只是生活在其中的人（    ）。</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依次填入划横线部分最恰当的一项是（    ）。</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A.美好  不着痕迹  似信非信</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B.封闭  悄无声息  浑然不觉</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C.淳朴  潜移默化  漠然无知</w:t>
      </w:r>
    </w:p>
    <w:p w:rsidR="00FD30E4" w:rsidRDefault="00FD30E4" w:rsidP="00FD30E4">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D.单一  </w:t>
      </w:r>
      <w:proofErr w:type="gramStart"/>
      <w:r>
        <w:rPr>
          <w:rFonts w:hint="eastAsia"/>
          <w:color w:val="333333"/>
          <w:sz w:val="21"/>
          <w:szCs w:val="21"/>
        </w:rPr>
        <w:t>默不作声</w:t>
      </w:r>
      <w:proofErr w:type="gramEnd"/>
      <w:r>
        <w:rPr>
          <w:rFonts w:hint="eastAsia"/>
          <w:color w:val="333333"/>
          <w:sz w:val="21"/>
          <w:szCs w:val="21"/>
        </w:rPr>
        <w:t>  懵懵懂懂</w:t>
      </w:r>
    </w:p>
    <w:p w:rsidR="009353A2" w:rsidRDefault="009353A2" w:rsidP="009353A2">
      <w:pPr>
        <w:pStyle w:val="a3"/>
        <w:spacing w:before="0" w:beforeAutospacing="0" w:after="0" w:afterAutospacing="0" w:line="420" w:lineRule="atLeast"/>
        <w:rPr>
          <w:color w:val="333333"/>
          <w:sz w:val="21"/>
          <w:szCs w:val="21"/>
        </w:rPr>
      </w:pPr>
      <w:r>
        <w:rPr>
          <w:rFonts w:hint="eastAsia"/>
          <w:color w:val="333333"/>
          <w:sz w:val="21"/>
          <w:szCs w:val="21"/>
        </w:rPr>
        <w:t>21.法国著名寓言作家拉封丹有一则寓言：北风和南风比试，看谁能把一个行路人的大衣吹掉，北风呼呼猛刮，行路人紧紧裹住大衣，北风无奈于他。南风徐徐吹动，温暖和煦，行路人解开衣扣，脱衣而行，南风获胜。</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这个寓言意在告诉人们（    ）。</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A.具体问题具体分析</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B.方法得当柔可克刚</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C.实践是检验真理的唯一标准</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D.工欲善其事，必先利其器</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22.有人说，凡是知识都是科学的，凡是科学都是无颜色的，并且在追求知识时，应当保持没有颜色的态度，假使这种说法不随意扩大，我也认同。但我们要知道，只要是一个活生生的人，便必然有颜色。对无颜色的知识的追求，必定潜伏着一种有颜色的力量，在后面或底层加以推动。这一推动力量不仅决定一个人追求知识的方向与成果，也决定一个人对知识是否真诚。</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这段文字中“有颜色的力量”指的是（    ）。</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A.道德水准</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B.兴趣爱好</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C.价值取向</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D.研究态度</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23.呈现大自然多样性的热带森林是许多动植物的最后栖息地，它们的存在对人类来说极其重要。面对热带森林被严重破坏的状况，人们很容易忘记，这是温带地区大部分森林已经遭遇过的：在已开发地区，大量原始森林消失了；在开发区，尤其在严重降雨区，一旦那些山坡的植被遭到破坏，就会引起诸如洪水和泥土坍塌等问题，多数植物种类分布广泛，能够承受局部砍伐并幸存下来，但有些种类分布范围很狭窄，过量砍伐会使之永远消失。</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根据这段文字，可以看出作者的意图（    ）。</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A.强调森林对人类生存的重要性</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B.分析乱砍滥伐森林的严重后果</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C.说明温带森林实际上更易遭到破坏</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D.呼吁重视与加强对温带森林的保护</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24.中国古代的科学著作大多数是经验型的总结，而不是理论型的探讨，所记各项发明都是为了解决国家与社会生活中的实际问题，而不是试图在某一研究领域的重大突破。从研究方法上来说，中国科技重视综合性的整体研究，重视从总体上把握事物，而不是把研究对象从错综复杂的联系中分离出来，独立研究它们的实体和属性，细致探讨它们的奥秘，这使得中国古代的科学技术没有向更高层次发展。</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这段文字重在说明（    ）。</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A.中国古代的科技水平没有长足进步的根本原因</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B.研究方法的缺陷使中国古代科技长期停滞不前</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C.中国古代的科学研究关注的重点及其历史背景</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D.解决实际问题是推动中国古代科技发展的动力</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25.古希腊古罗马是西方文明的摇篮，西方哲学、美学及各种艺术形式始于此，西方的音乐文化也由此开始。这个时期出现过最早基于口头传唱的希腊长诗，如《伊利亚特》和《奥德赛》；数学家毕达哥拉斯揭示了音乐与数学之间的关系；著名的三大悲剧家埃斯库罗斯、欧里庇得斯、索福克勒斯既是戏剧家也是音乐家，在他们的戏剧中，音乐发挥了奇妙的作用。</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从这段文字可以看出，古希腊古罗马时期音乐文化的特点是（    ）。</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A.内容主要涉及数学和戏剧</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B.含义比现在更为狭窄</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C.与艺术和哲学有严格的区分</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D.与其他艺术及科学联系密切</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26.传统的动物资源保护措施主要是划分保护区或建立保种基地。这些措施能很好地保护物种的多样性，但也存在一些缺点：保护区面积大，偷猎现象屡禁不止；建立良种基地保护地方品种投资大，时间长，容易出现近亲繁殖、物种衰退等现象。试管、克隆、冷冻保存等生物技术新成果的问世，为动物遗传资源的保护和利用开辟了新途径，建造“动物诺亚方舟”不再是天方夜谭。</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这段文字主要介绍了（    ）。</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A.生物技术的进步为动物资源保护开辟了新天地</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B.动物资源保护促进了生物技术新成果的诞生</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C.保护动物物种多样性所取得的突破性进展</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D.传统资源保护措施所遇到的困难和取得的进步</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27.今天，随着科学技术的迅速发展，人们物质与精神文化需求日益增长，小范围、低水平的科普活动已远不适应时代的发展。“理解科学”这个大“科普”，便成为迫切需要全社会关注的重大课题。随着科学技术的纵深发展，科学技术逐渐形成了自己的概念和逻辑体系，也渐渐远离了大众的视线与常识。人们很难凭借以往的知识结构，来准确理解科学及其所引起的各种变化，很难判断其社会价值与意义，这就使得一些科学技术成为横亘在人类发展道路上的知识壁垒。</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这段文字意在说明（    ）。</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A.公民的科学素养与飞速发展的科学存在差距</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B.在新形势下提升科普工作水平的必要性</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C.提高科普工作水平所面临的种种困难</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D.现代科学技术有成为知识壁垒的可能</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28.一只小型广告灯箱一年可以杀死约35万只昆虫，亮如白昼的夜晚还会严重影响昆虫、特别是成虫的生命周期。昆虫是大自然食物链上的一个重要环节，很多小型动物、鸟类和蝙蝠以昆虫为主要食物，许多植物靠昆虫传授花粉，如果昆虫的种类和数量发生变化，必将严重影响生态环境。过度的照明对能源的浪费和环境污染的压力更是不言而喻。</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这段文字意在强调（    ）。</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A.光照对动植物生长的主要影响</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B.自然界各物种之间的关联密切</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C.昆虫在自然界中的重要作用</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D.光污染对自然生态平衡的干扰</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29.几千年前，在非洲湿热的原始森林里，土著居民围着火堆，跟随各种复杂节奏自由而热烈地边舞边唱。这种歌声，也许在某些“文明人”眼里算不上音乐。然而，这样的声音却是最原始的，是在恶劣环境里顽强的本能所发出的生命之音。如果说布鲁斯音乐是很多音乐的根源，那么，上面所说的便是这个根源的根源。</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这段文字是一篇文章的引言，文章接下来最应该讲述的是（    ）。</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A.自然环境与音乐风格的关系</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B.布鲁斯音乐与土著音乐的源流关系</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C.土著音乐产生的历史背景</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D.人类本能在原声音乐中的表现</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30.哲学曾经是一种生活的方式，所谓苏格拉底的哲学，不只是他和別人对话的方法与其间隐含的</w:t>
      </w:r>
      <w:proofErr w:type="gramStart"/>
      <w:r>
        <w:rPr>
          <w:rFonts w:hint="eastAsia"/>
          <w:color w:val="333333"/>
          <w:sz w:val="21"/>
          <w:szCs w:val="21"/>
        </w:rPr>
        <w:t>辨证逻辑</w:t>
      </w:r>
      <w:proofErr w:type="gramEnd"/>
      <w:r>
        <w:rPr>
          <w:rFonts w:hint="eastAsia"/>
          <w:color w:val="333333"/>
          <w:sz w:val="21"/>
          <w:szCs w:val="21"/>
        </w:rPr>
        <w:t>，也不只是他在对话中提出的种种理论，更是他不立文字浪迹街</w:t>
      </w:r>
      <w:r>
        <w:rPr>
          <w:rFonts w:hint="eastAsia"/>
          <w:color w:val="333333"/>
          <w:sz w:val="21"/>
          <w:szCs w:val="21"/>
        </w:rPr>
        <w:lastRenderedPageBreak/>
        <w:t>头四处与人闲聊的生活方式。哲学从一开始就不是种书面的研究，还是一种过日子的办法。只不过我们后</w:t>
      </w:r>
      <w:proofErr w:type="gramStart"/>
      <w:r>
        <w:rPr>
          <w:rFonts w:hint="eastAsia"/>
          <w:color w:val="333333"/>
          <w:sz w:val="21"/>
          <w:szCs w:val="21"/>
        </w:rPr>
        <w:t>來</w:t>
      </w:r>
      <w:proofErr w:type="gramEnd"/>
      <w:r>
        <w:rPr>
          <w:rFonts w:hint="eastAsia"/>
          <w:color w:val="333333"/>
          <w:sz w:val="21"/>
          <w:szCs w:val="21"/>
        </w:rPr>
        <w:t>都忘了这点，把它变成远离日常的艰深游戏。当年在大学上关子尹先生的课时，他就一而再，再而三地告诉我们，即便是很多人眼中的蛋</w:t>
      </w:r>
      <w:proofErr w:type="gramStart"/>
      <w:r>
        <w:rPr>
          <w:rFonts w:hint="eastAsia"/>
          <w:color w:val="333333"/>
          <w:sz w:val="21"/>
          <w:szCs w:val="21"/>
        </w:rPr>
        <w:t>头学者</w:t>
      </w:r>
      <w:proofErr w:type="gramEnd"/>
      <w:r>
        <w:rPr>
          <w:rFonts w:hint="eastAsia"/>
          <w:color w:val="333333"/>
          <w:sz w:val="21"/>
          <w:szCs w:val="21"/>
        </w:rPr>
        <w:t>康德，也不忘区分“学院意义的哲学”和“入世意义的哲学”，并且以后者为尊。</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这段文字意在表明（    ）。</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A.哲学源于生活，应服务于人民</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B.如今的哲学发展偏离了它的本质</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C.康德和苏格拉底的哲学观念一脉相承</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D.当代人们对哲学的诠释方式发生了改变</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31.在安科莱，以畜牧为生</w:t>
      </w:r>
      <w:proofErr w:type="gramStart"/>
      <w:r>
        <w:rPr>
          <w:rFonts w:hint="eastAsia"/>
          <w:color w:val="333333"/>
          <w:sz w:val="21"/>
          <w:szCs w:val="21"/>
        </w:rPr>
        <w:t>的希马人和</w:t>
      </w:r>
      <w:proofErr w:type="gramEnd"/>
      <w:r>
        <w:rPr>
          <w:rFonts w:hint="eastAsia"/>
          <w:color w:val="333333"/>
          <w:sz w:val="21"/>
          <w:szCs w:val="21"/>
        </w:rPr>
        <w:t>以农业为生的伊鲁人共同居住；在亚利桑那，纳</w:t>
      </w:r>
      <w:proofErr w:type="gramStart"/>
      <w:r>
        <w:rPr>
          <w:rFonts w:hint="eastAsia"/>
          <w:color w:val="333333"/>
          <w:sz w:val="21"/>
          <w:szCs w:val="21"/>
        </w:rPr>
        <w:t>瓦霍人以前</w:t>
      </w:r>
      <w:proofErr w:type="gramEnd"/>
      <w:r>
        <w:rPr>
          <w:rFonts w:hint="eastAsia"/>
          <w:color w:val="333333"/>
          <w:sz w:val="21"/>
          <w:szCs w:val="21"/>
        </w:rPr>
        <w:t>靠狩猎和采集为生，现在主要以畜牧为生，他们与经营农业</w:t>
      </w:r>
      <w:proofErr w:type="gramStart"/>
      <w:r>
        <w:rPr>
          <w:rFonts w:hint="eastAsia"/>
          <w:color w:val="333333"/>
          <w:sz w:val="21"/>
          <w:szCs w:val="21"/>
        </w:rPr>
        <w:t>的霍皮人为</w:t>
      </w:r>
      <w:proofErr w:type="gramEnd"/>
      <w:r>
        <w:rPr>
          <w:rFonts w:hint="eastAsia"/>
          <w:color w:val="333333"/>
          <w:sz w:val="21"/>
          <w:szCs w:val="21"/>
        </w:rPr>
        <w:t>邻；澳洲东南沿海地带以前住着以渔猎</w:t>
      </w:r>
      <w:proofErr w:type="gramStart"/>
      <w:r>
        <w:rPr>
          <w:rFonts w:hint="eastAsia"/>
          <w:color w:val="333333"/>
          <w:sz w:val="21"/>
          <w:szCs w:val="21"/>
        </w:rPr>
        <w:t>和掠粮为生</w:t>
      </w:r>
      <w:proofErr w:type="gramEnd"/>
      <w:r>
        <w:rPr>
          <w:rFonts w:hint="eastAsia"/>
          <w:color w:val="333333"/>
          <w:sz w:val="21"/>
          <w:szCs w:val="21"/>
        </w:rPr>
        <w:t>的土著居民，现在却住着从事农业、畜牧业及工业的欧洲人。</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作者列举这些事实意在说明（    ）。</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A.环境迫使人们接受某种生活方式</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B.人们对自然环境有很强的适应能力</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C.不同文化的族群完全有可能和谐相处</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D.地理环境并非人类生产方式的决定因素</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32.炮制技术被认为是中医药的核心技术，也是中医独有的传统技能，掌握它就等于掌握中医药市场，国外企业常通过在我国开办饮片加工厂、聘请国内炮制专家“偷学”炮制技术，目前这样的外资企业达到几十家，这是因为，一些地方政府对国家在特殊领域的规定不了解，无从管起；还有一些地方政府虽明知这些规定，但为了经济指标，对此不管不顾。调查表明，国内实际饮片</w:t>
      </w:r>
      <w:proofErr w:type="gramStart"/>
      <w:r>
        <w:rPr>
          <w:rFonts w:hint="eastAsia"/>
          <w:color w:val="333333"/>
          <w:sz w:val="21"/>
          <w:szCs w:val="21"/>
        </w:rPr>
        <w:t>厂数量</w:t>
      </w:r>
      <w:proofErr w:type="gramEnd"/>
      <w:r>
        <w:rPr>
          <w:rFonts w:hint="eastAsia"/>
          <w:color w:val="333333"/>
          <w:sz w:val="21"/>
          <w:szCs w:val="21"/>
        </w:rPr>
        <w:t>比国家药监局公布的多几百家。</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这段文字意在表明（    ）。</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A.国家应加强对炮制技术保密工作的管理</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B.政府应加强对设立中药饮片厂的资格审查</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C.我国中医药行业的发展受到外资企业的威胁</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D.地方政府应加强对中医药行业相关规定的了解</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33.①在丹麦、瑞典等北欧国家发现和出土的大量石斧、石制矛头、箭头和其他石制工具以及树干造出的独木舟便是遗证。</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②陆地上的积冰融化后，很快就出现了苔藓、地衣和细草，这些冻土原始植物引来了驯鹿等动物</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③又常年受着从西面和西南面刮来的大西洋暖湿气流的影响，很适合生物的生长</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④动物又吸引居住在中欧的猎人在夏天来到北欧狩猎</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⑤北欧虽说处于高纬度地区，但这一带正是北大西洋暖流流经的地方</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⑥这大约发生在公元前8000年到公元前6000年的中石器时代</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将以上6个句子重新排列，语序正确的是（    ）。</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A.⑥⑤③②④①</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B.⑥②④①⑤③</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C.⑤③②④⑥①</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D.⑤②③④①⑥</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34.①单纯罗列史料，构不成历史</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②只有在史料引导下发挥想象力，才能把历史人物和时间的丰富内涵表现出来</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③历史研究不仅需要发掘史料，而且需要史学家通过史料发挥合理想象</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④所谓合理想象，要尽可能避免不实之虚构</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⑤这是一种悖论，又难以杜绝</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⑥但是，只要想象就难以避免不实虚构出现</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将以上6个句子重新排序，语序正确的是（    ）。</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A.③①②④⑥⑤</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B.①③④⑥⑤②</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C.⑤③②①④⑥</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D.④⑤⑥③②①</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35.避讳是为了表示对封建君主和尊者的敬畏，必须避免直接说出他们的名字而采用别的方式加以表达。它是封建宗法制度的产物，又是家天下和尊祖敬宗的体现。它起源于西周，完备于秦汉，盛行于唐宋，到清代的雍正、乾隆年间发展到极致。避讳作为封建社会特有的禁忌制度目前已经消亡了，但是，不许犯忌和害怕犯忌的双向心理并没有消除，避讳已演变为某些趋吉避凶的习俗，在现实生活中的影响依然存在。</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根据这段文字，以下说法正确的是（    ）。</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A.趋吉避凶的心理使人们进行各种避讳</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B.在当今现实生活中仍然存在避讳现象</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C.避讳由统治者运用国家权力强令实行</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D.封建社会的发展使得避讳愈来愈严格</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36.与硬实力相比，</w:t>
      </w:r>
      <w:proofErr w:type="gramStart"/>
      <w:r>
        <w:rPr>
          <w:rFonts w:hint="eastAsia"/>
          <w:color w:val="333333"/>
          <w:sz w:val="21"/>
          <w:szCs w:val="21"/>
        </w:rPr>
        <w:t>软实力</w:t>
      </w:r>
      <w:proofErr w:type="gramEnd"/>
      <w:r>
        <w:rPr>
          <w:rFonts w:hint="eastAsia"/>
          <w:color w:val="333333"/>
          <w:sz w:val="21"/>
          <w:szCs w:val="21"/>
        </w:rPr>
        <w:t>偏重的是一种影响力、一种精神性。一个城市的</w:t>
      </w:r>
      <w:proofErr w:type="gramStart"/>
      <w:r>
        <w:rPr>
          <w:rFonts w:hint="eastAsia"/>
          <w:color w:val="333333"/>
          <w:sz w:val="21"/>
          <w:szCs w:val="21"/>
        </w:rPr>
        <w:t>软实力</w:t>
      </w:r>
      <w:proofErr w:type="gramEnd"/>
      <w:r>
        <w:rPr>
          <w:rFonts w:hint="eastAsia"/>
          <w:color w:val="333333"/>
          <w:sz w:val="21"/>
          <w:szCs w:val="21"/>
        </w:rPr>
        <w:t>是外界对这座城市吸引力、感染力的直觉反应和头脑印记，是市民对这座城市的认同与依恋，是城市管理者智慧与情怀的折射。</w:t>
      </w:r>
      <w:proofErr w:type="gramStart"/>
      <w:r>
        <w:rPr>
          <w:rFonts w:hint="eastAsia"/>
          <w:color w:val="333333"/>
          <w:sz w:val="21"/>
          <w:szCs w:val="21"/>
        </w:rPr>
        <w:t>软实力</w:t>
      </w:r>
      <w:proofErr w:type="gramEnd"/>
      <w:r>
        <w:rPr>
          <w:rFonts w:hint="eastAsia"/>
          <w:color w:val="333333"/>
          <w:sz w:val="21"/>
          <w:szCs w:val="21"/>
        </w:rPr>
        <w:t>与硬实力结合，构成了一个城市的整体实力，两者的相加并非一个常数，</w:t>
      </w:r>
      <w:proofErr w:type="gramStart"/>
      <w:r>
        <w:rPr>
          <w:rFonts w:hint="eastAsia"/>
          <w:color w:val="333333"/>
          <w:sz w:val="21"/>
          <w:szCs w:val="21"/>
        </w:rPr>
        <w:t>软实力</w:t>
      </w:r>
      <w:proofErr w:type="gramEnd"/>
      <w:r>
        <w:rPr>
          <w:rFonts w:hint="eastAsia"/>
          <w:color w:val="333333"/>
          <w:sz w:val="21"/>
          <w:szCs w:val="21"/>
        </w:rPr>
        <w:t>直接影响着硬实力效能的发挥。</w:t>
      </w:r>
      <w:proofErr w:type="gramStart"/>
      <w:r>
        <w:rPr>
          <w:rFonts w:hint="eastAsia"/>
          <w:color w:val="333333"/>
          <w:sz w:val="21"/>
          <w:szCs w:val="21"/>
        </w:rPr>
        <w:t>软实力</w:t>
      </w:r>
      <w:proofErr w:type="gramEnd"/>
      <w:r>
        <w:rPr>
          <w:rFonts w:hint="eastAsia"/>
          <w:color w:val="333333"/>
          <w:sz w:val="21"/>
          <w:szCs w:val="21"/>
        </w:rPr>
        <w:t>像一条软绳</w:t>
      </w:r>
      <w:r>
        <w:rPr>
          <w:rFonts w:hint="eastAsia"/>
          <w:color w:val="333333"/>
          <w:sz w:val="21"/>
          <w:szCs w:val="21"/>
        </w:rPr>
        <w:lastRenderedPageBreak/>
        <w:t>子，</w:t>
      </w:r>
      <w:proofErr w:type="gramStart"/>
      <w:r>
        <w:rPr>
          <w:rFonts w:hint="eastAsia"/>
          <w:color w:val="333333"/>
          <w:sz w:val="21"/>
          <w:szCs w:val="21"/>
        </w:rPr>
        <w:t>硬实力像一堆</w:t>
      </w:r>
      <w:proofErr w:type="gramEnd"/>
      <w:r>
        <w:rPr>
          <w:rFonts w:hint="eastAsia"/>
          <w:color w:val="333333"/>
          <w:sz w:val="21"/>
          <w:szCs w:val="21"/>
        </w:rPr>
        <w:t>硬干柴，绳子虽软，却可以把干柴紧紧捆绑在一起、形成铸造一座美好城市的巨大能量。</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这段文字意在说明（    ）。</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城市</w:t>
      </w:r>
      <w:proofErr w:type="gramStart"/>
      <w:r>
        <w:rPr>
          <w:rFonts w:hint="eastAsia"/>
          <w:color w:val="333333"/>
          <w:sz w:val="21"/>
          <w:szCs w:val="21"/>
        </w:rPr>
        <w:t>软实力</w:t>
      </w:r>
      <w:proofErr w:type="gramEnd"/>
      <w:r>
        <w:rPr>
          <w:rFonts w:hint="eastAsia"/>
          <w:color w:val="333333"/>
          <w:sz w:val="21"/>
          <w:szCs w:val="21"/>
        </w:rPr>
        <w:t>和硬实力各有侧重</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城市</w:t>
      </w:r>
      <w:proofErr w:type="gramStart"/>
      <w:r>
        <w:rPr>
          <w:rFonts w:hint="eastAsia"/>
          <w:color w:val="333333"/>
          <w:sz w:val="21"/>
          <w:szCs w:val="21"/>
        </w:rPr>
        <w:t>软实力</w:t>
      </w:r>
      <w:proofErr w:type="gramEnd"/>
      <w:r>
        <w:rPr>
          <w:rFonts w:hint="eastAsia"/>
          <w:color w:val="333333"/>
          <w:sz w:val="21"/>
          <w:szCs w:val="21"/>
        </w:rPr>
        <w:t>的内涵及其重要性</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C.城市整体实力的概念及其构成</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D.城市</w:t>
      </w:r>
      <w:proofErr w:type="gramStart"/>
      <w:r>
        <w:rPr>
          <w:rFonts w:hint="eastAsia"/>
          <w:color w:val="333333"/>
          <w:sz w:val="21"/>
          <w:szCs w:val="21"/>
        </w:rPr>
        <w:t>软实力</w:t>
      </w:r>
      <w:proofErr w:type="gramEnd"/>
      <w:r>
        <w:rPr>
          <w:rFonts w:hint="eastAsia"/>
          <w:color w:val="333333"/>
          <w:sz w:val="21"/>
          <w:szCs w:val="21"/>
        </w:rPr>
        <w:t>和硬实力相得益彰</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37.改革开放以来，我国经济整体上保持了高速增长态势，但劳动就业的增长却远低于经济增长的速度。目前，尽管我国服务业吸纳劳动就业的比重在不断上升，甚至已经成为吸纳就业的主力军，并且基本消化了包括从农业和制造业中转移出来的劳动力存量在内的所有新增劳动力，但与发达国家相比，它对劳动就业的贡献率还是太低。我们务必利用产业结构调整和增长模式转变的机会，发掘服务业对发展经济和扩大就业的巨大潜力。</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这段文字主要说明了（    ）。</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服务业是保障我国就业快速增长的重要推动因素</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产业结构调整是我国服务业快速发展的重要契机</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我国服务业对劳动就业的吸纳能力有待进一步拓展</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就业与经济增长不一致的主要原因在于服务业发展滞后</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38.有人说，经济领域和道德领域的规则不一样，经济领域强调的是“经纪人”角色，以取得更大、更多的利润为做事原则；而道德领域则要求奉献、利他、互助等。其实，经济领域固然有供求信号、等价交换、产权明晰、利润最大化等规则，但既然它是人们的社会活动，道德原则也会每时每刻渗透其中，两者难以清晰地割裂开来。</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这段文字意在强调（    ）。</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A.在社会活动中需兼顾经济原则与道德原则</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B.社会活动中各领域的价值观念在相互渗透</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C.市场经济中伦理道德的作用是必然存在的</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D.社会性是经济领域和道德领域的共同属性</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39.世界记忆工程是世界遗产项目的延续。世界遗产项目是联合国教科文组织于1972年发起的，比世界记忆工程早20年。它关注的是自然和人工环境中具有突出意义和普遍价值的文化和自然遗产，如具有历史、美学、考古、科学或人类学研究价值的建筑物或遗址。而世界记忆工程关注的则是文献遗产，具体讲就是手稿。图书馆和档案馆报讯的任何介质的珍贵文件，以及口述历史的记录等。</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根据这段文字，世界遗产项目与实际记忆工程的区别主要体现在（    ）。</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实物与遗迹</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实物与记录</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C.遗产与文献</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D.文化与档案</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40.中国古代礼制要求服装尽力遮掩身体的各种凹凸，在裁制</w:t>
      </w:r>
      <w:proofErr w:type="gramStart"/>
      <w:r>
        <w:rPr>
          <w:rFonts w:hint="eastAsia"/>
          <w:color w:val="333333"/>
          <w:sz w:val="21"/>
          <w:szCs w:val="21"/>
        </w:rPr>
        <w:t>冕</w:t>
      </w:r>
      <w:proofErr w:type="gramEnd"/>
      <w:r>
        <w:rPr>
          <w:rFonts w:hint="eastAsia"/>
          <w:color w:val="333333"/>
          <w:sz w:val="21"/>
          <w:szCs w:val="21"/>
        </w:rPr>
        <w:t>服时可以忽略人体各部位的三维数据，不需要进行细致的测量。</w:t>
      </w:r>
      <w:proofErr w:type="gramStart"/>
      <w:r>
        <w:rPr>
          <w:rFonts w:hint="eastAsia"/>
          <w:color w:val="333333"/>
          <w:sz w:val="21"/>
          <w:szCs w:val="21"/>
        </w:rPr>
        <w:t>冕服章纹</w:t>
      </w:r>
      <w:proofErr w:type="gramEnd"/>
      <w:r>
        <w:rPr>
          <w:rFonts w:hint="eastAsia"/>
          <w:color w:val="333333"/>
          <w:sz w:val="21"/>
          <w:szCs w:val="21"/>
        </w:rPr>
        <w:t>要有效地体现等级区别，图案就必须清晰可辨、鲜明突出。这使中国古代服饰中与服饰图案相关的绘、染、织、绣等工艺技术相当发达，也使中国古代服装的裁制向着有利于突出图案的方向发展。与西方重视身体三维数据、要求服装紧窄合体的立体剪裁法不同，中国古代无论是</w:t>
      </w:r>
      <w:proofErr w:type="gramStart"/>
      <w:r>
        <w:rPr>
          <w:rFonts w:hint="eastAsia"/>
          <w:color w:val="333333"/>
          <w:sz w:val="21"/>
          <w:szCs w:val="21"/>
        </w:rPr>
        <w:t>冕</w:t>
      </w:r>
      <w:proofErr w:type="gramEnd"/>
      <w:r>
        <w:rPr>
          <w:rFonts w:hint="eastAsia"/>
          <w:color w:val="333333"/>
          <w:sz w:val="21"/>
          <w:szCs w:val="21"/>
        </w:rPr>
        <w:t>服对人所占空间的扩大，还是图案对</w:t>
      </w:r>
      <w:proofErr w:type="gramStart"/>
      <w:r>
        <w:rPr>
          <w:rFonts w:hint="eastAsia"/>
          <w:color w:val="333333"/>
          <w:sz w:val="21"/>
          <w:szCs w:val="21"/>
        </w:rPr>
        <w:t>冕</w:t>
      </w:r>
      <w:proofErr w:type="gramEnd"/>
      <w:r>
        <w:rPr>
          <w:rFonts w:hint="eastAsia"/>
          <w:color w:val="333333"/>
          <w:sz w:val="21"/>
          <w:szCs w:val="21"/>
        </w:rPr>
        <w:t>服平面风格的要求，都指向了中国传统服装宽大适体的平面剪裁法。</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这段文字意在说明（    ）。</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礼制对官员服装的规定制约了中国古代服饰艺术的发展</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礼制的要求使中国传统服装采用了平面剪裁法</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中西方剪裁方法的分化以</w:t>
      </w:r>
      <w:proofErr w:type="gramStart"/>
      <w:r>
        <w:rPr>
          <w:rFonts w:hint="eastAsia"/>
          <w:color w:val="333333"/>
          <w:sz w:val="21"/>
          <w:szCs w:val="21"/>
        </w:rPr>
        <w:t>冕</w:t>
      </w:r>
      <w:proofErr w:type="gramEnd"/>
      <w:r>
        <w:rPr>
          <w:rFonts w:hint="eastAsia"/>
          <w:color w:val="333333"/>
          <w:sz w:val="21"/>
          <w:szCs w:val="21"/>
        </w:rPr>
        <w:t>服的产生与发展为特征</w:t>
      </w:r>
    </w:p>
    <w:p w:rsidR="009353A2" w:rsidRDefault="009353A2" w:rsidP="009353A2">
      <w:pPr>
        <w:pStyle w:val="a3"/>
        <w:spacing w:before="0" w:beforeAutospacing="0" w:after="0" w:afterAutospacing="0" w:line="420" w:lineRule="atLeast"/>
        <w:rPr>
          <w:rFonts w:hint="eastAsia"/>
          <w:color w:val="333333"/>
          <w:sz w:val="21"/>
          <w:szCs w:val="21"/>
        </w:rPr>
      </w:pPr>
      <w:r>
        <w:rPr>
          <w:rFonts w:hint="eastAsia"/>
          <w:color w:val="333333"/>
          <w:sz w:val="21"/>
          <w:szCs w:val="21"/>
        </w:rPr>
        <w:t>    中国古代服装的剪裁方法推动了印染技术的发展</w:t>
      </w:r>
    </w:p>
    <w:p w:rsidR="001D56D8" w:rsidRDefault="001D56D8" w:rsidP="001D56D8">
      <w:pPr>
        <w:pStyle w:val="a3"/>
        <w:spacing w:before="0" w:beforeAutospacing="0" w:after="0" w:afterAutospacing="0" w:line="420" w:lineRule="atLeast"/>
        <w:jc w:val="center"/>
        <w:rPr>
          <w:color w:val="333333"/>
          <w:sz w:val="21"/>
          <w:szCs w:val="21"/>
        </w:rPr>
      </w:pPr>
      <w:r>
        <w:rPr>
          <w:rStyle w:val="a4"/>
          <w:rFonts w:hint="eastAsia"/>
          <w:color w:val="333333"/>
          <w:sz w:val="21"/>
          <w:szCs w:val="21"/>
        </w:rPr>
        <w:t>第二部分  数量关系</w:t>
      </w:r>
    </w:p>
    <w:p w:rsidR="001D56D8" w:rsidRDefault="001D56D8" w:rsidP="001D56D8">
      <w:pPr>
        <w:pStyle w:val="a3"/>
        <w:spacing w:before="0" w:beforeAutospacing="0" w:after="0" w:afterAutospacing="0" w:line="420" w:lineRule="atLeast"/>
        <w:jc w:val="center"/>
        <w:rPr>
          <w:rFonts w:hint="eastAsia"/>
          <w:color w:val="333333"/>
          <w:sz w:val="21"/>
          <w:szCs w:val="21"/>
        </w:rPr>
      </w:pPr>
      <w:r>
        <w:rPr>
          <w:rFonts w:hint="eastAsia"/>
          <w:color w:val="333333"/>
          <w:sz w:val="21"/>
          <w:szCs w:val="21"/>
        </w:rPr>
        <w:t>    （共15题，参考时限15分钟）</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一、数字推理。给你一个数列，但其中缺少一项，要求你仔细观察数列的排列规律，然后从四个供选择的选项中选择你认为最合理的一项，来填补空缺项，使之符合原数列的排列规律。</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请开始答题：</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一、数字推理</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41.1，6，20，56，144，(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A.384</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B.352</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C.312</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D.256</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42.1，2，6，15，40，104，(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A.273</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B.329</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C.185</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D.225</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43.2，3，7，16，65，321，(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A.4542</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B.4544</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C.4546</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D.4548</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44.3，2，11，14，(    )，34</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A.18</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B.21</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C.24</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D.27</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二、数学运算</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46.某单位订阅了30份学习材料发放给3个部门，每个部门至少发放9份材料。问一共有多少种不同的发放方法？</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A.12</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B.10</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C.9</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D.7</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47.某城市居民用水价格为：每户每月不超过5吨的部分按4元/吨收取；超过5吨不超过10吨的部分按6元/吨收取；超过10吨的部分按8元/吨收取。某户居民两个月共交水费108元，则该户居民这两个月用水总量最多为多少吨？</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A.17.25</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B.21</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C.21.33</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D.24</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48.</w:t>
      </w:r>
      <w:proofErr w:type="gramStart"/>
      <w:r>
        <w:rPr>
          <w:rFonts w:hint="eastAsia"/>
          <w:color w:val="333333"/>
          <w:sz w:val="21"/>
          <w:szCs w:val="21"/>
        </w:rPr>
        <w:t>一</w:t>
      </w:r>
      <w:proofErr w:type="gramEnd"/>
      <w:r>
        <w:rPr>
          <w:rFonts w:hint="eastAsia"/>
          <w:color w:val="333333"/>
          <w:sz w:val="21"/>
          <w:szCs w:val="21"/>
        </w:rPr>
        <w:t>公司销售部有4名区域销售经理，每人负责的区域数相同，每个区域都正好有两名销售经理负责，而任意两名销售经理负责的区域只有一个相同。问这4名销售经理总共负责多少个区域的业务？</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A.4</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B.6</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C.8</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D.12</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49.某地劳动部门租用甲、乙两个教室开展农村实用人才计划。两教室均有5排座位，甲教室每排可坐10人，乙教室每排可坐9人。两教室当月共举办该培训27次，每次培训均座无虚席，当月共培训1290人次。问甲教室当月共举办了多少次这项培训？</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A.8</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B.10</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C.12</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D.15</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50.某高校对一些学生进行问卷调查。在接受调查的学生中，准备参加注册会计师考试的有63人，准备参加英语六级考试的有89人，准备参加计算机考试的有47人，三种考试都准备参加的有24人，准备选择两种考试参加的有46人，不参加其中任何一种考试的有15人。</w:t>
      </w:r>
      <w:proofErr w:type="gramStart"/>
      <w:r>
        <w:rPr>
          <w:rFonts w:hint="eastAsia"/>
          <w:color w:val="333333"/>
          <w:sz w:val="21"/>
          <w:szCs w:val="21"/>
        </w:rPr>
        <w:t>问接受</w:t>
      </w:r>
      <w:proofErr w:type="gramEnd"/>
      <w:r>
        <w:rPr>
          <w:rFonts w:hint="eastAsia"/>
          <w:color w:val="333333"/>
          <w:sz w:val="21"/>
          <w:szCs w:val="21"/>
        </w:rPr>
        <w:t>调查的学生共有多少人？</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A.120</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B.144</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C.177</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D.192</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51.一位长寿老人生于19世纪90年代，有一年他发现自己年龄的平方刚好等于当年的年份。问这位老人出生于哪一年？</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A.1892年</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B.1894年</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C.1896年</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D.1898年</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52.科考队员在冰面上钻孔获取样本，测量</w:t>
      </w:r>
      <w:proofErr w:type="gramStart"/>
      <w:r>
        <w:rPr>
          <w:rFonts w:hint="eastAsia"/>
          <w:color w:val="333333"/>
          <w:sz w:val="21"/>
          <w:szCs w:val="21"/>
        </w:rPr>
        <w:t>不同孔心之间</w:t>
      </w:r>
      <w:proofErr w:type="gramEnd"/>
      <w:r>
        <w:rPr>
          <w:rFonts w:hint="eastAsia"/>
          <w:color w:val="333333"/>
          <w:sz w:val="21"/>
          <w:szCs w:val="21"/>
        </w:rPr>
        <w:t>的距离，获得的部分数据分别为1米、3米、6米、12米、24米、48米。问科考队员至少钻了多少个孔？</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A.4</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B.5</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C.6</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D.7</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53.某旅游部门规划一条从甲景点到乙景点的旅游线路，经测试，旅游船从甲到乙顺水匀速行驶需3小时；从乙返回甲逆水匀速行驶需4小时。假设水流速度恒定，甲乙之间的距离为y公里，旅游船在静水中运算匀速行驶y公里需要x小时，则x满足的方程为：</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54.</w:t>
      </w:r>
      <w:proofErr w:type="gramStart"/>
      <w:r>
        <w:rPr>
          <w:rFonts w:hint="eastAsia"/>
          <w:color w:val="333333"/>
          <w:sz w:val="21"/>
          <w:szCs w:val="21"/>
        </w:rPr>
        <w:t>一</w:t>
      </w:r>
      <w:proofErr w:type="gramEnd"/>
      <w:r>
        <w:rPr>
          <w:rFonts w:hint="eastAsia"/>
          <w:color w:val="333333"/>
          <w:sz w:val="21"/>
          <w:szCs w:val="21"/>
        </w:rPr>
        <w:t>商品的进价比上月低了5%，但超市按上月售价销售，其利润提高了6个百分点，则超市上月销售该商品的利润率为：</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A.12%</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B.13%</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C.14%</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D.15%</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55.某机关20人参加百分制的普法考试，及格线为60分，20人的平均成绩为88分，及格率为95%。所有人得分均为整数，且彼此得分不同。</w:t>
      </w:r>
      <w:proofErr w:type="gramStart"/>
      <w:r>
        <w:rPr>
          <w:rFonts w:hint="eastAsia"/>
          <w:color w:val="333333"/>
          <w:sz w:val="21"/>
          <w:szCs w:val="21"/>
        </w:rPr>
        <w:t>问成绩</w:t>
      </w:r>
      <w:proofErr w:type="gramEnd"/>
      <w:r>
        <w:rPr>
          <w:rFonts w:hint="eastAsia"/>
          <w:color w:val="333333"/>
          <w:sz w:val="21"/>
          <w:szCs w:val="21"/>
        </w:rPr>
        <w:t>排名第十的人最低考了多少分？</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A.89</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B.88</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C.91</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D.90</w:t>
      </w:r>
    </w:p>
    <w:p w:rsidR="001D56D8" w:rsidRDefault="001D56D8" w:rsidP="001D56D8">
      <w:pPr>
        <w:pStyle w:val="a3"/>
        <w:spacing w:before="0" w:beforeAutospacing="0" w:after="0" w:afterAutospacing="0" w:line="420" w:lineRule="atLeast"/>
        <w:jc w:val="center"/>
        <w:rPr>
          <w:color w:val="333333"/>
          <w:sz w:val="21"/>
          <w:szCs w:val="21"/>
        </w:rPr>
      </w:pPr>
      <w:r>
        <w:rPr>
          <w:rStyle w:val="a4"/>
          <w:rFonts w:hint="eastAsia"/>
          <w:color w:val="333333"/>
          <w:sz w:val="21"/>
          <w:szCs w:val="21"/>
        </w:rPr>
        <w:t>第三部分  判断推理</w:t>
      </w:r>
    </w:p>
    <w:p w:rsidR="001D56D8" w:rsidRDefault="001D56D8" w:rsidP="001D56D8">
      <w:pPr>
        <w:pStyle w:val="a3"/>
        <w:spacing w:before="0" w:beforeAutospacing="0" w:after="0" w:afterAutospacing="0" w:line="420" w:lineRule="atLeast"/>
        <w:jc w:val="center"/>
        <w:rPr>
          <w:rFonts w:hint="eastAsia"/>
          <w:color w:val="333333"/>
          <w:sz w:val="21"/>
          <w:szCs w:val="21"/>
        </w:rPr>
      </w:pPr>
      <w:r>
        <w:rPr>
          <w:rFonts w:hint="eastAsia"/>
          <w:color w:val="333333"/>
          <w:sz w:val="21"/>
          <w:szCs w:val="21"/>
        </w:rPr>
        <w:t>    (共35题，参考时限35分钟)</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一、图形推理。请按每道题的答题要求作答。</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请开始答题：</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56.从所给的四个选项中，选择最合适的一个填入问号处，使之呈现一定的规律性：</w:t>
      </w:r>
    </w:p>
    <w:p w:rsidR="001D56D8" w:rsidRDefault="001D56D8" w:rsidP="001D56D8">
      <w:pPr>
        <w:pStyle w:val="a3"/>
        <w:spacing w:before="0" w:beforeAutospacing="0" w:after="0" w:afterAutospacing="0" w:line="420" w:lineRule="atLeast"/>
        <w:rPr>
          <w:rFonts w:hint="eastAsia"/>
          <w:color w:val="333333"/>
          <w:sz w:val="21"/>
          <w:szCs w:val="21"/>
        </w:rPr>
      </w:pPr>
      <w:r>
        <w:rPr>
          <w:noProof/>
          <w:color w:val="333333"/>
          <w:sz w:val="21"/>
          <w:szCs w:val="21"/>
        </w:rPr>
        <w:lastRenderedPageBreak/>
        <w:drawing>
          <wp:inline distT="0" distB="0" distL="0" distR="0">
            <wp:extent cx="5348605" cy="4404995"/>
            <wp:effectExtent l="0" t="0" r="4445" b="0"/>
            <wp:docPr id="4" name="图片 4" descr="http://u1.htexam.com/mayh/image/2012080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1.htexam.com/mayh/image/20120806/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8605" cy="4404995"/>
                    </a:xfrm>
                    <a:prstGeom prst="rect">
                      <a:avLst/>
                    </a:prstGeom>
                    <a:noFill/>
                    <a:ln>
                      <a:noFill/>
                    </a:ln>
                  </pic:spPr>
                </pic:pic>
              </a:graphicData>
            </a:graphic>
          </wp:inline>
        </w:drawing>
      </w:r>
    </w:p>
    <w:p w:rsidR="001D56D8" w:rsidRDefault="001D56D8" w:rsidP="001D56D8">
      <w:pPr>
        <w:pStyle w:val="a3"/>
        <w:spacing w:before="0" w:beforeAutospacing="0" w:after="0" w:afterAutospacing="0" w:line="420" w:lineRule="atLeast"/>
        <w:rPr>
          <w:rFonts w:hint="eastAsia"/>
          <w:color w:val="333333"/>
          <w:sz w:val="21"/>
          <w:szCs w:val="21"/>
        </w:rPr>
      </w:pPr>
      <w:r>
        <w:rPr>
          <w:noProof/>
          <w:color w:val="333333"/>
          <w:sz w:val="21"/>
          <w:szCs w:val="21"/>
        </w:rPr>
        <w:drawing>
          <wp:inline distT="0" distB="0" distL="0" distR="0">
            <wp:extent cx="4798060" cy="4237990"/>
            <wp:effectExtent l="0" t="0" r="2540" b="0"/>
            <wp:docPr id="3" name="图片 3" descr="http://u1.htexam.com/mayh/image/201208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1.htexam.com/mayh/image/20120806/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8060" cy="4237990"/>
                    </a:xfrm>
                    <a:prstGeom prst="rect">
                      <a:avLst/>
                    </a:prstGeom>
                    <a:noFill/>
                    <a:ln>
                      <a:noFill/>
                    </a:ln>
                  </pic:spPr>
                </pic:pic>
              </a:graphicData>
            </a:graphic>
          </wp:inline>
        </w:drawing>
      </w:r>
    </w:p>
    <w:p w:rsidR="001D56D8" w:rsidRDefault="001D56D8" w:rsidP="001D56D8">
      <w:pPr>
        <w:pStyle w:val="a3"/>
        <w:spacing w:before="0" w:beforeAutospacing="0" w:after="0" w:afterAutospacing="0" w:line="420" w:lineRule="atLeast"/>
        <w:rPr>
          <w:rFonts w:hint="eastAsia"/>
          <w:color w:val="333333"/>
          <w:sz w:val="21"/>
          <w:szCs w:val="21"/>
        </w:rPr>
      </w:pPr>
      <w:r>
        <w:rPr>
          <w:noProof/>
          <w:color w:val="333333"/>
          <w:sz w:val="21"/>
          <w:szCs w:val="21"/>
        </w:rPr>
        <w:lastRenderedPageBreak/>
        <w:drawing>
          <wp:inline distT="0" distB="0" distL="0" distR="0">
            <wp:extent cx="4975225" cy="4247515"/>
            <wp:effectExtent l="0" t="0" r="0" b="635"/>
            <wp:docPr id="2" name="图片 2" descr="http://u1.htexam.com/mayh/image/201208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1.htexam.com/mayh/image/20120806/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5225" cy="4247515"/>
                    </a:xfrm>
                    <a:prstGeom prst="rect">
                      <a:avLst/>
                    </a:prstGeom>
                    <a:noFill/>
                    <a:ln>
                      <a:noFill/>
                    </a:ln>
                  </pic:spPr>
                </pic:pic>
              </a:graphicData>
            </a:graphic>
          </wp:inline>
        </w:drawing>
      </w:r>
    </w:p>
    <w:p w:rsidR="001D56D8" w:rsidRDefault="001D56D8" w:rsidP="001D56D8">
      <w:pPr>
        <w:pStyle w:val="a3"/>
        <w:spacing w:before="0" w:beforeAutospacing="0" w:after="0" w:afterAutospacing="0" w:line="420" w:lineRule="atLeast"/>
        <w:rPr>
          <w:rFonts w:hint="eastAsia"/>
          <w:color w:val="333333"/>
          <w:sz w:val="21"/>
          <w:szCs w:val="21"/>
        </w:rPr>
      </w:pPr>
      <w:r>
        <w:rPr>
          <w:noProof/>
          <w:color w:val="333333"/>
          <w:sz w:val="21"/>
          <w:szCs w:val="21"/>
        </w:rPr>
        <w:drawing>
          <wp:inline distT="0" distB="0" distL="0" distR="0">
            <wp:extent cx="5417820" cy="3175635"/>
            <wp:effectExtent l="0" t="0" r="0" b="5715"/>
            <wp:docPr id="1" name="图片 1" descr="http://u1.htexam.com/mayh/image/2012080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1.htexam.com/mayh/image/20120806/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7820" cy="3175635"/>
                    </a:xfrm>
                    <a:prstGeom prst="rect">
                      <a:avLst/>
                    </a:prstGeom>
                    <a:noFill/>
                    <a:ln>
                      <a:noFill/>
                    </a:ln>
                  </pic:spPr>
                </pic:pic>
              </a:graphicData>
            </a:graphic>
          </wp:inline>
        </w:drawing>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二、定义判断</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每道题先给出定义，然后列出四种情况，要求你严格依据定义，从中选出一个最符合或最不符合该定义的答案。注意：假设这个定义是正确的，不容置疑的。</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请开始答题：</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66.差别比例税率是指</w:t>
      </w:r>
      <w:proofErr w:type="gramStart"/>
      <w:r>
        <w:rPr>
          <w:rFonts w:hint="eastAsia"/>
          <w:color w:val="333333"/>
          <w:sz w:val="21"/>
          <w:szCs w:val="21"/>
        </w:rPr>
        <w:t>一种税设两个</w:t>
      </w:r>
      <w:proofErr w:type="gramEnd"/>
      <w:r>
        <w:rPr>
          <w:rFonts w:hint="eastAsia"/>
          <w:color w:val="333333"/>
          <w:sz w:val="21"/>
          <w:szCs w:val="21"/>
        </w:rPr>
        <w:t>或两个以上的税率，不同纳税人按不同，比例计算应纳税额的税率。累进税率是指</w:t>
      </w:r>
      <w:proofErr w:type="gramStart"/>
      <w:r>
        <w:rPr>
          <w:rFonts w:hint="eastAsia"/>
          <w:color w:val="333333"/>
          <w:sz w:val="21"/>
          <w:szCs w:val="21"/>
        </w:rPr>
        <w:t>随着征税</w:t>
      </w:r>
      <w:proofErr w:type="gramEnd"/>
      <w:r>
        <w:rPr>
          <w:rFonts w:hint="eastAsia"/>
          <w:color w:val="333333"/>
          <w:sz w:val="21"/>
          <w:szCs w:val="21"/>
        </w:rPr>
        <w:t>对象的数额由低到高逐级累进，所适用的税率也随之逐级提高的税率。下列各项中所提到的税率，属于差别比例税率的是：</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A.对于某企业来说，需缴纳25％的企业所得税，还需缴纳5％的营业税</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B.我国个人所得税中对工资薪金所得适用的税率随工资薪金所得增多而 逐渐增多，从5％到45％共分为九档</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C.2009年1月20日至12月31日，我国对1.6升及以下排量的乘用车按 5％征收车辆购置税，对1.6升以上排量乘用车按10％征收车辆购置税</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D.我国自2009年1月1日起实施成品油税费改革，将成品油价内征收的汽油消费税单位税额每升提高0.8元，即由每升0.2元提高到1元</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67.美国社会学家默顿将社会功能划分为</w:t>
      </w:r>
      <w:proofErr w:type="gramStart"/>
      <w:r>
        <w:rPr>
          <w:rFonts w:hint="eastAsia"/>
          <w:color w:val="333333"/>
          <w:sz w:val="21"/>
          <w:szCs w:val="21"/>
        </w:rPr>
        <w:t>显功能</w:t>
      </w:r>
      <w:proofErr w:type="gramEnd"/>
      <w:r>
        <w:rPr>
          <w:rFonts w:hint="eastAsia"/>
          <w:color w:val="333333"/>
          <w:sz w:val="21"/>
          <w:szCs w:val="21"/>
        </w:rPr>
        <w:t>和</w:t>
      </w:r>
      <w:proofErr w:type="gramStart"/>
      <w:r>
        <w:rPr>
          <w:rFonts w:hint="eastAsia"/>
          <w:color w:val="333333"/>
          <w:sz w:val="21"/>
          <w:szCs w:val="21"/>
        </w:rPr>
        <w:t>潜功能</w:t>
      </w:r>
      <w:proofErr w:type="gramEnd"/>
      <w:r>
        <w:rPr>
          <w:rFonts w:hint="eastAsia"/>
          <w:color w:val="333333"/>
          <w:sz w:val="21"/>
          <w:szCs w:val="21"/>
        </w:rPr>
        <w:t>两个层次。</w:t>
      </w:r>
      <w:proofErr w:type="gramStart"/>
      <w:r>
        <w:rPr>
          <w:rFonts w:hint="eastAsia"/>
          <w:color w:val="333333"/>
          <w:sz w:val="21"/>
          <w:szCs w:val="21"/>
        </w:rPr>
        <w:t>显功能</w:t>
      </w:r>
      <w:proofErr w:type="gramEnd"/>
      <w:r>
        <w:rPr>
          <w:rFonts w:hint="eastAsia"/>
          <w:color w:val="333333"/>
          <w:sz w:val="21"/>
          <w:szCs w:val="21"/>
        </w:rPr>
        <w:t>是有助于系统的调整和适应的客观后果，这种适应和调整是系统中的参与者所期望达到或能预料、认识到的。</w:t>
      </w:r>
      <w:proofErr w:type="gramStart"/>
      <w:r>
        <w:rPr>
          <w:rFonts w:hint="eastAsia"/>
          <w:color w:val="333333"/>
          <w:sz w:val="21"/>
          <w:szCs w:val="21"/>
        </w:rPr>
        <w:t>潜功能</w:t>
      </w:r>
      <w:proofErr w:type="gramEnd"/>
      <w:r>
        <w:rPr>
          <w:rFonts w:hint="eastAsia"/>
          <w:color w:val="333333"/>
          <w:sz w:val="21"/>
          <w:szCs w:val="21"/>
        </w:rPr>
        <w:t>是没有被预料也没有被认识的客观后果。</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下列选项不包含对</w:t>
      </w:r>
      <w:proofErr w:type="gramStart"/>
      <w:r>
        <w:rPr>
          <w:rFonts w:hint="eastAsia"/>
          <w:color w:val="333333"/>
          <w:sz w:val="21"/>
          <w:szCs w:val="21"/>
        </w:rPr>
        <w:t>潜功能</w:t>
      </w:r>
      <w:proofErr w:type="gramEnd"/>
      <w:r>
        <w:rPr>
          <w:rFonts w:hint="eastAsia"/>
          <w:color w:val="333333"/>
          <w:sz w:val="21"/>
          <w:szCs w:val="21"/>
        </w:rPr>
        <w:t>描述的一项是：</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A.电视剧《渴望》播放期间，万人空巷，社会治安明显好转</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B.张</w:t>
      </w:r>
      <w:proofErr w:type="gramStart"/>
      <w:r>
        <w:rPr>
          <w:rFonts w:hint="eastAsia"/>
          <w:color w:val="333333"/>
          <w:sz w:val="21"/>
          <w:szCs w:val="21"/>
        </w:rPr>
        <w:t>某根据</w:t>
      </w:r>
      <w:proofErr w:type="gramEnd"/>
      <w:r>
        <w:rPr>
          <w:rFonts w:hint="eastAsia"/>
          <w:color w:val="333333"/>
          <w:sz w:val="21"/>
          <w:szCs w:val="21"/>
        </w:rPr>
        <w:t>自己的家庭收入状况，代款30万买了一套房子，由于利率上升，自己的生活变得捉襟见肘</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C.为抵御外族入侵，秦始皇修筑了长城，客观上促进了我国民间建筑工艺的发展</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D.来自偏远山区的小刘为了摆脱贫困，让父母过上好日子，从小刻苦学习，做事认真，没几年功夫就成为一家大型企业的负责人，也使自己成为家乡父老教育孩子的榜样</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68.角色模糊是指个人所体验到的工作角色定位的不确定性，包括工作职责的不确定、工作目标的不确定等，因此常造成工作流程上的混乱和工作效率的低下。</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根据上述定义，下列属于角色模糊的是：</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A.张大夫身兼数职，是某医院骨科主任，同时又担任该医院的副院长、该地区医学会委员等，工作繁忙使他日渐憔悴</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B.苏丽刚升任客服部的副总监，有些事务她不知道是否该自己处理，如果处理了是否会超出目前的权限，也不知道去问谁，对于这些事务她通常就不处理</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C.小陈刚当上小学老师，想跟学生做朋友，尽管她现在跟学生的关系很亲密，可她发现学生们不怕她，不听话，甚至作业也不交</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D.小张刚参加工作，满怀热情，一心想在工作岗位上充分发挥自己的专业特长，但却不得不经常做些与其专业无关的工作，他因此觉得心理落差很大</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69.生态入侵是指人们有意识或无意识地把某种生物带入适宜其栖息和繁衍的地区，使得该生物种群不断扩大，分布区不断稳定地扩展，从而危害当地的生产和生活，改变当地生态环境的过程。</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根据上述定义，下列属于生态入侵的是：</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A.某实验室由于管理不当将试验用的致病性结核菌株散播了出去，造成结核病在周围居民中流行</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B.美国科学家将从我国引进的野生大豆与当地品种杂交，培育出抗大</w:t>
      </w:r>
      <w:proofErr w:type="gramStart"/>
      <w:r>
        <w:rPr>
          <w:rFonts w:hint="eastAsia"/>
          <w:color w:val="333333"/>
          <w:sz w:val="21"/>
          <w:szCs w:val="21"/>
        </w:rPr>
        <w:t>豆萎黄病</w:t>
      </w:r>
      <w:proofErr w:type="gramEnd"/>
      <w:r>
        <w:rPr>
          <w:rFonts w:hint="eastAsia"/>
          <w:color w:val="333333"/>
          <w:sz w:val="21"/>
          <w:szCs w:val="21"/>
        </w:rPr>
        <w:t>的优良品种，该品种现已彻底取代了美国传统大豆</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C.某地发生大面积放射性核素泄漏，使某种植物发生变异，其繁殖力超强，逐渐取代了该地域内的其他植物</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D.产于南美洲的凤眼莲花朵艳丽，曾经作为观赏植物被我国引进，致使云南滇池因为凤眼莲的疯狂蔓延而鱼虾绝迹</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70.宜家效应是指劳动会增加人们对劳动成果的感情，当人们自己动手制作东西时，他们都会觉得自己的创作特别有价值。</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A.让人们亲手做折纸，然后连同他人做的折纸放在一起竞价，结果大家都愿意为自己做的折纸出更高的价钱</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B.某公司为方便人们制作蛋糕，推出方便蛋糕粉，使蛋糕的制作非常简单</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C.某家具生产商生产的家具需要顾客买回家后，按照产品说明书来完成家具的拼装组合工作</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D.学校鼓励学生自己动手制作各种教具，不仅锻炼了学生的动手能力，还节约了教学成本</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71.证实性偏见是指过于关注支持自己决策的信息。当我们在主观上认为某种观点正确的时候，往往倾向于寻找那些能够支持这一观点的信息，而忽略掉那些可能推翻这一观点的信息。</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根据上述定义，下列属于证实性偏见的是：</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A.小张前天夜里梦见自己的钱包被偷，昨天钱包真的被偷了；昨晚他又梦见自己被车撞，结果今天一整天没敢出门</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B.小张总觉得室友最近的表现很反常，好像出什么事了，第二天公安局的人找小张询问情况，证实了他的猜测，室友被牵扯进了一起盗窃案</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C.自从小王产生辞职的念头以后，总觉得经理处处刁难他，甚至看不起他，就连经理和他开个玩笑，都认为是对他的嘲笑</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D.小林今年未考上重点大学，他明知是因为自己实力不够，但他总是对同学说：“要不是考试前患了感冒，我肯定考得更好。”</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72.存疑时有利于被告原则是指在刑事诉讼中遇到事实无法查清或查清事实所需成本过高的情况，依照有利于被告的原则判决。</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根据上述定义，下列表现符合该原则的是：</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A.因缺少直接证据证实被告人有罪，法院对被告人做出无罪判决</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B.无法确信某犯罪行为是否超过追诉时效时，应当追诉</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C.检察机关认为被告人犯罪情节显著轻微，决定免于起诉</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D.法院在认定被告人犯有数罪或</w:t>
      </w:r>
      <w:proofErr w:type="gramStart"/>
      <w:r>
        <w:rPr>
          <w:rFonts w:hint="eastAsia"/>
          <w:color w:val="333333"/>
          <w:sz w:val="21"/>
          <w:szCs w:val="21"/>
        </w:rPr>
        <w:t>一罪之间</w:t>
      </w:r>
      <w:proofErr w:type="gramEnd"/>
      <w:r>
        <w:rPr>
          <w:rFonts w:hint="eastAsia"/>
          <w:color w:val="333333"/>
          <w:sz w:val="21"/>
          <w:szCs w:val="21"/>
        </w:rPr>
        <w:t>存在疑问时，发回公安机关补充侦查</w:t>
      </w:r>
    </w:p>
    <w:p w:rsidR="001D56D8" w:rsidRDefault="001D56D8" w:rsidP="001D56D8">
      <w:pPr>
        <w:pStyle w:val="a3"/>
        <w:spacing w:before="0" w:beforeAutospacing="0" w:after="0" w:afterAutospacing="0" w:line="420" w:lineRule="atLeast"/>
        <w:rPr>
          <w:color w:val="333333"/>
          <w:sz w:val="21"/>
          <w:szCs w:val="21"/>
        </w:rPr>
      </w:pPr>
      <w:r>
        <w:rPr>
          <w:rFonts w:hint="eastAsia"/>
          <w:color w:val="333333"/>
          <w:sz w:val="21"/>
          <w:szCs w:val="21"/>
        </w:rPr>
        <w:t>73.同类群体影响力是指人们对他人(尤其是类似群体)的行为总会做出某种反应；类似程度越高，影响力就越大。比如对某种良好行为规范大力宣传，往往会成为所谓的“</w:t>
      </w:r>
      <w:proofErr w:type="gramStart"/>
      <w:r>
        <w:rPr>
          <w:rFonts w:hint="eastAsia"/>
          <w:color w:val="333333"/>
          <w:sz w:val="21"/>
          <w:szCs w:val="21"/>
        </w:rPr>
        <w:t>磁心</w:t>
      </w:r>
      <w:proofErr w:type="gramEnd"/>
      <w:r>
        <w:rPr>
          <w:rFonts w:hint="eastAsia"/>
          <w:color w:val="333333"/>
          <w:sz w:val="21"/>
          <w:szCs w:val="21"/>
        </w:rPr>
        <w:t>”，吸引人们仿效。下列做法中不会带来同类群体影响力的是：</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A.某地节水办告知那些用水量高的用户，他们的用水量明显高出了周围的邻居</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B.某森林公园设置告示牌，告知偷盗林木者将受到高出林木价钱10倍的罚款</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C.酒店在房间内放置标语，提醒客人大多数客人都不是每天要更换毛巾</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D.老师在墙报上贴小红花，表扬那些完成作业好、守纪律的小学生</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74.蓄积器官是毒物在体内的蓄积部位。毒物在蓄积器官内的浓度高于其他器官，但对蓄积器官不一定显示毒作用。这种毒作用也可以通过某种病理生理机制，由另一个器官表现出来，这种器官</w:t>
      </w:r>
      <w:proofErr w:type="gramStart"/>
      <w:r>
        <w:rPr>
          <w:rFonts w:hint="eastAsia"/>
          <w:color w:val="333333"/>
          <w:sz w:val="21"/>
          <w:szCs w:val="21"/>
        </w:rPr>
        <w:t>叫作</w:t>
      </w:r>
      <w:proofErr w:type="gramEnd"/>
      <w:r>
        <w:rPr>
          <w:rFonts w:hint="eastAsia"/>
          <w:color w:val="333333"/>
          <w:sz w:val="21"/>
          <w:szCs w:val="21"/>
        </w:rPr>
        <w:t>效应器官。</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根据上述定义，下列判断正确的是：</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A.大气污染物中的铅经肺吸收后可转移并积存于人的骨骼中，损害骨骼造血系统，所以铅的蓄积器官是肺</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B.大气污染物中的二氧化硫经人体的上呼吸道和气管吸入人体，并直接刺激上呼吸道和气管，所以上呼吸道和气管是蓄积器官</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C.有机磷酸</w:t>
      </w:r>
      <w:proofErr w:type="gramStart"/>
      <w:r>
        <w:rPr>
          <w:rFonts w:hint="eastAsia"/>
          <w:color w:val="333333"/>
          <w:sz w:val="21"/>
          <w:szCs w:val="21"/>
        </w:rPr>
        <w:t>酯</w:t>
      </w:r>
      <w:proofErr w:type="gramEnd"/>
      <w:r>
        <w:rPr>
          <w:rFonts w:hint="eastAsia"/>
          <w:color w:val="333333"/>
          <w:sz w:val="21"/>
          <w:szCs w:val="21"/>
        </w:rPr>
        <w:t>农药作用于神经系统，会造成神经突触处乙酰胆碱蓄积，使人产生流涎、瞳孔缩小等症状，所以神经系统是有机磷酸酯的效应器官</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D.沉积于网状内皮系统的放射性核素对肝、脾损伤较重，引起中毒性肝炎，所以网状内皮系统是蓄积器官</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75.偶然防卫是指在客观上被害人正在或即将对被告人或他人的人身进行不法侵害，但被告人士观上没有认识到这一点，出于非法侵害的目的而对被害人使用了武力，客观上起到了人身防卫的效果。</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根据上述定义，下列行为不属于偶然防卫的一项是：</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A.甲与乙积怨很深，某日发生冲突后，甲回家拿了手枪打算去杀乙，两人在路上正好碰上，甲先开枪杀死了乙，但开枪时不知乙的右手</w:t>
      </w:r>
      <w:proofErr w:type="gramStart"/>
      <w:r>
        <w:rPr>
          <w:rFonts w:hint="eastAsia"/>
          <w:color w:val="333333"/>
          <w:sz w:val="21"/>
          <w:szCs w:val="21"/>
        </w:rPr>
        <w:t>已抓住</w:t>
      </w:r>
      <w:proofErr w:type="gramEnd"/>
      <w:r>
        <w:rPr>
          <w:rFonts w:hint="eastAsia"/>
          <w:color w:val="333333"/>
          <w:sz w:val="21"/>
          <w:szCs w:val="21"/>
        </w:rPr>
        <w:t>口袋中的手枪正准备对其射击</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B.</w:t>
      </w:r>
      <w:proofErr w:type="gramStart"/>
      <w:r>
        <w:rPr>
          <w:rFonts w:hint="eastAsia"/>
          <w:color w:val="333333"/>
          <w:sz w:val="21"/>
          <w:szCs w:val="21"/>
        </w:rPr>
        <w:t>甲正准备</w:t>
      </w:r>
      <w:proofErr w:type="gramEnd"/>
      <w:r>
        <w:rPr>
          <w:rFonts w:hint="eastAsia"/>
          <w:color w:val="333333"/>
          <w:sz w:val="21"/>
          <w:szCs w:val="21"/>
        </w:rPr>
        <w:t>枪杀乙时，丙在后面对甲先开了一枪，将其打死。而丙在开枪时并</w:t>
      </w:r>
      <w:proofErr w:type="gramStart"/>
      <w:r>
        <w:rPr>
          <w:rFonts w:hint="eastAsia"/>
          <w:color w:val="333333"/>
          <w:sz w:val="21"/>
          <w:szCs w:val="21"/>
        </w:rPr>
        <w:t>不知道甲正准备</w:t>
      </w:r>
      <w:proofErr w:type="gramEnd"/>
      <w:r>
        <w:rPr>
          <w:rFonts w:hint="eastAsia"/>
          <w:color w:val="333333"/>
          <w:sz w:val="21"/>
          <w:szCs w:val="21"/>
        </w:rPr>
        <w:t>杀乙，纯粹是出于报复泄愤的目的杀甲，结果保护了乙的生命</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C.甲与乙醉酒后发生激烈冲突，两人相互厮打至马路上，正当甲要捡起路边砖头击打乙时，围观人群中有人喊“警察来啦”，甲受惊吓不慎跌落路边河沟溺水身亡，</w:t>
      </w:r>
      <w:proofErr w:type="gramStart"/>
      <w:r>
        <w:rPr>
          <w:rFonts w:hint="eastAsia"/>
          <w:color w:val="333333"/>
          <w:sz w:val="21"/>
          <w:szCs w:val="21"/>
        </w:rPr>
        <w:t>乙安全</w:t>
      </w:r>
      <w:proofErr w:type="gramEnd"/>
      <w:r>
        <w:rPr>
          <w:rFonts w:hint="eastAsia"/>
          <w:color w:val="333333"/>
          <w:sz w:val="21"/>
          <w:szCs w:val="21"/>
        </w:rPr>
        <w:t>无事</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D.甲身穿警服带着电警棍，冒充警察去“抓赌”，甲抓住乙搜身时，乙将甲打伤后逃离，</w:t>
      </w:r>
      <w:proofErr w:type="gramStart"/>
      <w:r>
        <w:rPr>
          <w:rFonts w:hint="eastAsia"/>
          <w:color w:val="333333"/>
          <w:sz w:val="21"/>
          <w:szCs w:val="21"/>
        </w:rPr>
        <w:t>甲未能</w:t>
      </w:r>
      <w:proofErr w:type="gramEnd"/>
      <w:r>
        <w:rPr>
          <w:rFonts w:hint="eastAsia"/>
          <w:color w:val="333333"/>
          <w:sz w:val="21"/>
          <w:szCs w:val="21"/>
        </w:rPr>
        <w:t>得手</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三、类比推理</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每道题先</w:t>
      </w:r>
      <w:proofErr w:type="gramStart"/>
      <w:r>
        <w:rPr>
          <w:rFonts w:hint="eastAsia"/>
          <w:color w:val="333333"/>
          <w:sz w:val="21"/>
          <w:szCs w:val="21"/>
        </w:rPr>
        <w:t>绐</w:t>
      </w:r>
      <w:proofErr w:type="gramEnd"/>
      <w:r>
        <w:rPr>
          <w:rFonts w:hint="eastAsia"/>
          <w:color w:val="333333"/>
          <w:sz w:val="21"/>
          <w:szCs w:val="21"/>
        </w:rPr>
        <w:t>出一组相关的词，要求你在备选答案中找出一组与之在逻辑关系上最为贴近、相似或匹配的词。</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请开始答题：</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76.身份证∶身份</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A.执业证∶资格</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B.结婚证∶配偶</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C.房产证∶房屋</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D.毕业证∶学位</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77.茶壶∶紫砂∶雕刻</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A.电线∶金属∶生产</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B.马路∶柏油∶铺设</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C.房门∶木材∶油漆</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D.夹克∶布料∶制作</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78.骨骼 对于 (     ) 相当于 (     ) 对于房屋</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A.人体 梁柱</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B.上肢 窗户</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C.关节 钢筋</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D.肌肉 电梯</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79. (     ) 对于 大脑 相当于 资料 对于 (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A.智力 书籍</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B.记忆 硬盘</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C.细胞 图书馆</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D.学习 阅读</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80. (     ) 对于 建筑 相当于 计划 对于 (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A.设计 成果</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B.图纸 工作</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C.材料 战略</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D.施工 目标</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四、逻辑判断</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每题给出一段陈述，这段陈述被假设是正确的，不容置疑的。要求你根据这段陈述，选择一个答案。注意：正确的答案应与所给的陈述相符合，不需要任何附加说明即可以从陈述中直接推出。</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请开始答题：</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81.海洋中珊瑚的美丽颜色来自于其体内与之共生的藻类生物，其中虫黄藻是最重要的一类单细胞海藻。二者各取所需，相互提供食物。全球气候变暖造成的海水升温导致虫黄藻等藻类大量死亡，进而造成珊瑚本身死亡，引发白化现象。然而研究发现，珊瑚能通过选择耐热的其他藻类生物等途径，来应对气候变暖带来的挑战。</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以下哪</w:t>
      </w:r>
      <w:proofErr w:type="gramStart"/>
      <w:r>
        <w:rPr>
          <w:rFonts w:hint="eastAsia"/>
          <w:color w:val="333333"/>
          <w:sz w:val="21"/>
          <w:szCs w:val="21"/>
        </w:rPr>
        <w:t>项如果</w:t>
      </w:r>
      <w:proofErr w:type="gramEnd"/>
      <w:r>
        <w:rPr>
          <w:rFonts w:hint="eastAsia"/>
          <w:color w:val="333333"/>
          <w:sz w:val="21"/>
          <w:szCs w:val="21"/>
        </w:rPr>
        <w:t>为真，将削弱这一研究发现?</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A.一些虫黄藻能够比耐热的其他藻类耐受更高的海水温度</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B.有些藻类耐热性的形成需要一个长期的过程</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C.有些虫黄藻逐渐适应了海水温度的升高并存活下来</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D.有些已白化的珊瑚礁中也发现了死去的耐热藻类生物</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82.有医学研究显示，吃维生素和矿物质补充剂对人体没有显著帮助，有时甚至会对人体造成伤害。一些医生给出劝告，不要再吃维生素和矿物质补充剂了，而应该通过均衡的饮食来补充人体所需的维生素和矿物质。</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以下哪</w:t>
      </w:r>
      <w:proofErr w:type="gramStart"/>
      <w:r>
        <w:rPr>
          <w:rFonts w:hint="eastAsia"/>
          <w:color w:val="333333"/>
          <w:sz w:val="21"/>
          <w:szCs w:val="21"/>
        </w:rPr>
        <w:t>项如果</w:t>
      </w:r>
      <w:proofErr w:type="gramEnd"/>
      <w:r>
        <w:rPr>
          <w:rFonts w:hint="eastAsia"/>
          <w:color w:val="333333"/>
          <w:sz w:val="21"/>
          <w:szCs w:val="21"/>
        </w:rPr>
        <w:t>为真，最能削弱上述研究结果?</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A.一项对3万名女3女进行的7年追踪调查发现，服用维生素D加上钙补充剂并没有给她们的身体造成伤害</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B.一项对1万名男性展开的8年追踪调查显示，不服用维生素和矿物质补充剂并没有增加他们患病的风险</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C.一项对1万名发达地区和欠发达地区老年人的对照调查显示，他们的健康状况差异不显著</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D.一项对2万名儿童展开的3年追踪调查显示，不服用维生素和矿物质补充剂的儿童，营养缺乏症的发生率较高</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83.甲乙丙丁四人的车分别为白色、</w:t>
      </w:r>
      <w:proofErr w:type="gramStart"/>
      <w:r>
        <w:rPr>
          <w:rFonts w:hint="eastAsia"/>
          <w:color w:val="333333"/>
          <w:sz w:val="21"/>
          <w:szCs w:val="21"/>
        </w:rPr>
        <w:t>锒</w:t>
      </w:r>
      <w:proofErr w:type="gramEnd"/>
      <w:r>
        <w:rPr>
          <w:rFonts w:hint="eastAsia"/>
          <w:color w:val="333333"/>
          <w:sz w:val="21"/>
          <w:szCs w:val="21"/>
        </w:rPr>
        <w:t>色、蓝色和红色。在问到他们各自车的颜色时，甲说：“乙的车不是白色。”乙说：“丙的车是红色的。”丙说：“丁的车不是蓝色的。”丁说：“甲、乙、丙三人中有一个人的车是红色的，而且只有这个人说的是实话。”如果丁说的是实话，那么以下说法正确的是：</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A.甲的车是白色的，乙的车是银色的</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B.乙的车是蓝色的，丙的车是红色的</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C.丙的车是白色的，丁的车是蓝色的</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D.丁的车是银色的，甲的车是红色的</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84.在一次考古发掘中，考古人员在一座唐代古墓中发现多片先秦时期的</w:t>
      </w:r>
      <w:proofErr w:type="gramStart"/>
      <w:r>
        <w:rPr>
          <w:rFonts w:hint="eastAsia"/>
          <w:color w:val="333333"/>
          <w:sz w:val="21"/>
          <w:szCs w:val="21"/>
        </w:rPr>
        <w:t>夔</w:t>
      </w:r>
      <w:proofErr w:type="gramEnd"/>
      <w:r>
        <w:rPr>
          <w:rFonts w:hint="eastAsia"/>
          <w:color w:val="333333"/>
          <w:sz w:val="21"/>
          <w:szCs w:val="21"/>
        </w:rPr>
        <w:t>文(音kuí，一种变体的龙文)陶片。对此，专家解释说，由于雨水冲刷等原因，这些先秦时期的陶片后来被冲至唐代的墓穴中。</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以下哪</w:t>
      </w:r>
      <w:proofErr w:type="gramStart"/>
      <w:r>
        <w:rPr>
          <w:rFonts w:hint="eastAsia"/>
          <w:color w:val="333333"/>
          <w:sz w:val="21"/>
          <w:szCs w:val="21"/>
        </w:rPr>
        <w:t>项如果</w:t>
      </w:r>
      <w:proofErr w:type="gramEnd"/>
      <w:r>
        <w:rPr>
          <w:rFonts w:hint="eastAsia"/>
          <w:color w:val="333333"/>
          <w:sz w:val="21"/>
          <w:szCs w:val="21"/>
        </w:rPr>
        <w:t>为真，最能质疑上述专家的观点?</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A.在这座唐代古墓中还发现多件西汉时期的文物</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B.这座唐代古墓保存完好，没有漏水、</w:t>
      </w:r>
      <w:proofErr w:type="gramStart"/>
      <w:r>
        <w:rPr>
          <w:rFonts w:hint="eastAsia"/>
          <w:color w:val="333333"/>
          <w:sz w:val="21"/>
          <w:szCs w:val="21"/>
        </w:rPr>
        <w:t>毁塌迹象</w:t>
      </w:r>
      <w:proofErr w:type="gramEnd"/>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C.并非只有先秦时期才使用</w:t>
      </w:r>
      <w:proofErr w:type="gramStart"/>
      <w:r>
        <w:rPr>
          <w:rFonts w:hint="eastAsia"/>
          <w:color w:val="333333"/>
          <w:sz w:val="21"/>
          <w:szCs w:val="21"/>
        </w:rPr>
        <w:t>夔</w:t>
      </w:r>
      <w:proofErr w:type="gramEnd"/>
      <w:r>
        <w:rPr>
          <w:rFonts w:hint="eastAsia"/>
          <w:color w:val="333333"/>
          <w:sz w:val="21"/>
          <w:szCs w:val="21"/>
        </w:rPr>
        <w:t>文，唐代文人以书写</w:t>
      </w:r>
      <w:proofErr w:type="gramStart"/>
      <w:r>
        <w:rPr>
          <w:rFonts w:hint="eastAsia"/>
          <w:color w:val="333333"/>
          <w:sz w:val="21"/>
          <w:szCs w:val="21"/>
        </w:rPr>
        <w:t>夔</w:t>
      </w:r>
      <w:proofErr w:type="gramEnd"/>
      <w:r>
        <w:rPr>
          <w:rFonts w:hint="eastAsia"/>
          <w:color w:val="333333"/>
          <w:sz w:val="21"/>
          <w:szCs w:val="21"/>
        </w:rPr>
        <w:t>文为能事</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D.唐代的墓葬风俗是将墓主生前喜爱的物品随同墓主一同下葬</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85.在由发展中国家向经济发达国家前进的过程中，大量资本支持是必不可少的条件，而高储蓄率是获得大量资本的必要条件。就目前来说，中国正处于经济起飞时期，因此，储蓄率高是当前经济发展中的一种正常而合理的现象。由此可以推出：</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A.有了大量的资本支持，就可以实现由发展中国家向发达国家的跨越</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B.有了高储蓄率，就可以获得大量的资本支持</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C.如果没有获得大量的资本支持，说明储蓄率不高</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D.如果没有高储蓄率，就不能实现向发达国家的转变</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86.以下是一则广告：本网络文学培训班有着其他同类培训班所没有的特点，除了传授高超的写作技巧、帮助学员打开认识世界的多维视角和宏观视野、丰富学员的文化知识和艺术涵养外，还负责向毕业班学员提供切实有效的就业咨询。去年进行咨询的毕业班学员，100％都找到了工作。为了在网络文学创作事业上开创一片天地，欢迎加入我们的行列。</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为了确定该广告的可信性， 以下相关问题必须询问清楚的是：</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w:t>
      </w:r>
      <w:proofErr w:type="gramStart"/>
      <w:r>
        <w:rPr>
          <w:rFonts w:hint="eastAsia"/>
          <w:color w:val="333333"/>
          <w:sz w:val="21"/>
          <w:szCs w:val="21"/>
        </w:rPr>
        <w:t>Ⅰ去年</w:t>
      </w:r>
      <w:proofErr w:type="gramEnd"/>
      <w:r>
        <w:rPr>
          <w:rFonts w:hint="eastAsia"/>
          <w:color w:val="333333"/>
          <w:sz w:val="21"/>
          <w:szCs w:val="21"/>
        </w:rPr>
        <w:t>共举办了多少期这类培训班，共有多少学员毕业?</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w:t>
      </w:r>
      <w:proofErr w:type="gramStart"/>
      <w:r>
        <w:rPr>
          <w:rFonts w:hint="eastAsia"/>
          <w:color w:val="333333"/>
          <w:sz w:val="21"/>
          <w:szCs w:val="21"/>
        </w:rPr>
        <w:t>Ⅱ去年</w:t>
      </w:r>
      <w:proofErr w:type="gramEnd"/>
      <w:r>
        <w:rPr>
          <w:rFonts w:hint="eastAsia"/>
          <w:color w:val="333333"/>
          <w:sz w:val="21"/>
          <w:szCs w:val="21"/>
        </w:rPr>
        <w:t>有多少毕业班学员进行了就业咨询?</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w:t>
      </w:r>
      <w:proofErr w:type="gramStart"/>
      <w:r>
        <w:rPr>
          <w:rFonts w:hint="eastAsia"/>
          <w:color w:val="333333"/>
          <w:sz w:val="21"/>
          <w:szCs w:val="21"/>
        </w:rPr>
        <w:t>Ⅲ对于</w:t>
      </w:r>
      <w:proofErr w:type="gramEnd"/>
      <w:r>
        <w:rPr>
          <w:rFonts w:hint="eastAsia"/>
          <w:color w:val="333333"/>
          <w:sz w:val="21"/>
          <w:szCs w:val="21"/>
        </w:rPr>
        <w:t>找到工作的学员，就业咨询究竟起到了多少作用?</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Ⅳ咨询者找到的是否都是网络文学创作工作?</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A.Ⅰ、Ⅱ、Ⅲ和Ⅳ</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B.Ⅰ、Ⅱ和Ⅲ</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C.Ⅱ、Ⅲ和Ⅳ</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D.Ⅲ和Ⅳ</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87.当代知名的</w:t>
      </w:r>
      <w:proofErr w:type="gramStart"/>
      <w:r>
        <w:rPr>
          <w:rFonts w:hint="eastAsia"/>
          <w:color w:val="333333"/>
          <w:sz w:val="21"/>
          <w:szCs w:val="21"/>
        </w:rPr>
        <w:t>动漫设计</w:t>
      </w:r>
      <w:proofErr w:type="gramEnd"/>
      <w:r>
        <w:rPr>
          <w:rFonts w:hint="eastAsia"/>
          <w:color w:val="333333"/>
          <w:sz w:val="21"/>
          <w:szCs w:val="21"/>
        </w:rPr>
        <w:t>大师，绝大部分还没从动</w:t>
      </w:r>
      <w:proofErr w:type="gramStart"/>
      <w:r>
        <w:rPr>
          <w:rFonts w:hint="eastAsia"/>
          <w:color w:val="333333"/>
          <w:sz w:val="21"/>
          <w:szCs w:val="21"/>
        </w:rPr>
        <w:t>漫设计</w:t>
      </w:r>
      <w:proofErr w:type="gramEnd"/>
      <w:r>
        <w:rPr>
          <w:rFonts w:hint="eastAsia"/>
          <w:color w:val="333333"/>
          <w:sz w:val="21"/>
          <w:szCs w:val="21"/>
        </w:rPr>
        <w:t>学校毕业就已经离开学校，开始自己的</w:t>
      </w:r>
      <w:proofErr w:type="gramStart"/>
      <w:r>
        <w:rPr>
          <w:rFonts w:hint="eastAsia"/>
          <w:color w:val="333333"/>
          <w:sz w:val="21"/>
          <w:szCs w:val="21"/>
        </w:rPr>
        <w:t>动漫设计</w:t>
      </w:r>
      <w:proofErr w:type="gramEnd"/>
      <w:r>
        <w:rPr>
          <w:rFonts w:hint="eastAsia"/>
          <w:color w:val="333333"/>
          <w:sz w:val="21"/>
          <w:szCs w:val="21"/>
        </w:rPr>
        <w:t>生涯。因此，有人认为</w:t>
      </w:r>
      <w:proofErr w:type="gramStart"/>
      <w:r>
        <w:rPr>
          <w:rFonts w:hint="eastAsia"/>
          <w:color w:val="333333"/>
          <w:sz w:val="21"/>
          <w:szCs w:val="21"/>
        </w:rPr>
        <w:t>动漫设计</w:t>
      </w:r>
      <w:proofErr w:type="gramEnd"/>
      <w:r>
        <w:rPr>
          <w:rFonts w:hint="eastAsia"/>
          <w:color w:val="333333"/>
          <w:sz w:val="21"/>
          <w:szCs w:val="21"/>
        </w:rPr>
        <w:t>的专业学习对学生们今后的职业发展并没能提供有力的帮助。</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以下哪</w:t>
      </w:r>
      <w:proofErr w:type="gramStart"/>
      <w:r>
        <w:rPr>
          <w:rFonts w:hint="eastAsia"/>
          <w:color w:val="333333"/>
          <w:sz w:val="21"/>
          <w:szCs w:val="21"/>
        </w:rPr>
        <w:t>项如果</w:t>
      </w:r>
      <w:proofErr w:type="gramEnd"/>
      <w:r>
        <w:rPr>
          <w:rFonts w:hint="eastAsia"/>
          <w:color w:val="333333"/>
          <w:sz w:val="21"/>
          <w:szCs w:val="21"/>
        </w:rPr>
        <w:t>为真，能够最有力地反驳上述推论?</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A.在动</w:t>
      </w:r>
      <w:proofErr w:type="gramStart"/>
      <w:r>
        <w:rPr>
          <w:rFonts w:hint="eastAsia"/>
          <w:color w:val="333333"/>
          <w:sz w:val="21"/>
          <w:szCs w:val="21"/>
        </w:rPr>
        <w:t>漫设计</w:t>
      </w:r>
      <w:proofErr w:type="gramEnd"/>
      <w:r>
        <w:rPr>
          <w:rFonts w:hint="eastAsia"/>
          <w:color w:val="333333"/>
          <w:sz w:val="21"/>
          <w:szCs w:val="21"/>
        </w:rPr>
        <w:t>行业中职业发展比较好的从业者，基本都毕业于</w:t>
      </w:r>
      <w:proofErr w:type="gramStart"/>
      <w:r>
        <w:rPr>
          <w:rFonts w:hint="eastAsia"/>
          <w:color w:val="333333"/>
          <w:sz w:val="21"/>
          <w:szCs w:val="21"/>
        </w:rPr>
        <w:t>动漫设计</w:t>
      </w:r>
      <w:proofErr w:type="gramEnd"/>
      <w:r>
        <w:rPr>
          <w:rFonts w:hint="eastAsia"/>
          <w:color w:val="333333"/>
          <w:sz w:val="21"/>
          <w:szCs w:val="21"/>
        </w:rPr>
        <w:t>学校</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B.调查显示，</w:t>
      </w:r>
      <w:proofErr w:type="gramStart"/>
      <w:r>
        <w:rPr>
          <w:rFonts w:hint="eastAsia"/>
          <w:color w:val="333333"/>
          <w:sz w:val="21"/>
          <w:szCs w:val="21"/>
        </w:rPr>
        <w:t>动漫设计</w:t>
      </w:r>
      <w:proofErr w:type="gramEnd"/>
      <w:r>
        <w:rPr>
          <w:rFonts w:hint="eastAsia"/>
          <w:color w:val="333333"/>
          <w:sz w:val="21"/>
          <w:szCs w:val="21"/>
        </w:rPr>
        <w:t>学校毕业生的平均年收入要显著高于同类院校其他专业的毕业生</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w:t>
      </w:r>
      <w:proofErr w:type="gramStart"/>
      <w:r>
        <w:rPr>
          <w:rFonts w:hint="eastAsia"/>
          <w:color w:val="333333"/>
          <w:sz w:val="21"/>
          <w:szCs w:val="21"/>
        </w:rPr>
        <w:t>知名动漫公司</w:t>
      </w:r>
      <w:proofErr w:type="gramEnd"/>
      <w:r>
        <w:rPr>
          <w:rFonts w:hint="eastAsia"/>
          <w:color w:val="333333"/>
          <w:sz w:val="21"/>
          <w:szCs w:val="21"/>
        </w:rPr>
        <w:t>在招聘设计师时，很看重应聘人员的毕业院校</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w:t>
      </w:r>
      <w:proofErr w:type="gramStart"/>
      <w:r>
        <w:rPr>
          <w:rFonts w:hint="eastAsia"/>
          <w:color w:val="333333"/>
          <w:sz w:val="21"/>
          <w:szCs w:val="21"/>
        </w:rPr>
        <w:t>动漫设计</w:t>
      </w:r>
      <w:proofErr w:type="gramEnd"/>
      <w:r>
        <w:rPr>
          <w:rFonts w:hint="eastAsia"/>
          <w:color w:val="333333"/>
          <w:sz w:val="21"/>
          <w:szCs w:val="21"/>
        </w:rPr>
        <w:t>大师都承认，他们学习了</w:t>
      </w:r>
      <w:proofErr w:type="gramStart"/>
      <w:r>
        <w:rPr>
          <w:rFonts w:hint="eastAsia"/>
          <w:color w:val="333333"/>
          <w:sz w:val="21"/>
          <w:szCs w:val="21"/>
        </w:rPr>
        <w:t>动漫设计</w:t>
      </w:r>
      <w:proofErr w:type="gramEnd"/>
      <w:r>
        <w:rPr>
          <w:rFonts w:hint="eastAsia"/>
          <w:color w:val="333333"/>
          <w:sz w:val="21"/>
          <w:szCs w:val="21"/>
        </w:rPr>
        <w:t>学校的基础课程</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88.以往，境内企业进出口只能以美元或第三方货币结算，在合同签约至合同执行完毕期间汇率的变化会使企业的</w:t>
      </w:r>
      <w:proofErr w:type="gramStart"/>
      <w:r>
        <w:rPr>
          <w:rFonts w:hint="eastAsia"/>
          <w:color w:val="333333"/>
          <w:sz w:val="21"/>
          <w:szCs w:val="21"/>
        </w:rPr>
        <w:t>实际盈收出现</w:t>
      </w:r>
      <w:proofErr w:type="gramEnd"/>
      <w:r>
        <w:rPr>
          <w:rFonts w:hint="eastAsia"/>
          <w:color w:val="333333"/>
          <w:sz w:val="21"/>
          <w:szCs w:val="21"/>
        </w:rPr>
        <w:t>波动，现在银行推出了人民币结算业务。由于人民币是境内企业的本币，合同计价和企业运营的主要货币相一致，境内企业在合同签订前就能够切实了解交易的成本和收入，从而防范了汇率风险。因此，使用跨境贸易人民币结算业务的企业必定会增多。以下哪</w:t>
      </w:r>
      <w:proofErr w:type="gramStart"/>
      <w:r>
        <w:rPr>
          <w:rFonts w:hint="eastAsia"/>
          <w:color w:val="333333"/>
          <w:sz w:val="21"/>
          <w:szCs w:val="21"/>
        </w:rPr>
        <w:t>项如果</w:t>
      </w:r>
      <w:proofErr w:type="gramEnd"/>
      <w:r>
        <w:rPr>
          <w:rFonts w:hint="eastAsia"/>
          <w:color w:val="333333"/>
          <w:sz w:val="21"/>
          <w:szCs w:val="21"/>
        </w:rPr>
        <w:t>为真，最能作为上述论证的前提条件?</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A.在与国内企业开展贸易时， 由于人民币币值保持稳定，境外企业愿意使用人民币作为结算货币</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B.有了跨境贸易人民币结算业务，国内企业可以更方便地将跨境贸易开展到世界各地</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C.有了跨境贸易人民币结算业务，开展对外贸易的企业数量会越来越多</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D.由于国内巨大的市场空间，越来越多的境外企业愿意与国内企业开展贸易往来</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89.某国人口总量自2005年起开始下降，预计到2100年，该国人口总数将只有现在的一半。为此该国政府出台了一系列鼓励生育的政策。但到目前为止该国妇女平均只生育1.3个孩子，远低于维持人口正常更新的水平(2.07个)。因此有人认为该国政府实施的这些鼓励生育的政策没有达到预期的效果。 以下哪</w:t>
      </w:r>
      <w:proofErr w:type="gramStart"/>
      <w:r>
        <w:rPr>
          <w:rFonts w:hint="eastAsia"/>
          <w:color w:val="333333"/>
          <w:sz w:val="21"/>
          <w:szCs w:val="21"/>
        </w:rPr>
        <w:t>项如果</w:t>
      </w:r>
      <w:proofErr w:type="gramEnd"/>
      <w:r>
        <w:rPr>
          <w:rFonts w:hint="eastAsia"/>
          <w:color w:val="333333"/>
          <w:sz w:val="21"/>
          <w:szCs w:val="21"/>
        </w:rPr>
        <w:t>为真，最能反驳上述论断?</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A.近年来该国人口总数呈缓慢上升的趋势</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B.如果该国政府出台更加有效的鼓励生育政策，就可以提高人口数量</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C.如果该国政府没有出台鼓励生育的政策，该国儿童人口总数会比现在低很多</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D.该国政府实施的这些鼓励生育的政策是一项长期国策，短时间内看不出效果</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90.甲国生产了一种型号为su-34的新型战斗机，乙国在是否要引进这种战斗机的问题上，出现了两种不同的声音。支持者认为su-34较以往引进的su-30有更加强大的对地攻击作战能力。以下哪</w:t>
      </w:r>
      <w:proofErr w:type="gramStart"/>
      <w:r>
        <w:rPr>
          <w:rFonts w:hint="eastAsia"/>
          <w:color w:val="333333"/>
          <w:sz w:val="21"/>
          <w:szCs w:val="21"/>
        </w:rPr>
        <w:t>项如果</w:t>
      </w:r>
      <w:proofErr w:type="gramEnd"/>
      <w:r>
        <w:rPr>
          <w:rFonts w:hint="eastAsia"/>
          <w:color w:val="333333"/>
          <w:sz w:val="21"/>
          <w:szCs w:val="21"/>
        </w:rPr>
        <w:t>为真，最能削弱支持者的声音?</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A.su-30足以满足对地攻击的需要，目前乙国需要提升的是对空攻击作战能力</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B.目前市场上有比su-34性能更好的其他型号战斗机</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C.甲乙两国目前在双边贸易中存在诸多摩擦，引入su-34会有很多实际困难</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D.目前还没有实际数据显示究竟是su-34还是su-30有更强大的对地攻击作战能力</w:t>
      </w:r>
    </w:p>
    <w:p w:rsidR="001D56D8" w:rsidRPr="001D56D8" w:rsidRDefault="001D56D8" w:rsidP="001D56D8">
      <w:pPr>
        <w:widowControl/>
        <w:spacing w:line="420" w:lineRule="atLeast"/>
        <w:jc w:val="center"/>
        <w:rPr>
          <w:rFonts w:ascii="宋体" w:eastAsia="宋体" w:hAnsi="宋体" w:cs="宋体"/>
          <w:color w:val="333333"/>
          <w:kern w:val="0"/>
          <w:szCs w:val="21"/>
        </w:rPr>
      </w:pPr>
      <w:r w:rsidRPr="001D56D8">
        <w:rPr>
          <w:rFonts w:ascii="宋体" w:eastAsia="宋体" w:hAnsi="宋体" w:cs="宋体" w:hint="eastAsia"/>
          <w:b/>
          <w:bCs/>
          <w:color w:val="333333"/>
          <w:kern w:val="0"/>
          <w:szCs w:val="21"/>
        </w:rPr>
        <w:t>第四部分  资料分析</w:t>
      </w:r>
    </w:p>
    <w:p w:rsidR="001D56D8" w:rsidRPr="001D56D8" w:rsidRDefault="001D56D8" w:rsidP="001D56D8">
      <w:pPr>
        <w:widowControl/>
        <w:spacing w:line="420" w:lineRule="atLeast"/>
        <w:jc w:val="center"/>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(共25题，参考时限25分钟)</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所给出的图、表、文字或综合性资料均有若干个问题要你回答。你应根据资料提供的信息进行分析、比较、计算和判断处理。</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请开始答题：</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一、 根据以下资料，回答91～95题。</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一、中国汽车工业协会发布的2009年4月份中国汽车产销数据显示，在其他国家汽车销售进一步疲软的情况下，国内乘用车销量却持续上升，当月销售已达83.1万辆，比3月份增长7.59%，同比增长37.37%。</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乘用车细分为基本型乘用车（轿车）、多功能车（MPV）、运动型多用途车（SUV）和交叉乘用车。其中，轿车销量比3月份增长8.3%，同比增长33.04%；MPV销量比3月份下降3.54%，同比下降4.05%；SUV销量比3月份增长19.27%，同比增长22.55%；</w:t>
      </w:r>
      <w:proofErr w:type="gramStart"/>
      <w:r w:rsidRPr="001D56D8">
        <w:rPr>
          <w:rFonts w:ascii="宋体" w:eastAsia="宋体" w:hAnsi="宋体" w:cs="宋体" w:hint="eastAsia"/>
          <w:color w:val="333333"/>
          <w:kern w:val="0"/>
          <w:szCs w:val="21"/>
        </w:rPr>
        <w:t>交叉型乘用车</w:t>
      </w:r>
      <w:proofErr w:type="gramEnd"/>
      <w:r w:rsidRPr="001D56D8">
        <w:rPr>
          <w:rFonts w:ascii="宋体" w:eastAsia="宋体" w:hAnsi="宋体" w:cs="宋体" w:hint="eastAsia"/>
          <w:color w:val="333333"/>
          <w:kern w:val="0"/>
          <w:szCs w:val="21"/>
        </w:rPr>
        <w:t>销量比3月份增长3.62%，同比增长70.66%。轿车、MPV、SUV和</w:t>
      </w:r>
      <w:proofErr w:type="gramStart"/>
      <w:r w:rsidRPr="001D56D8">
        <w:rPr>
          <w:rFonts w:ascii="宋体" w:eastAsia="宋体" w:hAnsi="宋体" w:cs="宋体" w:hint="eastAsia"/>
          <w:color w:val="333333"/>
          <w:kern w:val="0"/>
          <w:szCs w:val="21"/>
        </w:rPr>
        <w:t>交叉型乘用车</w:t>
      </w:r>
      <w:proofErr w:type="gramEnd"/>
      <w:r w:rsidRPr="001D56D8">
        <w:rPr>
          <w:rFonts w:ascii="宋体" w:eastAsia="宋体" w:hAnsi="宋体" w:cs="宋体" w:hint="eastAsia"/>
          <w:color w:val="333333"/>
          <w:kern w:val="0"/>
          <w:szCs w:val="21"/>
        </w:rPr>
        <w:t>销量占4月份乘用车总销量的比重分别为71%、2%、6%和21%。</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91.与上年同期相比，2009年4月份乘用车销量约增长了多少万辆？</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A.13.2</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B.22.6</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C.31.1</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D.40.4</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92.2009年3月份轿车销量约为多少万辆？</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A.50</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B.54</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C.59</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D.64</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93.2008年4月，SUV销量比MPV销量约：</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A.少3.4万辆</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B.少2.3万辆</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C.多3.4万辆</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D.多2.3万辆</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94.关于2009年3月份各种车型销量在总销量中所占比重的描述，以下正确的是：</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A.MPV超过2%</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lastRenderedPageBreak/>
        <w:t>    B.</w:t>
      </w:r>
      <w:proofErr w:type="gramStart"/>
      <w:r w:rsidRPr="001D56D8">
        <w:rPr>
          <w:rFonts w:ascii="宋体" w:eastAsia="宋体" w:hAnsi="宋体" w:cs="宋体" w:hint="eastAsia"/>
          <w:color w:val="333333"/>
          <w:kern w:val="0"/>
          <w:szCs w:val="21"/>
        </w:rPr>
        <w:t>交叉型乘用车</w:t>
      </w:r>
      <w:proofErr w:type="gramEnd"/>
      <w:r w:rsidRPr="001D56D8">
        <w:rPr>
          <w:rFonts w:ascii="宋体" w:eastAsia="宋体" w:hAnsi="宋体" w:cs="宋体" w:hint="eastAsia"/>
          <w:color w:val="333333"/>
          <w:kern w:val="0"/>
          <w:szCs w:val="21"/>
        </w:rPr>
        <w:t>低于21%</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C.SUV超过6%</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D.轿车超过71%</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95.关于2009年4月乘用车销量的描述不正确的是：</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A.MPV车型当时不受市场追捧</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B.轿车销量比上年同期增加了20万辆以上</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C.同比增长率最高的是</w:t>
      </w:r>
      <w:proofErr w:type="gramStart"/>
      <w:r w:rsidRPr="001D56D8">
        <w:rPr>
          <w:rFonts w:ascii="宋体" w:eastAsia="宋体" w:hAnsi="宋体" w:cs="宋体" w:hint="eastAsia"/>
          <w:color w:val="333333"/>
          <w:kern w:val="0"/>
          <w:szCs w:val="21"/>
        </w:rPr>
        <w:t>交叉型乘用车</w:t>
      </w:r>
      <w:proofErr w:type="gramEnd"/>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D.SUV以外车型</w:t>
      </w:r>
      <w:proofErr w:type="gramStart"/>
      <w:r w:rsidRPr="001D56D8">
        <w:rPr>
          <w:rFonts w:ascii="宋体" w:eastAsia="宋体" w:hAnsi="宋体" w:cs="宋体" w:hint="eastAsia"/>
          <w:color w:val="333333"/>
          <w:kern w:val="0"/>
          <w:szCs w:val="21"/>
        </w:rPr>
        <w:t>销量占乘用车</w:t>
      </w:r>
      <w:proofErr w:type="gramEnd"/>
      <w:r w:rsidRPr="001D56D8">
        <w:rPr>
          <w:rFonts w:ascii="宋体" w:eastAsia="宋体" w:hAnsi="宋体" w:cs="宋体" w:hint="eastAsia"/>
          <w:color w:val="333333"/>
          <w:kern w:val="0"/>
          <w:szCs w:val="21"/>
        </w:rPr>
        <w:t>总销量比重比上月有所下降</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二、</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2009年5月全国邮电业务基本情况表</w:t>
      </w:r>
    </w:p>
    <w:tbl>
      <w:tblPr>
        <w:tblW w:w="4900" w:type="pct"/>
        <w:jc w:val="center"/>
        <w:tblBorders>
          <w:top w:val="single" w:sz="12" w:space="0" w:color="E21837"/>
        </w:tblBorders>
        <w:shd w:val="clear" w:color="auto" w:fill="FFFFFF"/>
        <w:tblCellMar>
          <w:left w:w="0" w:type="dxa"/>
          <w:right w:w="0" w:type="dxa"/>
        </w:tblCellMar>
        <w:tblLook w:val="04A0" w:firstRow="1" w:lastRow="0" w:firstColumn="1" w:lastColumn="0" w:noHBand="0" w:noVBand="1"/>
      </w:tblPr>
      <w:tblGrid>
        <w:gridCol w:w="2844"/>
        <w:gridCol w:w="806"/>
        <w:gridCol w:w="1350"/>
        <w:gridCol w:w="1128"/>
        <w:gridCol w:w="998"/>
        <w:gridCol w:w="998"/>
      </w:tblGrid>
      <w:tr w:rsidR="001D56D8" w:rsidRPr="001D56D8" w:rsidTr="001D56D8">
        <w:trPr>
          <w:jc w:val="center"/>
        </w:trPr>
        <w:tc>
          <w:tcPr>
            <w:tcW w:w="3165" w:type="dxa"/>
            <w:vMerge w:val="restart"/>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hint="eastAsia"/>
                <w:color w:val="333333"/>
                <w:kern w:val="0"/>
                <w:sz w:val="18"/>
                <w:szCs w:val="18"/>
              </w:rPr>
            </w:pPr>
            <w:r w:rsidRPr="001D56D8">
              <w:rPr>
                <w:rFonts w:ascii="Arial" w:eastAsia="宋体" w:hAnsi="Arial" w:cs="Arial"/>
                <w:color w:val="333333"/>
                <w:kern w:val="0"/>
                <w:sz w:val="18"/>
                <w:szCs w:val="18"/>
              </w:rPr>
              <w:t> </w:t>
            </w:r>
          </w:p>
        </w:tc>
        <w:tc>
          <w:tcPr>
            <w:tcW w:w="885" w:type="dxa"/>
            <w:vMerge w:val="restart"/>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单位</w:t>
            </w:r>
          </w:p>
        </w:tc>
        <w:tc>
          <w:tcPr>
            <w:tcW w:w="2595" w:type="dxa"/>
            <w:gridSpan w:val="2"/>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5</w:t>
            </w:r>
            <w:r w:rsidRPr="001D56D8">
              <w:rPr>
                <w:rFonts w:ascii="Arial" w:eastAsia="宋体" w:hAnsi="Arial" w:cs="Arial"/>
                <w:color w:val="333333"/>
                <w:kern w:val="0"/>
                <w:sz w:val="18"/>
                <w:szCs w:val="18"/>
              </w:rPr>
              <w:t>月</w:t>
            </w:r>
          </w:p>
        </w:tc>
        <w:tc>
          <w:tcPr>
            <w:tcW w:w="2160" w:type="dxa"/>
            <w:gridSpan w:val="2"/>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比去年同期增长（</w:t>
            </w:r>
            <w:r w:rsidRPr="001D56D8">
              <w:rPr>
                <w:rFonts w:ascii="Arial" w:eastAsia="宋体" w:hAnsi="Arial" w:cs="Arial"/>
                <w:color w:val="333333"/>
                <w:kern w:val="0"/>
                <w:sz w:val="18"/>
                <w:szCs w:val="18"/>
              </w:rPr>
              <w:t>%</w:t>
            </w:r>
            <w:r w:rsidRPr="001D56D8">
              <w:rPr>
                <w:rFonts w:ascii="Arial" w:eastAsia="宋体" w:hAnsi="Arial" w:cs="Arial"/>
                <w:color w:val="333333"/>
                <w:kern w:val="0"/>
                <w:sz w:val="18"/>
                <w:szCs w:val="18"/>
              </w:rPr>
              <w:t>）</w:t>
            </w:r>
          </w:p>
        </w:tc>
      </w:tr>
      <w:tr w:rsidR="001D56D8" w:rsidRPr="001D56D8" w:rsidTr="001D56D8">
        <w:trPr>
          <w:jc w:val="center"/>
        </w:trPr>
        <w:tc>
          <w:tcPr>
            <w:tcW w:w="0" w:type="auto"/>
            <w:vMerge/>
            <w:tcBorders>
              <w:top w:val="single" w:sz="6" w:space="0" w:color="EEEEEE"/>
              <w:left w:val="single" w:sz="6" w:space="0" w:color="EEEEEE"/>
              <w:bottom w:val="single" w:sz="6" w:space="0" w:color="EEEEEE"/>
              <w:right w:val="single" w:sz="6" w:space="0" w:color="EEEEEE"/>
            </w:tcBorders>
            <w:shd w:val="clear" w:color="auto" w:fill="FFFFFF"/>
            <w:vAlign w:val="center"/>
            <w:hideMark/>
          </w:tcPr>
          <w:p w:rsidR="001D56D8" w:rsidRPr="001D56D8" w:rsidRDefault="001D56D8" w:rsidP="001D56D8">
            <w:pPr>
              <w:widowControl/>
              <w:spacing w:line="360" w:lineRule="atLeast"/>
              <w:jc w:val="left"/>
              <w:rPr>
                <w:rFonts w:ascii="Arial" w:eastAsia="宋体" w:hAnsi="Arial" w:cs="Arial"/>
                <w:color w:val="333333"/>
                <w:kern w:val="0"/>
                <w:sz w:val="18"/>
                <w:szCs w:val="18"/>
              </w:rPr>
            </w:pPr>
          </w:p>
        </w:tc>
        <w:tc>
          <w:tcPr>
            <w:tcW w:w="0" w:type="auto"/>
            <w:vMerge/>
            <w:tcBorders>
              <w:top w:val="single" w:sz="6" w:space="0" w:color="EEEEEE"/>
              <w:left w:val="single" w:sz="6" w:space="0" w:color="EEEEEE"/>
              <w:bottom w:val="single" w:sz="6" w:space="0" w:color="EEEEEE"/>
              <w:right w:val="single" w:sz="6" w:space="0" w:color="EEEEEE"/>
            </w:tcBorders>
            <w:shd w:val="clear" w:color="auto" w:fill="FFFFFF"/>
            <w:vAlign w:val="center"/>
            <w:hideMark/>
          </w:tcPr>
          <w:p w:rsidR="001D56D8" w:rsidRPr="001D56D8" w:rsidRDefault="001D56D8" w:rsidP="001D56D8">
            <w:pPr>
              <w:widowControl/>
              <w:spacing w:line="360" w:lineRule="atLeast"/>
              <w:jc w:val="left"/>
              <w:rPr>
                <w:rFonts w:ascii="Arial" w:eastAsia="宋体" w:hAnsi="Arial" w:cs="Arial"/>
                <w:color w:val="333333"/>
                <w:kern w:val="0"/>
                <w:sz w:val="18"/>
                <w:szCs w:val="18"/>
              </w:rPr>
            </w:pPr>
          </w:p>
        </w:tc>
        <w:tc>
          <w:tcPr>
            <w:tcW w:w="142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累计</w:t>
            </w:r>
            <w:r w:rsidRPr="001D56D8">
              <w:rPr>
                <w:rFonts w:ascii="Arial" w:eastAsia="宋体" w:hAnsi="Arial" w:cs="Arial"/>
                <w:color w:val="333333"/>
                <w:kern w:val="0"/>
                <w:sz w:val="18"/>
                <w:szCs w:val="18"/>
              </w:rPr>
              <w:t>(1-5</w:t>
            </w:r>
            <w:r w:rsidRPr="001D56D8">
              <w:rPr>
                <w:rFonts w:ascii="Arial" w:eastAsia="宋体" w:hAnsi="Arial" w:cs="Arial"/>
                <w:color w:val="333333"/>
                <w:kern w:val="0"/>
                <w:sz w:val="18"/>
                <w:szCs w:val="18"/>
              </w:rPr>
              <w:t>月</w:t>
            </w:r>
            <w:r w:rsidRPr="001D56D8">
              <w:rPr>
                <w:rFonts w:ascii="Arial" w:eastAsia="宋体" w:hAnsi="Arial" w:cs="Arial"/>
                <w:color w:val="333333"/>
                <w:kern w:val="0"/>
                <w:sz w:val="18"/>
                <w:szCs w:val="18"/>
              </w:rPr>
              <w:t>)</w:t>
            </w:r>
          </w:p>
        </w:tc>
        <w:tc>
          <w:tcPr>
            <w:tcW w:w="115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当月</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累计</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当月</w:t>
            </w:r>
          </w:p>
        </w:tc>
      </w:tr>
      <w:tr w:rsidR="001D56D8" w:rsidRPr="001D56D8" w:rsidTr="001D56D8">
        <w:trPr>
          <w:jc w:val="center"/>
        </w:trPr>
        <w:tc>
          <w:tcPr>
            <w:tcW w:w="316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邮电业务总量</w:t>
            </w:r>
          </w:p>
        </w:tc>
        <w:tc>
          <w:tcPr>
            <w:tcW w:w="88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亿元</w:t>
            </w:r>
          </w:p>
        </w:tc>
        <w:tc>
          <w:tcPr>
            <w:tcW w:w="142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10722.8</w:t>
            </w:r>
          </w:p>
        </w:tc>
        <w:tc>
          <w:tcPr>
            <w:tcW w:w="115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4274.2</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11.4</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11.6</w:t>
            </w:r>
          </w:p>
        </w:tc>
      </w:tr>
      <w:tr w:rsidR="001D56D8" w:rsidRPr="001D56D8" w:rsidTr="001D56D8">
        <w:trPr>
          <w:jc w:val="center"/>
        </w:trPr>
        <w:tc>
          <w:tcPr>
            <w:tcW w:w="316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  </w:t>
            </w:r>
            <w:r w:rsidRPr="001D56D8">
              <w:rPr>
                <w:rFonts w:ascii="Arial" w:eastAsia="宋体" w:hAnsi="Arial" w:cs="Arial"/>
                <w:color w:val="333333"/>
                <w:kern w:val="0"/>
                <w:sz w:val="18"/>
                <w:szCs w:val="18"/>
              </w:rPr>
              <w:t>邮政业务总量</w:t>
            </w:r>
          </w:p>
        </w:tc>
        <w:tc>
          <w:tcPr>
            <w:tcW w:w="88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亿元</w:t>
            </w:r>
          </w:p>
        </w:tc>
        <w:tc>
          <w:tcPr>
            <w:tcW w:w="142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630.1</w:t>
            </w:r>
          </w:p>
        </w:tc>
        <w:tc>
          <w:tcPr>
            <w:tcW w:w="115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133.0</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12.7</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16.4</w:t>
            </w:r>
          </w:p>
        </w:tc>
      </w:tr>
      <w:tr w:rsidR="001D56D8" w:rsidRPr="001D56D8" w:rsidTr="001D56D8">
        <w:trPr>
          <w:jc w:val="center"/>
        </w:trPr>
        <w:tc>
          <w:tcPr>
            <w:tcW w:w="316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    </w:t>
            </w:r>
            <w:r w:rsidRPr="001D56D8">
              <w:rPr>
                <w:rFonts w:ascii="Arial" w:eastAsia="宋体" w:hAnsi="Arial" w:cs="Arial"/>
                <w:color w:val="333333"/>
                <w:kern w:val="0"/>
                <w:sz w:val="18"/>
                <w:szCs w:val="18"/>
              </w:rPr>
              <w:t>电信业务总量</w:t>
            </w:r>
          </w:p>
        </w:tc>
        <w:tc>
          <w:tcPr>
            <w:tcW w:w="88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亿元</w:t>
            </w:r>
          </w:p>
        </w:tc>
        <w:tc>
          <w:tcPr>
            <w:tcW w:w="142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10092.7</w:t>
            </w:r>
          </w:p>
        </w:tc>
        <w:tc>
          <w:tcPr>
            <w:tcW w:w="115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2141.2</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11.3</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11.4</w:t>
            </w:r>
          </w:p>
        </w:tc>
      </w:tr>
      <w:tr w:rsidR="001D56D8" w:rsidRPr="001D56D8" w:rsidTr="001D56D8">
        <w:trPr>
          <w:jc w:val="center"/>
        </w:trPr>
        <w:tc>
          <w:tcPr>
            <w:tcW w:w="316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函件总数</w:t>
            </w:r>
          </w:p>
        </w:tc>
        <w:tc>
          <w:tcPr>
            <w:tcW w:w="88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万件</w:t>
            </w:r>
          </w:p>
        </w:tc>
        <w:tc>
          <w:tcPr>
            <w:tcW w:w="142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311389.3</w:t>
            </w:r>
          </w:p>
        </w:tc>
        <w:tc>
          <w:tcPr>
            <w:tcW w:w="115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62864.3</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1.7</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2.8</w:t>
            </w:r>
          </w:p>
        </w:tc>
      </w:tr>
      <w:tr w:rsidR="001D56D8" w:rsidRPr="001D56D8" w:rsidTr="001D56D8">
        <w:trPr>
          <w:jc w:val="center"/>
        </w:trPr>
        <w:tc>
          <w:tcPr>
            <w:tcW w:w="316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包</w:t>
            </w:r>
            <w:r w:rsidRPr="001D56D8">
              <w:rPr>
                <w:rFonts w:ascii="Arial" w:eastAsia="宋体" w:hAnsi="Arial" w:cs="Arial"/>
                <w:color w:val="333333"/>
                <w:kern w:val="0"/>
                <w:sz w:val="18"/>
                <w:szCs w:val="18"/>
              </w:rPr>
              <w:t>    </w:t>
            </w:r>
            <w:r w:rsidRPr="001D56D8">
              <w:rPr>
                <w:rFonts w:ascii="Arial" w:eastAsia="宋体" w:hAnsi="Arial" w:cs="Arial"/>
                <w:color w:val="333333"/>
                <w:kern w:val="0"/>
                <w:sz w:val="18"/>
                <w:szCs w:val="18"/>
              </w:rPr>
              <w:t>裹</w:t>
            </w:r>
          </w:p>
        </w:tc>
        <w:tc>
          <w:tcPr>
            <w:tcW w:w="88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万件</w:t>
            </w:r>
          </w:p>
        </w:tc>
        <w:tc>
          <w:tcPr>
            <w:tcW w:w="142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2912.7</w:t>
            </w:r>
          </w:p>
        </w:tc>
        <w:tc>
          <w:tcPr>
            <w:tcW w:w="115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625.0</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-15.8</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-5.3</w:t>
            </w:r>
          </w:p>
        </w:tc>
      </w:tr>
      <w:tr w:rsidR="001D56D8" w:rsidRPr="001D56D8" w:rsidTr="001D56D8">
        <w:trPr>
          <w:jc w:val="center"/>
        </w:trPr>
        <w:tc>
          <w:tcPr>
            <w:tcW w:w="316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快</w:t>
            </w:r>
            <w:r w:rsidRPr="001D56D8">
              <w:rPr>
                <w:rFonts w:ascii="Arial" w:eastAsia="宋体" w:hAnsi="Arial" w:cs="Arial"/>
                <w:color w:val="333333"/>
                <w:kern w:val="0"/>
                <w:sz w:val="18"/>
                <w:szCs w:val="18"/>
              </w:rPr>
              <w:t>    </w:t>
            </w:r>
            <w:r w:rsidRPr="001D56D8">
              <w:rPr>
                <w:rFonts w:ascii="Arial" w:eastAsia="宋体" w:hAnsi="Arial" w:cs="Arial"/>
                <w:color w:val="333333"/>
                <w:kern w:val="0"/>
                <w:sz w:val="18"/>
                <w:szCs w:val="18"/>
              </w:rPr>
              <w:t>递</w:t>
            </w:r>
          </w:p>
        </w:tc>
        <w:tc>
          <w:tcPr>
            <w:tcW w:w="88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万件</w:t>
            </w:r>
          </w:p>
        </w:tc>
        <w:tc>
          <w:tcPr>
            <w:tcW w:w="142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67468.0</w:t>
            </w:r>
          </w:p>
        </w:tc>
        <w:tc>
          <w:tcPr>
            <w:tcW w:w="115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14829.1</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18.1</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21.9</w:t>
            </w:r>
          </w:p>
        </w:tc>
      </w:tr>
      <w:tr w:rsidR="001D56D8" w:rsidRPr="001D56D8" w:rsidTr="001D56D8">
        <w:trPr>
          <w:jc w:val="center"/>
        </w:trPr>
        <w:tc>
          <w:tcPr>
            <w:tcW w:w="316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汇</w:t>
            </w:r>
            <w:r w:rsidRPr="001D56D8">
              <w:rPr>
                <w:rFonts w:ascii="Arial" w:eastAsia="宋体" w:hAnsi="Arial" w:cs="Arial"/>
                <w:color w:val="333333"/>
                <w:kern w:val="0"/>
                <w:sz w:val="18"/>
                <w:szCs w:val="18"/>
              </w:rPr>
              <w:t>    </w:t>
            </w:r>
            <w:r w:rsidRPr="001D56D8">
              <w:rPr>
                <w:rFonts w:ascii="Arial" w:eastAsia="宋体" w:hAnsi="Arial" w:cs="Arial"/>
                <w:color w:val="333333"/>
                <w:kern w:val="0"/>
                <w:sz w:val="18"/>
                <w:szCs w:val="18"/>
              </w:rPr>
              <w:t>票</w:t>
            </w:r>
          </w:p>
        </w:tc>
        <w:tc>
          <w:tcPr>
            <w:tcW w:w="88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万笔</w:t>
            </w:r>
          </w:p>
        </w:tc>
        <w:tc>
          <w:tcPr>
            <w:tcW w:w="142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10825.3</w:t>
            </w:r>
          </w:p>
        </w:tc>
        <w:tc>
          <w:tcPr>
            <w:tcW w:w="115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2487.6</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3.4</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3.0</w:t>
            </w:r>
          </w:p>
        </w:tc>
      </w:tr>
      <w:tr w:rsidR="001D56D8" w:rsidRPr="001D56D8" w:rsidTr="001D56D8">
        <w:trPr>
          <w:jc w:val="center"/>
        </w:trPr>
        <w:tc>
          <w:tcPr>
            <w:tcW w:w="316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订销报纸累计数</w:t>
            </w:r>
          </w:p>
        </w:tc>
        <w:tc>
          <w:tcPr>
            <w:tcW w:w="88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万份</w:t>
            </w:r>
          </w:p>
        </w:tc>
        <w:tc>
          <w:tcPr>
            <w:tcW w:w="142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668388.1</w:t>
            </w:r>
          </w:p>
        </w:tc>
        <w:tc>
          <w:tcPr>
            <w:tcW w:w="115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137278.6</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-0.1</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-1.5</w:t>
            </w:r>
          </w:p>
        </w:tc>
      </w:tr>
      <w:tr w:rsidR="001D56D8" w:rsidRPr="001D56D8" w:rsidTr="001D56D8">
        <w:trPr>
          <w:jc w:val="center"/>
        </w:trPr>
        <w:tc>
          <w:tcPr>
            <w:tcW w:w="316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订销杂志累计数</w:t>
            </w:r>
          </w:p>
        </w:tc>
        <w:tc>
          <w:tcPr>
            <w:tcW w:w="88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万份</w:t>
            </w:r>
          </w:p>
        </w:tc>
        <w:tc>
          <w:tcPr>
            <w:tcW w:w="142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42900.2</w:t>
            </w:r>
          </w:p>
        </w:tc>
        <w:tc>
          <w:tcPr>
            <w:tcW w:w="115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8916.3</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-0.5</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-4.3</w:t>
            </w:r>
          </w:p>
        </w:tc>
      </w:tr>
      <w:tr w:rsidR="001D56D8" w:rsidRPr="001D56D8" w:rsidTr="001D56D8">
        <w:trPr>
          <w:jc w:val="center"/>
        </w:trPr>
        <w:tc>
          <w:tcPr>
            <w:tcW w:w="316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邮政储蓄期末余额</w:t>
            </w:r>
          </w:p>
        </w:tc>
        <w:tc>
          <w:tcPr>
            <w:tcW w:w="88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亿元</w:t>
            </w:r>
          </w:p>
        </w:tc>
        <w:tc>
          <w:tcPr>
            <w:tcW w:w="142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w:t>
            </w:r>
          </w:p>
        </w:tc>
        <w:tc>
          <w:tcPr>
            <w:tcW w:w="115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22788.8</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20.5</w:t>
            </w:r>
          </w:p>
        </w:tc>
      </w:tr>
      <w:tr w:rsidR="001D56D8" w:rsidRPr="001D56D8" w:rsidTr="001D56D8">
        <w:trPr>
          <w:jc w:val="center"/>
        </w:trPr>
        <w:tc>
          <w:tcPr>
            <w:tcW w:w="316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固定传统长途电话通话时长</w:t>
            </w:r>
          </w:p>
        </w:tc>
        <w:tc>
          <w:tcPr>
            <w:tcW w:w="88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亿分钟</w:t>
            </w:r>
          </w:p>
        </w:tc>
        <w:tc>
          <w:tcPr>
            <w:tcW w:w="142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352.1</w:t>
            </w:r>
          </w:p>
        </w:tc>
        <w:tc>
          <w:tcPr>
            <w:tcW w:w="115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72.4</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-4.6</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-0.8</w:t>
            </w:r>
          </w:p>
        </w:tc>
      </w:tr>
      <w:tr w:rsidR="001D56D8" w:rsidRPr="001D56D8" w:rsidTr="001D56D8">
        <w:trPr>
          <w:jc w:val="center"/>
        </w:trPr>
        <w:tc>
          <w:tcPr>
            <w:tcW w:w="316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移动电话通话时长合计</w:t>
            </w:r>
            <w:r w:rsidRPr="001D56D8">
              <w:rPr>
                <w:rFonts w:ascii="Arial" w:eastAsia="宋体" w:hAnsi="Arial" w:cs="Arial"/>
                <w:color w:val="333333"/>
                <w:kern w:val="0"/>
                <w:sz w:val="18"/>
                <w:szCs w:val="18"/>
              </w:rPr>
              <w:t>(</w:t>
            </w:r>
            <w:r w:rsidRPr="001D56D8">
              <w:rPr>
                <w:rFonts w:ascii="Arial" w:eastAsia="宋体" w:hAnsi="Arial" w:cs="Arial"/>
                <w:color w:val="333333"/>
                <w:kern w:val="0"/>
                <w:sz w:val="18"/>
                <w:szCs w:val="18"/>
              </w:rPr>
              <w:t>含</w:t>
            </w:r>
            <w:proofErr w:type="gramStart"/>
            <w:r w:rsidRPr="001D56D8">
              <w:rPr>
                <w:rFonts w:ascii="Arial" w:eastAsia="宋体" w:hAnsi="Arial" w:cs="Arial"/>
                <w:color w:val="333333"/>
                <w:kern w:val="0"/>
                <w:sz w:val="18"/>
                <w:szCs w:val="18"/>
              </w:rPr>
              <w:t>本地</w:t>
            </w:r>
            <w:r w:rsidRPr="001D56D8">
              <w:rPr>
                <w:rFonts w:ascii="Arial" w:eastAsia="宋体" w:hAnsi="Arial" w:cs="Arial"/>
                <w:color w:val="333333"/>
                <w:kern w:val="0"/>
                <w:sz w:val="18"/>
                <w:szCs w:val="18"/>
              </w:rPr>
              <w:t>)</w:t>
            </w:r>
            <w:proofErr w:type="gramEnd"/>
          </w:p>
        </w:tc>
        <w:tc>
          <w:tcPr>
            <w:tcW w:w="88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亿分钟</w:t>
            </w:r>
          </w:p>
        </w:tc>
        <w:tc>
          <w:tcPr>
            <w:tcW w:w="142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13770.2</w:t>
            </w:r>
          </w:p>
        </w:tc>
        <w:tc>
          <w:tcPr>
            <w:tcW w:w="115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2961.3</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17.6</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16.4</w:t>
            </w:r>
          </w:p>
        </w:tc>
      </w:tr>
      <w:tr w:rsidR="001D56D8" w:rsidRPr="001D56D8" w:rsidTr="001D56D8">
        <w:trPr>
          <w:jc w:val="center"/>
        </w:trPr>
        <w:tc>
          <w:tcPr>
            <w:tcW w:w="316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移动电话长途通话时长</w:t>
            </w:r>
          </w:p>
        </w:tc>
        <w:tc>
          <w:tcPr>
            <w:tcW w:w="88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亿分钟</w:t>
            </w:r>
          </w:p>
        </w:tc>
        <w:tc>
          <w:tcPr>
            <w:tcW w:w="142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895.2</w:t>
            </w:r>
          </w:p>
        </w:tc>
        <w:tc>
          <w:tcPr>
            <w:tcW w:w="115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200.6</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28.4</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24.0</w:t>
            </w:r>
          </w:p>
        </w:tc>
      </w:tr>
      <w:tr w:rsidR="001D56D8" w:rsidRPr="001D56D8" w:rsidTr="001D56D8">
        <w:trPr>
          <w:jc w:val="center"/>
        </w:trPr>
        <w:tc>
          <w:tcPr>
            <w:tcW w:w="316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IP</w:t>
            </w:r>
            <w:r w:rsidRPr="001D56D8">
              <w:rPr>
                <w:rFonts w:ascii="Arial" w:eastAsia="宋体" w:hAnsi="Arial" w:cs="Arial"/>
                <w:color w:val="333333"/>
                <w:kern w:val="0"/>
                <w:sz w:val="18"/>
                <w:szCs w:val="18"/>
              </w:rPr>
              <w:t>电话通话时长</w:t>
            </w:r>
          </w:p>
        </w:tc>
        <w:tc>
          <w:tcPr>
            <w:tcW w:w="88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亿分钟</w:t>
            </w:r>
          </w:p>
        </w:tc>
        <w:tc>
          <w:tcPr>
            <w:tcW w:w="142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500.0</w:t>
            </w:r>
          </w:p>
        </w:tc>
        <w:tc>
          <w:tcPr>
            <w:tcW w:w="115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103.9</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-16.8</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-20.3</w:t>
            </w:r>
          </w:p>
        </w:tc>
      </w:tr>
      <w:tr w:rsidR="001D56D8" w:rsidRPr="001D56D8" w:rsidTr="001D56D8">
        <w:trPr>
          <w:jc w:val="center"/>
        </w:trPr>
        <w:tc>
          <w:tcPr>
            <w:tcW w:w="316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移动短信业务量</w:t>
            </w:r>
          </w:p>
        </w:tc>
        <w:tc>
          <w:tcPr>
            <w:tcW w:w="88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亿条</w:t>
            </w:r>
          </w:p>
        </w:tc>
        <w:tc>
          <w:tcPr>
            <w:tcW w:w="142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3195.4</w:t>
            </w:r>
          </w:p>
        </w:tc>
        <w:tc>
          <w:tcPr>
            <w:tcW w:w="115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643.2</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11.2</w:t>
            </w:r>
          </w:p>
        </w:tc>
        <w:tc>
          <w:tcPr>
            <w:tcW w:w="108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10.4</w:t>
            </w:r>
          </w:p>
        </w:tc>
      </w:tr>
    </w:tbl>
    <w:p w:rsidR="001D56D8" w:rsidRPr="001D56D8" w:rsidRDefault="001D56D8" w:rsidP="001D56D8">
      <w:pPr>
        <w:widowControl/>
        <w:spacing w:line="420" w:lineRule="atLeast"/>
        <w:jc w:val="left"/>
        <w:rPr>
          <w:rFonts w:ascii="宋体" w:eastAsia="宋体" w:hAnsi="宋体" w:cs="宋体"/>
          <w:color w:val="333333"/>
          <w:kern w:val="0"/>
          <w:szCs w:val="21"/>
        </w:rPr>
      </w:pPr>
      <w:r w:rsidRPr="001D56D8">
        <w:rPr>
          <w:rFonts w:ascii="宋体" w:eastAsia="宋体" w:hAnsi="宋体" w:cs="宋体" w:hint="eastAsia"/>
          <w:color w:val="333333"/>
          <w:kern w:val="0"/>
          <w:szCs w:val="21"/>
        </w:rPr>
        <w:t>    96.2009年1-5月，邮电系统平均每月订销报纸、杂志约多少亿份？</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A.13.7</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B.14.2</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lastRenderedPageBreak/>
        <w:t>    C.14.6</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D.17.8</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97.按2009年5月业务同比增长率从高到低排列，以下正确的是：</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A.函件-包裹=快递</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B.汇票-包裹-快递</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C.快递-汇票-函件</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D.函件-汇票-包裹</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98.2008年1-5月，移动电话长途通话时长约是固定传统长途电话通话时长的多少</w:t>
      </w:r>
      <w:proofErr w:type="gramStart"/>
      <w:r w:rsidRPr="001D56D8">
        <w:rPr>
          <w:rFonts w:ascii="宋体" w:eastAsia="宋体" w:hAnsi="宋体" w:cs="宋体" w:hint="eastAsia"/>
          <w:color w:val="333333"/>
          <w:kern w:val="0"/>
          <w:szCs w:val="21"/>
        </w:rPr>
        <w:t>倍</w:t>
      </w:r>
      <w:proofErr w:type="gramEnd"/>
      <w:r w:rsidRPr="001D56D8">
        <w:rPr>
          <w:rFonts w:ascii="宋体" w:eastAsia="宋体" w:hAnsi="宋体" w:cs="宋体" w:hint="eastAsia"/>
          <w:color w:val="333333"/>
          <w:kern w:val="0"/>
          <w:szCs w:val="21"/>
        </w:rPr>
        <w:t>？</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A.3.4</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B.2.5</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C.1.9</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D.0.5</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99.假如平均每条移动短信业务费用为0.1元，则2009年5月移动短信业务总量占电信总量的比重约为：</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A.2.8%</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B.3.0%</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C.3.2%</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D.6.4%</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99</w:t>
      </w:r>
      <w:proofErr w:type="gramStart"/>
      <w:r w:rsidRPr="001D56D8">
        <w:rPr>
          <w:rFonts w:ascii="宋体" w:eastAsia="宋体" w:hAnsi="宋体" w:cs="宋体" w:hint="eastAsia"/>
          <w:color w:val="333333"/>
          <w:kern w:val="0"/>
          <w:szCs w:val="21"/>
        </w:rPr>
        <w:t>.B</w:t>
      </w:r>
      <w:proofErr w:type="gramEnd"/>
      <w:r w:rsidRPr="001D56D8">
        <w:rPr>
          <w:rFonts w:ascii="宋体" w:eastAsia="宋体" w:hAnsi="宋体" w:cs="宋体" w:hint="eastAsia"/>
          <w:color w:val="333333"/>
          <w:kern w:val="0"/>
          <w:szCs w:val="21"/>
        </w:rPr>
        <w:t>.［解析］ 2009年5月移动短信业务总量643.2亿条，于是移动短信业务总量占电信总量的比重约为643.2×0.1/2141.2=3%，故本题选B。</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100.能够从上述资料中推出的是：</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A.2009年5月，各项电信业务与去年同期相比均有所增长</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B.2009年5月，各项邮政业务营业状况均好于1-4月平均水平</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C.2009年5月，移动电话长途</w:t>
      </w:r>
      <w:proofErr w:type="gramStart"/>
      <w:r w:rsidRPr="001D56D8">
        <w:rPr>
          <w:rFonts w:ascii="宋体" w:eastAsia="宋体" w:hAnsi="宋体" w:cs="宋体" w:hint="eastAsia"/>
          <w:color w:val="333333"/>
          <w:kern w:val="0"/>
          <w:szCs w:val="21"/>
        </w:rPr>
        <w:t>通话占</w:t>
      </w:r>
      <w:proofErr w:type="gramEnd"/>
      <w:r w:rsidRPr="001D56D8">
        <w:rPr>
          <w:rFonts w:ascii="宋体" w:eastAsia="宋体" w:hAnsi="宋体" w:cs="宋体" w:hint="eastAsia"/>
          <w:color w:val="333333"/>
          <w:kern w:val="0"/>
          <w:szCs w:val="21"/>
        </w:rPr>
        <w:t>移动电话通话总时长的10%以上</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D.2009年1-5月，电信业务同比增长率高于邮政业务</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100</w:t>
      </w:r>
      <w:proofErr w:type="gramStart"/>
      <w:r w:rsidRPr="001D56D8">
        <w:rPr>
          <w:rFonts w:ascii="宋体" w:eastAsia="宋体" w:hAnsi="宋体" w:cs="宋体" w:hint="eastAsia"/>
          <w:color w:val="333333"/>
          <w:kern w:val="0"/>
          <w:szCs w:val="21"/>
        </w:rPr>
        <w:t>.B</w:t>
      </w:r>
      <w:proofErr w:type="gramEnd"/>
      <w:r w:rsidRPr="001D56D8">
        <w:rPr>
          <w:rFonts w:ascii="宋体" w:eastAsia="宋体" w:hAnsi="宋体" w:cs="宋体" w:hint="eastAsia"/>
          <w:color w:val="333333"/>
          <w:kern w:val="0"/>
          <w:szCs w:val="21"/>
        </w:rPr>
        <w:t>.［解析］ 文字分析类。将1-5月各项业务总量的平均量和5月</w:t>
      </w:r>
      <w:proofErr w:type="gramStart"/>
      <w:r w:rsidRPr="001D56D8">
        <w:rPr>
          <w:rFonts w:ascii="宋体" w:eastAsia="宋体" w:hAnsi="宋体" w:cs="宋体" w:hint="eastAsia"/>
          <w:color w:val="333333"/>
          <w:kern w:val="0"/>
          <w:szCs w:val="21"/>
        </w:rPr>
        <w:t>当月量</w:t>
      </w:r>
      <w:proofErr w:type="gramEnd"/>
      <w:r w:rsidRPr="001D56D8">
        <w:rPr>
          <w:rFonts w:ascii="宋体" w:eastAsia="宋体" w:hAnsi="宋体" w:cs="宋体" w:hint="eastAsia"/>
          <w:color w:val="333333"/>
          <w:kern w:val="0"/>
          <w:szCs w:val="21"/>
        </w:rPr>
        <w:t>比较可得B正确, 故本题选B。</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三、2007年部分国家（地区）国民生产总值</w:t>
      </w:r>
    </w:p>
    <w:tbl>
      <w:tblPr>
        <w:tblW w:w="4900" w:type="pct"/>
        <w:jc w:val="center"/>
        <w:tblBorders>
          <w:top w:val="single" w:sz="12" w:space="0" w:color="E21837"/>
        </w:tblBorders>
        <w:shd w:val="clear" w:color="auto" w:fill="FFFFFF"/>
        <w:tblCellMar>
          <w:left w:w="0" w:type="dxa"/>
          <w:right w:w="0" w:type="dxa"/>
        </w:tblCellMar>
        <w:tblLook w:val="04A0" w:firstRow="1" w:lastRow="0" w:firstColumn="1" w:lastColumn="0" w:noHBand="0" w:noVBand="1"/>
      </w:tblPr>
      <w:tblGrid>
        <w:gridCol w:w="2365"/>
        <w:gridCol w:w="2734"/>
        <w:gridCol w:w="3025"/>
      </w:tblGrid>
      <w:tr w:rsidR="001D56D8" w:rsidRPr="001D56D8" w:rsidTr="001D56D8">
        <w:trPr>
          <w:jc w:val="center"/>
        </w:trPr>
        <w:tc>
          <w:tcPr>
            <w:tcW w:w="18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vAlign w:val="center"/>
            <w:hideMark/>
          </w:tcPr>
          <w:p w:rsidR="001D56D8" w:rsidRPr="001D56D8" w:rsidRDefault="001D56D8" w:rsidP="001D56D8">
            <w:pPr>
              <w:widowControl/>
              <w:spacing w:line="420" w:lineRule="atLeast"/>
              <w:jc w:val="center"/>
              <w:rPr>
                <w:rFonts w:ascii="Arial" w:eastAsia="宋体" w:hAnsi="Arial" w:cs="Arial" w:hint="eastAsia"/>
                <w:color w:val="333333"/>
                <w:kern w:val="0"/>
                <w:sz w:val="18"/>
                <w:szCs w:val="18"/>
              </w:rPr>
            </w:pPr>
            <w:r w:rsidRPr="001D56D8">
              <w:rPr>
                <w:rFonts w:ascii="Arial" w:eastAsia="宋体" w:hAnsi="Arial" w:cs="Arial"/>
                <w:color w:val="333333"/>
                <w:kern w:val="0"/>
                <w:sz w:val="18"/>
                <w:szCs w:val="18"/>
              </w:rPr>
              <w:t>国家（地区）</w:t>
            </w:r>
          </w:p>
        </w:tc>
        <w:tc>
          <w:tcPr>
            <w:tcW w:w="211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人均国民生产总值</w:t>
            </w:r>
            <w:r w:rsidRPr="001D56D8">
              <w:rPr>
                <w:rFonts w:ascii="Arial" w:eastAsia="宋体" w:hAnsi="Arial" w:cs="Arial"/>
                <w:color w:val="333333"/>
                <w:kern w:val="0"/>
                <w:sz w:val="18"/>
                <w:szCs w:val="18"/>
              </w:rPr>
              <w:t xml:space="preserve"> </w:t>
            </w:r>
            <w:r w:rsidRPr="001D56D8">
              <w:rPr>
                <w:rFonts w:ascii="Arial" w:eastAsia="宋体" w:hAnsi="Arial" w:cs="Arial"/>
                <w:color w:val="333333"/>
                <w:kern w:val="0"/>
                <w:sz w:val="18"/>
                <w:szCs w:val="18"/>
              </w:rPr>
              <w:t>（美元）</w:t>
            </w:r>
          </w:p>
        </w:tc>
        <w:tc>
          <w:tcPr>
            <w:tcW w:w="23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国民生产总值</w:t>
            </w:r>
            <w:r w:rsidRPr="001D56D8">
              <w:rPr>
                <w:rFonts w:ascii="Arial" w:eastAsia="宋体" w:hAnsi="Arial" w:cs="Arial"/>
                <w:color w:val="333333"/>
                <w:kern w:val="0"/>
                <w:sz w:val="18"/>
                <w:szCs w:val="18"/>
              </w:rPr>
              <w:t xml:space="preserve"> </w:t>
            </w:r>
            <w:r w:rsidRPr="001D56D8">
              <w:rPr>
                <w:rFonts w:ascii="Arial" w:eastAsia="宋体" w:hAnsi="Arial" w:cs="Arial"/>
                <w:color w:val="333333"/>
                <w:kern w:val="0"/>
                <w:sz w:val="18"/>
                <w:szCs w:val="18"/>
              </w:rPr>
              <w:t>（亿美元）</w:t>
            </w:r>
          </w:p>
        </w:tc>
      </w:tr>
      <w:tr w:rsidR="001D56D8" w:rsidRPr="001D56D8" w:rsidTr="001D56D8">
        <w:trPr>
          <w:jc w:val="center"/>
        </w:trPr>
        <w:tc>
          <w:tcPr>
            <w:tcW w:w="18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中国内地</w:t>
            </w:r>
          </w:p>
        </w:tc>
        <w:tc>
          <w:tcPr>
            <w:tcW w:w="211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2360</w:t>
            </w:r>
          </w:p>
        </w:tc>
        <w:tc>
          <w:tcPr>
            <w:tcW w:w="23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32801</w:t>
            </w:r>
          </w:p>
        </w:tc>
      </w:tr>
      <w:tr w:rsidR="001D56D8" w:rsidRPr="001D56D8" w:rsidTr="001D56D8">
        <w:trPr>
          <w:jc w:val="center"/>
        </w:trPr>
        <w:tc>
          <w:tcPr>
            <w:tcW w:w="18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中国香港</w:t>
            </w:r>
          </w:p>
        </w:tc>
        <w:tc>
          <w:tcPr>
            <w:tcW w:w="211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31610</w:t>
            </w:r>
          </w:p>
        </w:tc>
        <w:tc>
          <w:tcPr>
            <w:tcW w:w="23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2067</w:t>
            </w:r>
          </w:p>
        </w:tc>
      </w:tr>
      <w:tr w:rsidR="001D56D8" w:rsidRPr="001D56D8" w:rsidTr="001D56D8">
        <w:trPr>
          <w:jc w:val="center"/>
        </w:trPr>
        <w:tc>
          <w:tcPr>
            <w:tcW w:w="18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lastRenderedPageBreak/>
              <w:t>韩国</w:t>
            </w:r>
          </w:p>
        </w:tc>
        <w:tc>
          <w:tcPr>
            <w:tcW w:w="211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19690</w:t>
            </w:r>
          </w:p>
        </w:tc>
        <w:tc>
          <w:tcPr>
            <w:tcW w:w="23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9698</w:t>
            </w:r>
          </w:p>
        </w:tc>
      </w:tr>
      <w:tr w:rsidR="001D56D8" w:rsidRPr="001D56D8" w:rsidTr="001D56D8">
        <w:trPr>
          <w:jc w:val="center"/>
        </w:trPr>
        <w:tc>
          <w:tcPr>
            <w:tcW w:w="18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哥斯达黎加</w:t>
            </w:r>
          </w:p>
        </w:tc>
        <w:tc>
          <w:tcPr>
            <w:tcW w:w="211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5560</w:t>
            </w:r>
          </w:p>
        </w:tc>
        <w:tc>
          <w:tcPr>
            <w:tcW w:w="23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252</w:t>
            </w:r>
          </w:p>
        </w:tc>
      </w:tr>
      <w:tr w:rsidR="001D56D8" w:rsidRPr="001D56D8" w:rsidTr="001D56D8">
        <w:trPr>
          <w:jc w:val="center"/>
        </w:trPr>
        <w:tc>
          <w:tcPr>
            <w:tcW w:w="18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美国</w:t>
            </w:r>
          </w:p>
        </w:tc>
        <w:tc>
          <w:tcPr>
            <w:tcW w:w="211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46040</w:t>
            </w:r>
          </w:p>
        </w:tc>
        <w:tc>
          <w:tcPr>
            <w:tcW w:w="23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138112</w:t>
            </w:r>
          </w:p>
        </w:tc>
      </w:tr>
      <w:tr w:rsidR="001D56D8" w:rsidRPr="001D56D8" w:rsidTr="001D56D8">
        <w:trPr>
          <w:jc w:val="center"/>
        </w:trPr>
        <w:tc>
          <w:tcPr>
            <w:tcW w:w="18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新加坡</w:t>
            </w:r>
          </w:p>
        </w:tc>
        <w:tc>
          <w:tcPr>
            <w:tcW w:w="211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32470</w:t>
            </w:r>
          </w:p>
        </w:tc>
        <w:tc>
          <w:tcPr>
            <w:tcW w:w="23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1613</w:t>
            </w:r>
          </w:p>
        </w:tc>
      </w:tr>
      <w:tr w:rsidR="001D56D8" w:rsidRPr="001D56D8" w:rsidTr="001D56D8">
        <w:trPr>
          <w:jc w:val="center"/>
        </w:trPr>
        <w:tc>
          <w:tcPr>
            <w:tcW w:w="18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多米尼加</w:t>
            </w:r>
          </w:p>
        </w:tc>
        <w:tc>
          <w:tcPr>
            <w:tcW w:w="211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3550</w:t>
            </w:r>
          </w:p>
        </w:tc>
        <w:tc>
          <w:tcPr>
            <w:tcW w:w="23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367</w:t>
            </w:r>
          </w:p>
        </w:tc>
      </w:tr>
      <w:tr w:rsidR="001D56D8" w:rsidRPr="001D56D8" w:rsidTr="001D56D8">
        <w:trPr>
          <w:jc w:val="center"/>
        </w:trPr>
        <w:tc>
          <w:tcPr>
            <w:tcW w:w="18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俄罗斯</w:t>
            </w:r>
          </w:p>
        </w:tc>
        <w:tc>
          <w:tcPr>
            <w:tcW w:w="211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7560</w:t>
            </w:r>
          </w:p>
        </w:tc>
        <w:tc>
          <w:tcPr>
            <w:tcW w:w="23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12910</w:t>
            </w:r>
          </w:p>
        </w:tc>
      </w:tr>
      <w:tr w:rsidR="001D56D8" w:rsidRPr="001D56D8" w:rsidTr="001D56D8">
        <w:trPr>
          <w:jc w:val="center"/>
        </w:trPr>
        <w:tc>
          <w:tcPr>
            <w:tcW w:w="18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日本</w:t>
            </w:r>
          </w:p>
        </w:tc>
        <w:tc>
          <w:tcPr>
            <w:tcW w:w="211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37670</w:t>
            </w:r>
          </w:p>
        </w:tc>
        <w:tc>
          <w:tcPr>
            <w:tcW w:w="23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43767</w:t>
            </w:r>
          </w:p>
        </w:tc>
      </w:tr>
      <w:tr w:rsidR="001D56D8" w:rsidRPr="001D56D8" w:rsidTr="001D56D8">
        <w:trPr>
          <w:jc w:val="center"/>
        </w:trPr>
        <w:tc>
          <w:tcPr>
            <w:tcW w:w="18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越南</w:t>
            </w:r>
          </w:p>
        </w:tc>
        <w:tc>
          <w:tcPr>
            <w:tcW w:w="2115"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790</w:t>
            </w:r>
          </w:p>
        </w:tc>
        <w:tc>
          <w:tcPr>
            <w:tcW w:w="23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712</w:t>
            </w:r>
          </w:p>
        </w:tc>
      </w:tr>
    </w:tbl>
    <w:p w:rsidR="001D56D8" w:rsidRPr="001D56D8" w:rsidRDefault="001D56D8" w:rsidP="001D56D8">
      <w:pPr>
        <w:widowControl/>
        <w:spacing w:line="420" w:lineRule="atLeast"/>
        <w:jc w:val="left"/>
        <w:rPr>
          <w:rFonts w:ascii="宋体" w:eastAsia="宋体" w:hAnsi="宋体" w:cs="宋体"/>
          <w:color w:val="333333"/>
          <w:kern w:val="0"/>
          <w:szCs w:val="21"/>
        </w:rPr>
      </w:pPr>
      <w:r w:rsidRPr="001D56D8">
        <w:rPr>
          <w:rFonts w:ascii="宋体" w:eastAsia="宋体" w:hAnsi="宋体" w:cs="宋体"/>
          <w:noProof/>
          <w:color w:val="333333"/>
          <w:kern w:val="0"/>
          <w:szCs w:val="21"/>
        </w:rPr>
        <w:drawing>
          <wp:inline distT="0" distB="0" distL="0" distR="0">
            <wp:extent cx="5210810" cy="2124075"/>
            <wp:effectExtent l="0" t="0" r="8890" b="9525"/>
            <wp:docPr id="5" name="图片 5" descr="http://u1.htexam.com/mayh/image/201208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1.htexam.com/mayh/image/20120806/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810" cy="2124075"/>
                    </a:xfrm>
                    <a:prstGeom prst="rect">
                      <a:avLst/>
                    </a:prstGeom>
                    <a:noFill/>
                    <a:ln>
                      <a:noFill/>
                    </a:ln>
                  </pic:spPr>
                </pic:pic>
              </a:graphicData>
            </a:graphic>
          </wp:inline>
        </w:drawing>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br/>
        <w:t>    101.2007年，下列国家（地区）中人口最少的是：</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A.中国香港</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B.哥斯达黎加</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C.新加坡</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D.多米尼加</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102.资料中失业率最高与最低的国家（地区），其幸福指数相差：</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A.27.4</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B.22.1</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C.31.4</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D.28.5</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103.资料中人均国民生产总值和幸福指数均排名前五的国家（地区）有几个？</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A.4</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B.3</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C.2</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lastRenderedPageBreak/>
        <w:t>    D.1</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104.能够从上述资料中推出的是：</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A.美国的失业人口少于俄罗斯</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B.资料中人均国民生产总值越高的国家（地区），其失业率越低</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C.人均国民生产总值排名第二的国家（地区），幸福指数排名第八</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D.资料中只有一个亚洲国家（地区）的失业率高于美国</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下列说法与资料相符的有几个？</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105.国民生产总值小于1000亿美元的国家（地区），幸福指数均高于其他国家(地区）</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2.人口过亿的国家（地区），失业率越低，幸福指数越高</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3.比中国内地失业率低的国家（地区），幸福指数均低于中国内地</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4.人均国民生产总值超过2万美元的国家（地区），幸福指数均低于其他国家（地区）</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A.3</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B.2</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C.1</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D.0</w:t>
      </w:r>
    </w:p>
    <w:p w:rsidR="001D56D8" w:rsidRPr="001D56D8" w:rsidRDefault="001D56D8" w:rsidP="001D56D8">
      <w:pPr>
        <w:widowControl/>
        <w:spacing w:line="420" w:lineRule="atLeast"/>
        <w:jc w:val="left"/>
        <w:rPr>
          <w:rFonts w:ascii="宋体" w:eastAsia="宋体" w:hAnsi="宋体" w:cs="宋体"/>
          <w:color w:val="333333"/>
          <w:kern w:val="0"/>
          <w:szCs w:val="21"/>
        </w:rPr>
      </w:pPr>
      <w:r w:rsidRPr="001D56D8">
        <w:rPr>
          <w:rFonts w:ascii="宋体" w:eastAsia="宋体" w:hAnsi="宋体" w:cs="宋体" w:hint="eastAsia"/>
          <w:color w:val="333333"/>
          <w:kern w:val="0"/>
          <w:szCs w:val="21"/>
        </w:rPr>
        <w:t>四、根据以下资料，回答106-110题。</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2008年，某省农产品进出口贸易总额为7.15亿美元，比上年增长25.2%。其中，出口额为5.02亿美元，增长22.1%；进口额为2.13亿美元，增长33.2%。农产品进出口贸易额占全省对外贸易总额的4.5%。出口额居前5为的产品为蔬菜、畜产品、水果、粮食和茶叶，而绿茶出口额占茶叶出口额的四分之三。全省农产品对东欧、非洲、拉美等国家和地区的市场进一步开拓，出口额比上一年进一步增长。其中，对美国的出口额增长16.0%；对日本的出口额增长7.3%；对韩国的出口额增长59.8%；对东盟的出口额增长58.6%。</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noProof/>
          <w:color w:val="333333"/>
          <w:kern w:val="0"/>
          <w:szCs w:val="21"/>
        </w:rPr>
        <w:lastRenderedPageBreak/>
        <w:drawing>
          <wp:inline distT="0" distB="0" distL="0" distR="0">
            <wp:extent cx="5810885" cy="2772410"/>
            <wp:effectExtent l="0" t="0" r="0" b="8890"/>
            <wp:docPr id="6" name="图片 6" descr="http://u1.htexam.com/mayh/image/2012080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1.htexam.com/mayh/image/20120806/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885" cy="2772410"/>
                    </a:xfrm>
                    <a:prstGeom prst="rect">
                      <a:avLst/>
                    </a:prstGeom>
                    <a:noFill/>
                    <a:ln>
                      <a:noFill/>
                    </a:ln>
                  </pic:spPr>
                </pic:pic>
              </a:graphicData>
            </a:graphic>
          </wp:inline>
        </w:drawing>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106.2008年，该省的对外贸易总额约为多少亿美元？</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A.79.25</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B.91.78</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C.134.66</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D.158.89</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107.2008年，该省的绿茶出口额约为多少万美元？</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A.1307</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B.2255</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C.3080</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D.4387</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108.2008年，该省的农产品外贸顺差比上年增长了：</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A.5%</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B.15%</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C.25%</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D.35%</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与2007年相比，2008年该省出口韩国的农产品总额约增加了多少万美元？</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A.2100</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B.3200</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C.4500</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D.5100</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能够从上述资料中推出的是：</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A.2008年，该省出口日本的农产品总额接近8000万美元</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lastRenderedPageBreak/>
        <w:t>    B.2008年，该省的粮食出科比上年有所增长</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C.2008年，该省蔬菜的出口额超过1亿美元</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D.2007年，该省对东亚及东南亚地区的农产品出口占总出口额的一半以上</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五、根据以下资料，回答111-115题。</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新中国成立后，经过60年特别是改革开放以来的建设，我国公共卫生体系初步建立，卫生服务能力明显增强。2008年全国共有卫生机构27.8万个，比1949年增加约75倍；卫生技术人员为503万人，比1949年增加9.0倍；医院和卫生院床位数为374.8万张，比1949年增加45.9倍；每千人口医院、卫生院床位数为2.8张，远高于1949年0.15张的水平。</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1949-2008年公共卫生体系发展状况统计表</w:t>
      </w:r>
    </w:p>
    <w:tbl>
      <w:tblPr>
        <w:tblW w:w="4900" w:type="pct"/>
        <w:jc w:val="center"/>
        <w:tblBorders>
          <w:top w:val="single" w:sz="12" w:space="0" w:color="E21837"/>
        </w:tblBorders>
        <w:shd w:val="clear" w:color="auto" w:fill="FFFFFF"/>
        <w:tblCellMar>
          <w:left w:w="0" w:type="dxa"/>
          <w:right w:w="0" w:type="dxa"/>
        </w:tblCellMar>
        <w:tblLook w:val="04A0" w:firstRow="1" w:lastRow="0" w:firstColumn="1" w:lastColumn="0" w:noHBand="0" w:noVBand="1"/>
      </w:tblPr>
      <w:tblGrid>
        <w:gridCol w:w="1257"/>
        <w:gridCol w:w="2289"/>
        <w:gridCol w:w="2289"/>
        <w:gridCol w:w="2289"/>
      </w:tblGrid>
      <w:tr w:rsidR="001D56D8" w:rsidRPr="001D56D8" w:rsidTr="001D56D8">
        <w:trPr>
          <w:jc w:val="center"/>
        </w:trPr>
        <w:tc>
          <w:tcPr>
            <w:tcW w:w="117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hint="eastAsia"/>
                <w:color w:val="333333"/>
                <w:kern w:val="0"/>
                <w:sz w:val="18"/>
                <w:szCs w:val="18"/>
              </w:rPr>
            </w:pPr>
            <w:r w:rsidRPr="001D56D8">
              <w:rPr>
                <w:rFonts w:ascii="Arial" w:eastAsia="宋体" w:hAnsi="Arial" w:cs="Arial"/>
                <w:color w:val="333333"/>
                <w:kern w:val="0"/>
                <w:sz w:val="18"/>
                <w:szCs w:val="18"/>
              </w:rPr>
              <w:t>年份</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卫生机构数</w:t>
            </w:r>
            <w:r w:rsidRPr="001D56D8">
              <w:rPr>
                <w:rFonts w:ascii="Arial" w:eastAsia="宋体" w:hAnsi="Arial" w:cs="Arial"/>
                <w:color w:val="333333"/>
                <w:kern w:val="0"/>
                <w:sz w:val="18"/>
                <w:szCs w:val="18"/>
              </w:rPr>
              <w:t xml:space="preserve"> </w:t>
            </w:r>
            <w:r w:rsidRPr="001D56D8">
              <w:rPr>
                <w:rFonts w:ascii="Arial" w:eastAsia="宋体" w:hAnsi="Arial" w:cs="Arial"/>
                <w:color w:val="333333"/>
                <w:kern w:val="0"/>
                <w:sz w:val="18"/>
                <w:szCs w:val="18"/>
              </w:rPr>
              <w:t>（</w:t>
            </w:r>
            <w:proofErr w:type="gramStart"/>
            <w:r w:rsidRPr="001D56D8">
              <w:rPr>
                <w:rFonts w:ascii="Arial" w:eastAsia="宋体" w:hAnsi="Arial" w:cs="Arial"/>
                <w:color w:val="333333"/>
                <w:kern w:val="0"/>
                <w:sz w:val="18"/>
                <w:szCs w:val="18"/>
              </w:rPr>
              <w:t>个</w:t>
            </w:r>
            <w:proofErr w:type="gramEnd"/>
            <w:r w:rsidRPr="001D56D8">
              <w:rPr>
                <w:rFonts w:ascii="Arial" w:eastAsia="宋体" w:hAnsi="Arial" w:cs="Arial"/>
                <w:color w:val="333333"/>
                <w:kern w:val="0"/>
                <w:sz w:val="18"/>
                <w:szCs w:val="18"/>
              </w:rPr>
              <w:t>）</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床位数</w:t>
            </w:r>
            <w:r w:rsidRPr="001D56D8">
              <w:rPr>
                <w:rFonts w:ascii="Arial" w:eastAsia="宋体" w:hAnsi="Arial" w:cs="Arial"/>
                <w:color w:val="333333"/>
                <w:kern w:val="0"/>
                <w:sz w:val="18"/>
                <w:szCs w:val="18"/>
              </w:rPr>
              <w:t xml:space="preserve"> </w:t>
            </w:r>
            <w:r w:rsidRPr="001D56D8">
              <w:rPr>
                <w:rFonts w:ascii="Arial" w:eastAsia="宋体" w:hAnsi="Arial" w:cs="Arial"/>
                <w:color w:val="333333"/>
                <w:kern w:val="0"/>
                <w:sz w:val="18"/>
                <w:szCs w:val="18"/>
              </w:rPr>
              <w:t>（万张）</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卫生技术人员数（万人）</w:t>
            </w:r>
          </w:p>
        </w:tc>
      </w:tr>
      <w:tr w:rsidR="001D56D8" w:rsidRPr="001D56D8" w:rsidTr="001D56D8">
        <w:trPr>
          <w:jc w:val="center"/>
        </w:trPr>
        <w:tc>
          <w:tcPr>
            <w:tcW w:w="117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1949</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3670</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8</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51</w:t>
            </w:r>
          </w:p>
        </w:tc>
      </w:tr>
      <w:tr w:rsidR="001D56D8" w:rsidRPr="001D56D8" w:rsidTr="001D56D8">
        <w:trPr>
          <w:jc w:val="center"/>
        </w:trPr>
        <w:tc>
          <w:tcPr>
            <w:tcW w:w="117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1957</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122954</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30</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104</w:t>
            </w:r>
          </w:p>
        </w:tc>
      </w:tr>
      <w:tr w:rsidR="001D56D8" w:rsidRPr="001D56D8" w:rsidTr="001D56D8">
        <w:trPr>
          <w:jc w:val="center"/>
        </w:trPr>
        <w:tc>
          <w:tcPr>
            <w:tcW w:w="117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1962</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217985</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69</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141</w:t>
            </w:r>
          </w:p>
        </w:tc>
      </w:tr>
      <w:tr w:rsidR="001D56D8" w:rsidRPr="001D56D8" w:rsidTr="001D56D8">
        <w:trPr>
          <w:jc w:val="center"/>
        </w:trPr>
        <w:tc>
          <w:tcPr>
            <w:tcW w:w="117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1965</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224266</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77</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153</w:t>
            </w:r>
          </w:p>
        </w:tc>
      </w:tr>
      <w:tr w:rsidR="001D56D8" w:rsidRPr="001D56D8" w:rsidTr="001D56D8">
        <w:trPr>
          <w:jc w:val="center"/>
        </w:trPr>
        <w:tc>
          <w:tcPr>
            <w:tcW w:w="117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1978</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169732</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185</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246</w:t>
            </w:r>
          </w:p>
        </w:tc>
      </w:tr>
      <w:tr w:rsidR="001D56D8" w:rsidRPr="001D56D8" w:rsidTr="001D56D8">
        <w:trPr>
          <w:jc w:val="center"/>
        </w:trPr>
        <w:tc>
          <w:tcPr>
            <w:tcW w:w="117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1985</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200866</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223</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341</w:t>
            </w:r>
          </w:p>
        </w:tc>
      </w:tr>
      <w:tr w:rsidR="001D56D8" w:rsidRPr="001D56D8" w:rsidTr="001D56D8">
        <w:trPr>
          <w:jc w:val="center"/>
        </w:trPr>
        <w:tc>
          <w:tcPr>
            <w:tcW w:w="117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1990</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208734</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259</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390</w:t>
            </w:r>
          </w:p>
        </w:tc>
      </w:tr>
      <w:tr w:rsidR="001D56D8" w:rsidRPr="001D56D8" w:rsidTr="001D56D8">
        <w:trPr>
          <w:jc w:val="center"/>
        </w:trPr>
        <w:tc>
          <w:tcPr>
            <w:tcW w:w="117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2000</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324771</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291</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449</w:t>
            </w:r>
          </w:p>
        </w:tc>
      </w:tr>
      <w:tr w:rsidR="001D56D8" w:rsidRPr="001D56D8" w:rsidTr="001D56D8">
        <w:trPr>
          <w:jc w:val="center"/>
        </w:trPr>
        <w:tc>
          <w:tcPr>
            <w:tcW w:w="117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2005</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298997</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314</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446</w:t>
            </w:r>
          </w:p>
        </w:tc>
      </w:tr>
      <w:tr w:rsidR="001D56D8" w:rsidRPr="001D56D8" w:rsidTr="001D56D8">
        <w:trPr>
          <w:jc w:val="center"/>
        </w:trPr>
        <w:tc>
          <w:tcPr>
            <w:tcW w:w="117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2008</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278337</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375</w:t>
            </w:r>
          </w:p>
        </w:tc>
        <w:tc>
          <w:tcPr>
            <w:tcW w:w="2130" w:type="dxa"/>
            <w:tcBorders>
              <w:top w:val="single" w:sz="6" w:space="0" w:color="EEEEEE"/>
              <w:left w:val="single" w:sz="6" w:space="0" w:color="EEEEEE"/>
              <w:bottom w:val="single" w:sz="6" w:space="0" w:color="EEEEEE"/>
              <w:right w:val="single" w:sz="6" w:space="0" w:color="EEEEEE"/>
            </w:tcBorders>
            <w:shd w:val="clear" w:color="auto" w:fill="FFFFFF"/>
            <w:tcMar>
              <w:top w:w="30" w:type="dxa"/>
              <w:left w:w="45" w:type="dxa"/>
              <w:bottom w:w="30" w:type="dxa"/>
              <w:right w:w="45" w:type="dxa"/>
            </w:tcMar>
            <w:hideMark/>
          </w:tcPr>
          <w:p w:rsidR="001D56D8" w:rsidRPr="001D56D8" w:rsidRDefault="001D56D8" w:rsidP="001D56D8">
            <w:pPr>
              <w:widowControl/>
              <w:spacing w:line="420" w:lineRule="atLeast"/>
              <w:jc w:val="center"/>
              <w:rPr>
                <w:rFonts w:ascii="Arial" w:eastAsia="宋体" w:hAnsi="Arial" w:cs="Arial"/>
                <w:color w:val="333333"/>
                <w:kern w:val="0"/>
                <w:sz w:val="18"/>
                <w:szCs w:val="18"/>
              </w:rPr>
            </w:pPr>
            <w:r w:rsidRPr="001D56D8">
              <w:rPr>
                <w:rFonts w:ascii="Arial" w:eastAsia="宋体" w:hAnsi="Arial" w:cs="Arial"/>
                <w:color w:val="333333"/>
                <w:kern w:val="0"/>
                <w:sz w:val="18"/>
                <w:szCs w:val="18"/>
              </w:rPr>
              <w:t>503</w:t>
            </w:r>
          </w:p>
        </w:tc>
      </w:tr>
    </w:tbl>
    <w:p w:rsidR="001D56D8" w:rsidRPr="001D56D8" w:rsidRDefault="001D56D8" w:rsidP="001D56D8">
      <w:pPr>
        <w:widowControl/>
        <w:spacing w:line="420" w:lineRule="atLeast"/>
        <w:jc w:val="left"/>
        <w:rPr>
          <w:rFonts w:ascii="宋体" w:eastAsia="宋体" w:hAnsi="宋体" w:cs="宋体"/>
          <w:color w:val="333333"/>
          <w:kern w:val="0"/>
          <w:szCs w:val="21"/>
        </w:rPr>
      </w:pPr>
      <w:r w:rsidRPr="001D56D8">
        <w:rPr>
          <w:rFonts w:ascii="宋体" w:eastAsia="宋体" w:hAnsi="宋体" w:cs="宋体" w:hint="eastAsia"/>
          <w:color w:val="333333"/>
          <w:kern w:val="0"/>
          <w:szCs w:val="21"/>
        </w:rPr>
        <w:t>    111.1949-2008年，我国卫生机构平均每年约增加：</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A.4736个</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B.4655个</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C.4578个</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D.4397个</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112.建国以来，我国医院和卫生院床位数年平均增长率最高的时期为：</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A.1957-1962年</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B.1962-1965年</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C.1965-1978年</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D.1978-1985年</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lastRenderedPageBreak/>
        <w:t>    113.与1978年相比，2008年平均每个卫生机构的卫生技术人员数约增加了：</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A.15%</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B.5%</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C.35%</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D.25%</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114.2008年，每万人口拥有的卫生机构数量约是1949年多少</w:t>
      </w:r>
      <w:proofErr w:type="gramStart"/>
      <w:r w:rsidRPr="001D56D8">
        <w:rPr>
          <w:rFonts w:ascii="宋体" w:eastAsia="宋体" w:hAnsi="宋体" w:cs="宋体" w:hint="eastAsia"/>
          <w:color w:val="333333"/>
          <w:kern w:val="0"/>
          <w:szCs w:val="21"/>
        </w:rPr>
        <w:t>倍</w:t>
      </w:r>
      <w:proofErr w:type="gramEnd"/>
      <w:r w:rsidRPr="001D56D8">
        <w:rPr>
          <w:rFonts w:ascii="宋体" w:eastAsia="宋体" w:hAnsi="宋体" w:cs="宋体" w:hint="eastAsia"/>
          <w:color w:val="333333"/>
          <w:kern w:val="0"/>
          <w:szCs w:val="21"/>
        </w:rPr>
        <w:t>？</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A.3</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B.8</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C.15</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D.30</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115.能够从上述资料中推出的是：</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A.2005-2008年，医院和卫生院床位数年均增长率超过10%</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B.20世纪80年代后期，我国卫生机构的数量呈现负增长态势</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C.1949年，我国每千人口拥有的卫生技术人员数不足1人</w:t>
      </w:r>
    </w:p>
    <w:p w:rsidR="001D56D8" w:rsidRPr="001D56D8" w:rsidRDefault="001D56D8" w:rsidP="001D56D8">
      <w:pPr>
        <w:widowControl/>
        <w:spacing w:line="420" w:lineRule="atLeast"/>
        <w:jc w:val="left"/>
        <w:rPr>
          <w:rFonts w:ascii="宋体" w:eastAsia="宋体" w:hAnsi="宋体" w:cs="宋体" w:hint="eastAsia"/>
          <w:color w:val="333333"/>
          <w:kern w:val="0"/>
          <w:szCs w:val="21"/>
        </w:rPr>
      </w:pPr>
      <w:r w:rsidRPr="001D56D8">
        <w:rPr>
          <w:rFonts w:ascii="宋体" w:eastAsia="宋体" w:hAnsi="宋体" w:cs="宋体" w:hint="eastAsia"/>
          <w:color w:val="333333"/>
          <w:kern w:val="0"/>
          <w:szCs w:val="21"/>
        </w:rPr>
        <w:t>    D.1957年，我国卫生技术人员总数首次超过百万</w:t>
      </w:r>
    </w:p>
    <w:p w:rsidR="001D56D8" w:rsidRDefault="001D56D8" w:rsidP="001D56D8">
      <w:pPr>
        <w:pStyle w:val="a3"/>
        <w:spacing w:before="0" w:beforeAutospacing="0" w:after="0" w:afterAutospacing="0" w:line="420" w:lineRule="atLeast"/>
        <w:jc w:val="center"/>
        <w:rPr>
          <w:color w:val="333333"/>
          <w:sz w:val="21"/>
          <w:szCs w:val="21"/>
        </w:rPr>
      </w:pPr>
      <w:r>
        <w:rPr>
          <w:rStyle w:val="a4"/>
          <w:rFonts w:hint="eastAsia"/>
          <w:color w:val="333333"/>
          <w:sz w:val="21"/>
          <w:szCs w:val="21"/>
        </w:rPr>
        <w:t>第五部分 常识判断</w:t>
      </w:r>
    </w:p>
    <w:p w:rsidR="001D56D8" w:rsidRDefault="001D56D8" w:rsidP="001D56D8">
      <w:pPr>
        <w:pStyle w:val="a3"/>
        <w:spacing w:before="0" w:beforeAutospacing="0" w:after="0" w:afterAutospacing="0" w:line="420" w:lineRule="atLeast"/>
        <w:jc w:val="center"/>
        <w:rPr>
          <w:rFonts w:hint="eastAsia"/>
          <w:color w:val="333333"/>
          <w:sz w:val="21"/>
          <w:szCs w:val="21"/>
        </w:rPr>
      </w:pPr>
      <w:r>
        <w:rPr>
          <w:rFonts w:hint="eastAsia"/>
          <w:color w:val="333333"/>
          <w:sz w:val="21"/>
          <w:szCs w:val="21"/>
        </w:rPr>
        <w:t>    (共25题，参考时限10分钟)</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根据题目的要求，在四个选项中选出一个最恰当的答案。</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请开始答题：</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116.关于新中国成立60周年取得的成就，下列说法不正确的是（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A.截至2008年底，我国已成为世界第三大经济体</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B.截至2008年底，我国进出口贸易总额已跃居世界第一</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C.2008年我国国民平均受教育年限已提高到8.7年，相当于初中文化程度</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D.我国人均期望寿命由新中国成立前的不足40岁上升到70多岁</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117.改革开放以来，我国主要区域政策经历了不同的阶段：①以经济特区为中心的沿海地区优先发展阶段；②以缩小区域差距为导向的西部大开发阶段；③以浦东开发为龙头的沿江沿边地区重点发展阶段；④以区域协调发展为导向的共同发展阶段。这四个阶段按时间顺序排列应为（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A.①②③④</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B.①③②④</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C.②③①④</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D.②①③④</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118.关于我国重大工程与建设项目，下列说法不正确的是（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A.三峡工程是目前世界上建筑规模最大的水利工程</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B“嫦娥一号”是中国自主研发的首个月球探测卫星</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C.2008年建成通车的杭州湾跨海大桥是目前世界上最长的桥梁</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D.2006年全线通车的青藏铁路是目前世界上海拔最高的铁路</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119.下列关于国际组织的表述不正确的是（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A.蒙古国是上海合作组织的成员国之一</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B.国际货币基金组织是联合国的专门机构</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C.博鳌亚洲论坛是第一个总部设在中国的国际会议组织</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D.石油输出国组织通过石油生产配额制维护石油生产国利益</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120.在经济衰退时期，有利于扩大内需的政策措施是（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A.提高税率</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B.提高存款准备金率</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C.降低税率</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D.缩减财政支出</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121.衡量一个国家经济总量的指标不包括（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A.国内生产总值</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B.国民总收入</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C.外汇储备</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D.货币总量</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122.下列关于中国近现代史上的事件表述不正确的是（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A.北洋水师是19世纪末中国建立的第一支近代海军舰队</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B.第五次反“围剿”失败后，中国工农红军开始长征</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C.中国人民解放军第二炮兵组建于20世纪60年代中期</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D.日军在东北发动的“七七事变”标志着全面侵华战争的开始</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123.关于我国的湖泊，下列叙述正确的是（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A.海拔最低的湖在四川</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B.海拔最高的湖在新疆</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C.最大的淡水湖在江西</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D.最大的咸水湖在西藏</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124.一艘油轮自科威特港驶往大连，其最短航线为（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A.波斯湾→红海→马六甲海峡→南海→黄海→东海</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B.波斯湾→阿拉伯海→马六甲海峡→南海→东海→黄海</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C.红海→阿拉伯湾→孟加拉湾→南海→东海→黄海</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D.红海→阿拉伯湾→马六甲海峡→南海→黄海→东海</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125.下列对哲学家及其思想的认定不正确的是（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A.老子早于庄子，庄子早于韩非子</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B.亚里士多德师从柏拉图，柏拉图师从苏格拉底</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C.毛泽东的实践观同于列宁，列宁的实践观同于马克思</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D.尼采的非理性主义源于叔本华，叔本华的非理性主义源于培根</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126.“四书五经”中的“四书”指的是（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A.《诗经》《孟子》《孝经》《尔雅》</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B.《周易》《尚书》《礼记》《春秋》</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C.《大学》《中庸》《论语》《孟子》</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D.《尚书》《周易》《论语》《孝经》</w:t>
      </w:r>
    </w:p>
    <w:p w:rsidR="001D56D8" w:rsidRDefault="001D56D8" w:rsidP="001D56D8">
      <w:pPr>
        <w:pStyle w:val="a3"/>
        <w:spacing w:before="0" w:beforeAutospacing="0" w:after="0" w:afterAutospacing="0" w:line="420" w:lineRule="atLeast"/>
        <w:rPr>
          <w:color w:val="333333"/>
          <w:sz w:val="21"/>
          <w:szCs w:val="21"/>
        </w:rPr>
      </w:pPr>
      <w:r>
        <w:rPr>
          <w:rStyle w:val="apple-converted-space"/>
          <w:rFonts w:hint="eastAsia"/>
          <w:color w:val="333333"/>
          <w:sz w:val="21"/>
          <w:szCs w:val="21"/>
        </w:rPr>
        <w:t> </w:t>
      </w:r>
      <w:r>
        <w:rPr>
          <w:rFonts w:hint="eastAsia"/>
          <w:color w:val="333333"/>
          <w:sz w:val="21"/>
          <w:szCs w:val="21"/>
        </w:rPr>
        <w:t>127.下列对人物及其贡献的表述不正确的是（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w:t>
      </w:r>
      <w:proofErr w:type="gramStart"/>
      <w:r>
        <w:rPr>
          <w:rFonts w:hint="eastAsia"/>
          <w:color w:val="333333"/>
          <w:sz w:val="21"/>
          <w:szCs w:val="21"/>
        </w:rPr>
        <w:t>冯</w:t>
      </w:r>
      <w:proofErr w:type="gramEnd"/>
      <w:r>
        <w:rPr>
          <w:rFonts w:hint="eastAsia"/>
          <w:color w:val="333333"/>
          <w:sz w:val="21"/>
          <w:szCs w:val="21"/>
        </w:rPr>
        <w:t>?诺依</w:t>
      </w:r>
      <w:proofErr w:type="gramStart"/>
      <w:r>
        <w:rPr>
          <w:rFonts w:hint="eastAsia"/>
          <w:color w:val="333333"/>
          <w:sz w:val="21"/>
          <w:szCs w:val="21"/>
        </w:rPr>
        <w:t>曼</w:t>
      </w:r>
      <w:proofErr w:type="gramEnd"/>
      <w:r>
        <w:rPr>
          <w:rFonts w:hint="eastAsia"/>
          <w:color w:val="333333"/>
          <w:sz w:val="21"/>
          <w:szCs w:val="21"/>
        </w:rPr>
        <w:t>开创了现代计算机理论，其体系结构沿用至今</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w:t>
      </w:r>
      <w:proofErr w:type="gramStart"/>
      <w:r>
        <w:rPr>
          <w:rFonts w:hint="eastAsia"/>
          <w:color w:val="333333"/>
          <w:sz w:val="21"/>
          <w:szCs w:val="21"/>
        </w:rPr>
        <w:t>凯</w:t>
      </w:r>
      <w:proofErr w:type="gramEnd"/>
      <w:r>
        <w:rPr>
          <w:rFonts w:hint="eastAsia"/>
          <w:color w:val="333333"/>
          <w:sz w:val="21"/>
          <w:szCs w:val="21"/>
        </w:rPr>
        <w:t>恩斯撰写了《国富论》，使经济学成为一门独立学科</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C.法拉第发现电磁感应定律，并据此发明了早期的发电机</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D.孟德尔发现遗传学定律，为遗传因子理论奠定了框架基础</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128.下列关于武器装备的说法不正确的是（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A.弩是中国最早发明的</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B.AK-47是前苏联研制的一种自动步枪</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w:t>
      </w:r>
      <w:proofErr w:type="gramStart"/>
      <w:r>
        <w:rPr>
          <w:rFonts w:hint="eastAsia"/>
          <w:color w:val="333333"/>
          <w:sz w:val="21"/>
          <w:szCs w:val="21"/>
        </w:rPr>
        <w:t>C.“</w:t>
      </w:r>
      <w:proofErr w:type="gramEnd"/>
      <w:r>
        <w:rPr>
          <w:rFonts w:hint="eastAsia"/>
          <w:color w:val="333333"/>
          <w:sz w:val="21"/>
          <w:szCs w:val="21"/>
        </w:rPr>
        <w:t>歼十</w:t>
      </w:r>
      <w:proofErr w:type="gramStart"/>
      <w:r>
        <w:rPr>
          <w:rFonts w:hint="eastAsia"/>
          <w:color w:val="333333"/>
          <w:sz w:val="21"/>
          <w:szCs w:val="21"/>
        </w:rPr>
        <w:t>”</w:t>
      </w:r>
      <w:proofErr w:type="gramEnd"/>
      <w:r>
        <w:rPr>
          <w:rFonts w:hint="eastAsia"/>
          <w:color w:val="333333"/>
          <w:sz w:val="21"/>
          <w:szCs w:val="21"/>
        </w:rPr>
        <w:t>战斗机是国产飞机</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D.核潜艇装备的主要是核武器</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129.下列有关能源的表述正确的是（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A.目前核电站对核能的利用方式分为核聚变和核裂变两种</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B.氢气是一种可实现二氧化碳零排放的能源</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C.太阳能电池的工作原理是光化学转换</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D.可燃冰是一种稀缺的能源资源</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130.下列有关现代科技的说法中，正确的是（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A.高温超导体是指其超导临界温度在摄氏零度以上</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B.纳米材料是指结构单元的尺度达到纳米级而原有性能保持不变的材料</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C.杂交水稻是通过基因重组改变水稻的基因来提高产量的</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D.转基因食品是指转移动植物的基因并加以改变、制造出具备新特征的食品</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131.关于宇宙的起源，最具代表性、影响最大的理论是（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A.暗物质学说</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B.黑洞理论</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C.大爆炸理论</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D.能量守恒定律</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132.如果父亲和孩子都是A型血，那么孩子母亲的血型有几种可能？（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A.一种</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B.两种</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C.三种</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D.四种</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133.我国社会主义民族关系的基本特征是：平等、团结、互助、（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A.繁荣</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B.合作</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C.和谐</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D.友爱</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134.下列有关生活常识的叙述正确的是（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A.使用无磷洗衣粉是</w:t>
      </w:r>
      <w:proofErr w:type="gramStart"/>
      <w:r>
        <w:rPr>
          <w:rFonts w:hint="eastAsia"/>
          <w:color w:val="333333"/>
          <w:sz w:val="21"/>
          <w:szCs w:val="21"/>
        </w:rPr>
        <w:t>因为磷易造成</w:t>
      </w:r>
      <w:proofErr w:type="gramEnd"/>
      <w:r>
        <w:rPr>
          <w:rFonts w:hint="eastAsia"/>
          <w:color w:val="333333"/>
          <w:sz w:val="21"/>
          <w:szCs w:val="21"/>
        </w:rPr>
        <w:t>环境水体富营养化，破坏水质</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B.液晶电视机与等离子电视机的成像原理相同</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C.空调工作的时候有水流出而冰箱没有，由此可判断常见的家用空调和冰箱的制冷原理不同</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D.鸡蛋带壳在微波炉中加热比较好，这样受热更快更均匀</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135.下列关于医学知识的说法不正确的是（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A.砒霜在中医里可以入药</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B.放疗中要使用放射线进行照射</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C.针灸中的“灸”是指用针扎</w:t>
      </w:r>
      <w:proofErr w:type="gramStart"/>
      <w:r>
        <w:rPr>
          <w:rFonts w:hint="eastAsia"/>
          <w:color w:val="333333"/>
          <w:sz w:val="21"/>
          <w:szCs w:val="21"/>
        </w:rPr>
        <w:t>刺</w:t>
      </w:r>
      <w:proofErr w:type="gramEnd"/>
      <w:r>
        <w:rPr>
          <w:rFonts w:hint="eastAsia"/>
          <w:color w:val="333333"/>
          <w:sz w:val="21"/>
          <w:szCs w:val="21"/>
        </w:rPr>
        <w:t>人体穴位</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D.肝脏的主要功能之一是分解排除血液中的毒素</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136.下列关于国家行政机关的说法正确的是（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A.国务院法定的会议形式分为国务院全体会议、国务院常务会议和国务院总理办公会议</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B.各级国家行政机关都有权实施行政处罚</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C.行政诉讼实行举证责任倒置原则，因此，由行政机关承担全部举证责任</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D.国家行政机关公务员被判处刑罚的，给予开除处分</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137.下列关于我国上下级国家机关之间关系的说法正确的是（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A.上下级人民代表大会之间是领导与被领导关系</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B.上下级人民政府之间是领导与被领导关系</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C.上下级人民政府部门之间都是业务指导与被指导关系</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D.上下级人民法院之间是领导与被领导关系、上下级人民检察院之间是监督与被监督关系</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138.下列做法符合《政府信息公开条例》的是（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w:t>
      </w:r>
      <w:proofErr w:type="gramStart"/>
      <w:r>
        <w:rPr>
          <w:rFonts w:hint="eastAsia"/>
          <w:color w:val="333333"/>
          <w:sz w:val="21"/>
          <w:szCs w:val="21"/>
        </w:rPr>
        <w:t>甲县规定</w:t>
      </w:r>
      <w:proofErr w:type="gramEnd"/>
      <w:r>
        <w:rPr>
          <w:rFonts w:hint="eastAsia"/>
          <w:color w:val="333333"/>
          <w:sz w:val="21"/>
          <w:szCs w:val="21"/>
        </w:rPr>
        <w:t>，乡镇的政府信息统一由县政府负责公开</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B.乙省不允许本省内各级行政机关提供政府信息时收取任何费用</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C.丙区规定，行政机关应当编制、公布政府信息公开指南或政府信息公开目录并及时更新</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D.丁市政府在市图书馆设置政府信息查阅场所并配备相应的设备，为公民、法人或其他组织获取政府信息提供便利</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139.根据《食品安全法》下列说法正确的是（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A.对食品生产、食品流通实施监督的部门分别为质量监督部门、工商行政部门</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B.食品安全监督管理部门可以对食品实施免检</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C.食品安全监督管理部门在进行抽样检验时，不需购买样品</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D.名人在虚假广告中向消费者推荐食品，使消费者的合法权益受到损害的，应由食品生产经营者和销售者承担连带责任</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140.下列说法正确的是（ ）。</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A.肖某明知自己的自行车车闸不好使，却自认为技术过硬而飞速行驶，当行至</w:t>
      </w:r>
      <w:proofErr w:type="gramStart"/>
      <w:r>
        <w:rPr>
          <w:rFonts w:hint="eastAsia"/>
          <w:color w:val="333333"/>
          <w:sz w:val="21"/>
          <w:szCs w:val="21"/>
        </w:rPr>
        <w:t>一</w:t>
      </w:r>
      <w:proofErr w:type="gramEnd"/>
      <w:r>
        <w:rPr>
          <w:rFonts w:hint="eastAsia"/>
          <w:color w:val="333333"/>
          <w:sz w:val="21"/>
          <w:szCs w:val="21"/>
        </w:rPr>
        <w:t>交叉路口时，将一幼儿当场撞死，肖某的行为属于间接故意犯罪</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B.某单位犯行贿罪，应依法对单位判处罚金，并对直接负责主管人员和其他直接责任人员判刑</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C.吴某被取保候审，在此</w:t>
      </w:r>
      <w:proofErr w:type="gramStart"/>
      <w:r>
        <w:rPr>
          <w:rFonts w:hint="eastAsia"/>
          <w:color w:val="333333"/>
          <w:sz w:val="21"/>
          <w:szCs w:val="21"/>
        </w:rPr>
        <w:t>期间吴某不得</w:t>
      </w:r>
      <w:proofErr w:type="gramEnd"/>
      <w:r>
        <w:rPr>
          <w:rFonts w:hint="eastAsia"/>
          <w:color w:val="333333"/>
          <w:sz w:val="21"/>
          <w:szCs w:val="21"/>
        </w:rPr>
        <w:t>行使选举权</w:t>
      </w:r>
    </w:p>
    <w:p w:rsidR="001D56D8" w:rsidRDefault="001D56D8" w:rsidP="001D56D8">
      <w:pPr>
        <w:pStyle w:val="a3"/>
        <w:spacing w:before="0" w:beforeAutospacing="0" w:after="0" w:afterAutospacing="0" w:line="420" w:lineRule="atLeast"/>
        <w:rPr>
          <w:rFonts w:hint="eastAsia"/>
          <w:color w:val="333333"/>
          <w:sz w:val="21"/>
          <w:szCs w:val="21"/>
        </w:rPr>
      </w:pPr>
      <w:r>
        <w:rPr>
          <w:rFonts w:hint="eastAsia"/>
          <w:color w:val="333333"/>
          <w:sz w:val="21"/>
          <w:szCs w:val="21"/>
        </w:rPr>
        <w:t>    D.某公司承诺向灾区捐款，但该公司可以在交付捐款钱撤销捐赠</w:t>
      </w:r>
    </w:p>
    <w:p w:rsidR="005D1841" w:rsidRPr="001D56D8" w:rsidRDefault="001D56D8">
      <w:bookmarkStart w:id="0" w:name="_GoBack"/>
      <w:bookmarkEnd w:id="0"/>
    </w:p>
    <w:sectPr w:rsidR="005D1841" w:rsidRPr="001D56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36"/>
    <w:rsid w:val="001D56D8"/>
    <w:rsid w:val="005876D3"/>
    <w:rsid w:val="00687D32"/>
    <w:rsid w:val="009353A2"/>
    <w:rsid w:val="00C35236"/>
    <w:rsid w:val="00FD3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10867-16E1-4191-A5F9-36D660FD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30E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D30E4"/>
    <w:rPr>
      <w:b/>
      <w:bCs/>
    </w:rPr>
  </w:style>
  <w:style w:type="character" w:styleId="a5">
    <w:name w:val="Hyperlink"/>
    <w:basedOn w:val="a0"/>
    <w:uiPriority w:val="99"/>
    <w:semiHidden/>
    <w:unhideWhenUsed/>
    <w:rsid w:val="00FD30E4"/>
    <w:rPr>
      <w:color w:val="0000FF"/>
      <w:u w:val="single"/>
    </w:rPr>
  </w:style>
  <w:style w:type="character" w:customStyle="1" w:styleId="apple-converted-space">
    <w:name w:val="apple-converted-space"/>
    <w:basedOn w:val="a0"/>
    <w:rsid w:val="001D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40732">
      <w:bodyDiv w:val="1"/>
      <w:marLeft w:val="0"/>
      <w:marRight w:val="0"/>
      <w:marTop w:val="0"/>
      <w:marBottom w:val="0"/>
      <w:divBdr>
        <w:top w:val="none" w:sz="0" w:space="0" w:color="auto"/>
        <w:left w:val="none" w:sz="0" w:space="0" w:color="auto"/>
        <w:bottom w:val="none" w:sz="0" w:space="0" w:color="auto"/>
        <w:right w:val="none" w:sz="0" w:space="0" w:color="auto"/>
      </w:divBdr>
    </w:div>
    <w:div w:id="668757282">
      <w:bodyDiv w:val="1"/>
      <w:marLeft w:val="0"/>
      <w:marRight w:val="0"/>
      <w:marTop w:val="0"/>
      <w:marBottom w:val="0"/>
      <w:divBdr>
        <w:top w:val="none" w:sz="0" w:space="0" w:color="auto"/>
        <w:left w:val="none" w:sz="0" w:space="0" w:color="auto"/>
        <w:bottom w:val="none" w:sz="0" w:space="0" w:color="auto"/>
        <w:right w:val="none" w:sz="0" w:space="0" w:color="auto"/>
      </w:divBdr>
    </w:div>
    <w:div w:id="687297139">
      <w:bodyDiv w:val="1"/>
      <w:marLeft w:val="0"/>
      <w:marRight w:val="0"/>
      <w:marTop w:val="0"/>
      <w:marBottom w:val="0"/>
      <w:divBdr>
        <w:top w:val="none" w:sz="0" w:space="0" w:color="auto"/>
        <w:left w:val="none" w:sz="0" w:space="0" w:color="auto"/>
        <w:bottom w:val="none" w:sz="0" w:space="0" w:color="auto"/>
        <w:right w:val="none" w:sz="0" w:space="0" w:color="auto"/>
      </w:divBdr>
    </w:div>
    <w:div w:id="794180785">
      <w:bodyDiv w:val="1"/>
      <w:marLeft w:val="0"/>
      <w:marRight w:val="0"/>
      <w:marTop w:val="0"/>
      <w:marBottom w:val="0"/>
      <w:divBdr>
        <w:top w:val="none" w:sz="0" w:space="0" w:color="auto"/>
        <w:left w:val="none" w:sz="0" w:space="0" w:color="auto"/>
        <w:bottom w:val="none" w:sz="0" w:space="0" w:color="auto"/>
        <w:right w:val="none" w:sz="0" w:space="0" w:color="auto"/>
      </w:divBdr>
    </w:div>
    <w:div w:id="1451509851">
      <w:bodyDiv w:val="1"/>
      <w:marLeft w:val="0"/>
      <w:marRight w:val="0"/>
      <w:marTop w:val="0"/>
      <w:marBottom w:val="0"/>
      <w:divBdr>
        <w:top w:val="none" w:sz="0" w:space="0" w:color="auto"/>
        <w:left w:val="none" w:sz="0" w:space="0" w:color="auto"/>
        <w:bottom w:val="none" w:sz="0" w:space="0" w:color="auto"/>
        <w:right w:val="none" w:sz="0" w:space="0" w:color="auto"/>
      </w:divBdr>
    </w:div>
    <w:div w:id="1837960865">
      <w:bodyDiv w:val="1"/>
      <w:marLeft w:val="0"/>
      <w:marRight w:val="0"/>
      <w:marTop w:val="0"/>
      <w:marBottom w:val="0"/>
      <w:divBdr>
        <w:top w:val="none" w:sz="0" w:space="0" w:color="auto"/>
        <w:left w:val="none" w:sz="0" w:space="0" w:color="auto"/>
        <w:bottom w:val="none" w:sz="0" w:space="0" w:color="auto"/>
        <w:right w:val="none" w:sz="0" w:space="0" w:color="auto"/>
      </w:divBdr>
    </w:div>
    <w:div w:id="1920673336">
      <w:bodyDiv w:val="1"/>
      <w:marLeft w:val="0"/>
      <w:marRight w:val="0"/>
      <w:marTop w:val="0"/>
      <w:marBottom w:val="0"/>
      <w:divBdr>
        <w:top w:val="none" w:sz="0" w:space="0" w:color="auto"/>
        <w:left w:val="none" w:sz="0" w:space="0" w:color="auto"/>
        <w:bottom w:val="none" w:sz="0" w:space="0" w:color="auto"/>
        <w:right w:val="none" w:sz="0" w:space="0" w:color="auto"/>
      </w:divBdr>
    </w:div>
    <w:div w:id="2044480945">
      <w:bodyDiv w:val="1"/>
      <w:marLeft w:val="0"/>
      <w:marRight w:val="0"/>
      <w:marTop w:val="0"/>
      <w:marBottom w:val="0"/>
      <w:divBdr>
        <w:top w:val="none" w:sz="0" w:space="0" w:color="auto"/>
        <w:left w:val="none" w:sz="0" w:space="0" w:color="auto"/>
        <w:bottom w:val="none" w:sz="0" w:space="0" w:color="auto"/>
        <w:right w:val="none" w:sz="0" w:space="0" w:color="auto"/>
      </w:divBdr>
    </w:div>
    <w:div w:id="20708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www.huatu.com/list/4603_1.html" TargetMode="Externa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4011</Words>
  <Characters>22865</Characters>
  <Application>Microsoft Office Word</Application>
  <DocSecurity>0</DocSecurity>
  <Lines>190</Lines>
  <Paragraphs>53</Paragraphs>
  <ScaleCrop>false</ScaleCrop>
  <Company>Microsoft</Company>
  <LinksUpToDate>false</LinksUpToDate>
  <CharactersWithSpaces>26823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godh</dc:creator>
  <cp:keywords/>
  <dc:description/>
  <cp:lastModifiedBy>godh</cp:lastModifiedBy>
  <cp:revision>4</cp:revision>
  <dcterms:created xsi:type="dcterms:W3CDTF">2016-10-12T02:08:00Z</dcterms:created>
  <dcterms:modified xsi:type="dcterms:W3CDTF">2016-10-12T02:12:00Z</dcterms:modified>
</cp:coreProperties>
</file>