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3" w:rightChars="-159"/>
        <w:jc w:val="both"/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3" w:rightChars="-159"/>
        <w:jc w:val="both"/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  <w:t>安顺市人民医院招聘规培合格生报名表</w:t>
      </w:r>
    </w:p>
    <w:tbl>
      <w:tblPr>
        <w:tblStyle w:val="3"/>
        <w:tblW w:w="9945" w:type="dxa"/>
        <w:jc w:val="center"/>
        <w:tblInd w:w="-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214"/>
        <w:gridCol w:w="1076"/>
        <w:gridCol w:w="1073"/>
        <w:gridCol w:w="1073"/>
        <w:gridCol w:w="1074"/>
        <w:gridCol w:w="565"/>
        <w:gridCol w:w="50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性别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出生年月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30" w:firstLineChars="300"/>
              <w:jc w:val="both"/>
              <w:rPr>
                <w:rFonts w:hint="eastAsia" w:ascii="宋体" w:hAnsi="宋体" w:eastAsia="宋体" w:cs="宋体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514" w:firstLineChars="245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照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民族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籍贯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学历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学位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健康状况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婚否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英语水平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计算机  水平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具体</w:t>
            </w:r>
            <w:r>
              <w:rPr>
                <w:rFonts w:hint="eastAsia" w:ascii="宋体" w:hAnsi="宋体" w:eastAsia="宋体" w:cs="宋体"/>
                <w:b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</w:rPr>
              <w:t>方向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毕业学校及时间</w:t>
            </w:r>
          </w:p>
        </w:tc>
        <w:tc>
          <w:tcPr>
            <w:tcW w:w="4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身份证号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联系电话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是否有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执业医师   资格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报考岗位及代码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主要学习及工作经历、获奖情况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在何医院规培及规培时间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审  核  意  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00" w:firstLineChars="10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审核人签名：             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备  注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宋体" w:hAnsi="宋体" w:eastAsia="宋体" w:cs="宋体"/>
                <w:b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F485E"/>
    <w:rsid w:val="50BF48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2017-04-19T02:22:00Z</dcterms:created>
  <dc:creator>Administrator</dc:creator>
  <cp:lastModifiedBy>Administrator</cp:lastModifiedBy>
  <dcterms:modified xsi:type="dcterms:W3CDTF">2017-04-19T02:23:03Z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