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center"/>
        <w:rPr>
          <w:rFonts w:ascii="Arial" w:hAnsi="Arial" w:cs="Arial"/>
          <w:i w:val="0"/>
          <w:caps w:val="0"/>
          <w:color w:val="666666"/>
          <w:spacing w:val="0"/>
        </w:rPr>
      </w:pPr>
      <w:bookmarkStart w:id="0" w:name="_GoBack"/>
      <w:r>
        <w:rPr>
          <w:rFonts w:hint="default" w:ascii="Arial" w:hAnsi="Arial" w:cs="Arial"/>
          <w:i w:val="0"/>
          <w:caps w:val="0"/>
          <w:color w:val="666666"/>
          <w:spacing w:val="0"/>
          <w:bdr w:val="none" w:color="auto" w:sz="0" w:space="0"/>
          <w:shd w:val="clear" w:fill="FFFFFF"/>
        </w:rPr>
        <w:t>铜仁市委党校2017年公开招聘工作人员笔试及专业测试成绩公示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4640" w:type="dxa"/>
        <w:tblInd w:w="0" w:type="dxa"/>
        <w:tblBorders>
          <w:top w:val="single" w:color="4E4E4E" w:sz="6" w:space="0"/>
          <w:left w:val="single" w:color="4E4E4E" w:sz="6" w:space="0"/>
          <w:bottom w:val="single" w:color="4E4E4E" w:sz="6" w:space="0"/>
          <w:right w:val="single" w:color="4E4E4E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2"/>
        <w:gridCol w:w="1546"/>
        <w:gridCol w:w="1185"/>
        <w:gridCol w:w="1841"/>
        <w:gridCol w:w="6826"/>
      </w:tblGrid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40" w:type="dxa"/>
            <w:gridSpan w:val="5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根据《中共铜仁市委党校2017年公开招聘工作人员实施方案》，现将笔试及专业测试成绩进行公示，公示时间为2017年6月7日—6月13日，公示期间如有疑问，可咨询市委党校招聘领导小组办公室，咨询电话：0856—5215328。</w:t>
            </w: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2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表一：</w:t>
            </w:r>
          </w:p>
        </w:tc>
        <w:tc>
          <w:tcPr>
            <w:tcW w:w="154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2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2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154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准证号</w:t>
            </w:r>
          </w:p>
        </w:tc>
        <w:tc>
          <w:tcPr>
            <w:tcW w:w="184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82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2" w:type="dxa"/>
            <w:vMerge w:val="restart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             (不限专业）</w:t>
            </w:r>
          </w:p>
        </w:tc>
        <w:tc>
          <w:tcPr>
            <w:tcW w:w="154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  燕</w:t>
            </w:r>
          </w:p>
        </w:tc>
        <w:tc>
          <w:tcPr>
            <w:tcW w:w="118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84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82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2" w:type="dxa"/>
            <w:vMerge w:val="continue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麻荣萍</w:t>
            </w:r>
          </w:p>
        </w:tc>
        <w:tc>
          <w:tcPr>
            <w:tcW w:w="118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84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55.67</w:t>
            </w:r>
          </w:p>
        </w:tc>
        <w:tc>
          <w:tcPr>
            <w:tcW w:w="682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2" w:type="dxa"/>
            <w:vMerge w:val="continue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吴晓慧</w:t>
            </w:r>
          </w:p>
        </w:tc>
        <w:tc>
          <w:tcPr>
            <w:tcW w:w="118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84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682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2" w:type="dxa"/>
            <w:vMerge w:val="continue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  颖</w:t>
            </w:r>
          </w:p>
        </w:tc>
        <w:tc>
          <w:tcPr>
            <w:tcW w:w="118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84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682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2" w:type="dxa"/>
            <w:vMerge w:val="continue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张金萍</w:t>
            </w:r>
          </w:p>
        </w:tc>
        <w:tc>
          <w:tcPr>
            <w:tcW w:w="118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84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682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2" w:type="dxa"/>
            <w:vMerge w:val="restart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             （园艺专业）</w:t>
            </w:r>
          </w:p>
        </w:tc>
        <w:tc>
          <w:tcPr>
            <w:tcW w:w="154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  乔</w:t>
            </w:r>
          </w:p>
        </w:tc>
        <w:tc>
          <w:tcPr>
            <w:tcW w:w="118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84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682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2" w:type="dxa"/>
            <w:vMerge w:val="continue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  靖</w:t>
            </w:r>
          </w:p>
        </w:tc>
        <w:tc>
          <w:tcPr>
            <w:tcW w:w="118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84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82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2" w:type="dxa"/>
            <w:vMerge w:val="continue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胡贤芳</w:t>
            </w:r>
          </w:p>
        </w:tc>
        <w:tc>
          <w:tcPr>
            <w:tcW w:w="118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84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682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2" w:type="dxa"/>
            <w:vMerge w:val="continue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张苗苗</w:t>
            </w:r>
          </w:p>
        </w:tc>
        <w:tc>
          <w:tcPr>
            <w:tcW w:w="118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84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82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2" w:type="dxa"/>
            <w:vMerge w:val="continue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罗福来</w:t>
            </w:r>
          </w:p>
        </w:tc>
        <w:tc>
          <w:tcPr>
            <w:tcW w:w="118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84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682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2" w:type="dxa"/>
            <w:vMerge w:val="continue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赵梓婷</w:t>
            </w:r>
          </w:p>
        </w:tc>
        <w:tc>
          <w:tcPr>
            <w:tcW w:w="118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84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60.33</w:t>
            </w:r>
          </w:p>
        </w:tc>
        <w:tc>
          <w:tcPr>
            <w:tcW w:w="682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2" w:type="dxa"/>
            <w:vMerge w:val="continue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  艳</w:t>
            </w:r>
          </w:p>
        </w:tc>
        <w:tc>
          <w:tcPr>
            <w:tcW w:w="118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84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682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2" w:type="dxa"/>
            <w:vMerge w:val="continue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罗双双</w:t>
            </w:r>
          </w:p>
        </w:tc>
        <w:tc>
          <w:tcPr>
            <w:tcW w:w="118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84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682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2" w:type="dxa"/>
            <w:vMerge w:val="continue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张靖宜</w:t>
            </w:r>
          </w:p>
        </w:tc>
        <w:tc>
          <w:tcPr>
            <w:tcW w:w="118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84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682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2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2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2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表二：</w:t>
            </w:r>
          </w:p>
        </w:tc>
        <w:tc>
          <w:tcPr>
            <w:tcW w:w="154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2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2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154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准证号</w:t>
            </w:r>
          </w:p>
        </w:tc>
        <w:tc>
          <w:tcPr>
            <w:tcW w:w="184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82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专业测试成绩</w:t>
            </w: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2" w:type="dxa"/>
            <w:vMerge w:val="restart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工作人员(不限专业）</w:t>
            </w:r>
          </w:p>
        </w:tc>
        <w:tc>
          <w:tcPr>
            <w:tcW w:w="154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吴晓慧</w:t>
            </w:r>
          </w:p>
        </w:tc>
        <w:tc>
          <w:tcPr>
            <w:tcW w:w="118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84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682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2" w:type="dxa"/>
            <w:vMerge w:val="continue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张金萍</w:t>
            </w:r>
          </w:p>
        </w:tc>
        <w:tc>
          <w:tcPr>
            <w:tcW w:w="118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84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682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2" w:type="dxa"/>
            <w:vMerge w:val="continue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  颖</w:t>
            </w:r>
          </w:p>
        </w:tc>
        <w:tc>
          <w:tcPr>
            <w:tcW w:w="118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84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682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2" w:type="dxa"/>
            <w:vMerge w:val="restart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工作人员（园艺专业）</w:t>
            </w:r>
          </w:p>
        </w:tc>
        <w:tc>
          <w:tcPr>
            <w:tcW w:w="154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  乔</w:t>
            </w:r>
          </w:p>
        </w:tc>
        <w:tc>
          <w:tcPr>
            <w:tcW w:w="118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84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682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2" w:type="dxa"/>
            <w:vMerge w:val="continue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  靖</w:t>
            </w:r>
          </w:p>
        </w:tc>
        <w:tc>
          <w:tcPr>
            <w:tcW w:w="118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84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82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2" w:type="dxa"/>
            <w:vMerge w:val="continue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张靖宜</w:t>
            </w:r>
          </w:p>
        </w:tc>
        <w:tc>
          <w:tcPr>
            <w:tcW w:w="118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84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682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2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2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2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852" w:type="dxa"/>
            <w:gridSpan w:val="3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中共铜仁市委党校</w:t>
            </w: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2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852" w:type="dxa"/>
            <w:gridSpan w:val="3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2017年6月7日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A12C3"/>
    <w:rsid w:val="5C0A12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2017-06-07T09:24:00Z</dcterms:created>
  <dc:creator>Administrator</dc:creator>
  <cp:lastModifiedBy>Administrator</cp:lastModifiedBy>
  <dcterms:modified xsi:type="dcterms:W3CDTF">2017-06-07T09:31:01Z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