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01" w:rsidRPr="00B8172F" w:rsidRDefault="007A0501" w:rsidP="002D4670">
      <w:pPr>
        <w:rPr>
          <w:rFonts w:cs="Times New Roman"/>
        </w:rPr>
      </w:pPr>
      <w:r w:rsidRPr="00B8172F">
        <w:rPr>
          <w:rFonts w:cs="宋体" w:hint="eastAsia"/>
        </w:rPr>
        <w:t>附件一：</w:t>
      </w:r>
    </w:p>
    <w:p w:rsidR="007A0501" w:rsidRDefault="007A0501" w:rsidP="000C3FB8">
      <w:pPr>
        <w:widowControl/>
        <w:spacing w:line="460" w:lineRule="exact"/>
        <w:jc w:val="center"/>
        <w:rPr>
          <w:rFonts w:ascii="方正小标宋_GBK" w:eastAsia="方正小标宋_GBK" w:hAnsi="仿宋" w:cs="Times New Roman"/>
          <w:b/>
          <w:bCs/>
          <w:sz w:val="44"/>
          <w:szCs w:val="44"/>
        </w:rPr>
      </w:pPr>
      <w:r w:rsidRPr="00B8172F">
        <w:rPr>
          <w:rFonts w:ascii="方正小标宋_GBK" w:eastAsia="方正小标宋_GBK" w:hAnsi="仿宋" w:cs="方正小标宋_GBK" w:hint="eastAsia"/>
          <w:b/>
          <w:bCs/>
          <w:sz w:val="44"/>
          <w:szCs w:val="44"/>
        </w:rPr>
        <w:t>贵州医科大学第三附属医院</w:t>
      </w:r>
      <w:r w:rsidRPr="00B8172F">
        <w:rPr>
          <w:rFonts w:ascii="方正小标宋_GBK" w:eastAsia="方正小标宋_GBK" w:hAnsi="仿宋" w:cs="方正小标宋_GBK"/>
          <w:b/>
          <w:bCs/>
          <w:sz w:val="44"/>
          <w:szCs w:val="44"/>
        </w:rPr>
        <w:t>2017</w:t>
      </w:r>
      <w:r w:rsidRPr="00B8172F">
        <w:rPr>
          <w:rFonts w:ascii="方正小标宋_GBK" w:eastAsia="方正小标宋_GBK" w:hAnsi="仿宋" w:cs="方正小标宋_GBK" w:hint="eastAsia"/>
          <w:b/>
          <w:bCs/>
          <w:sz w:val="44"/>
          <w:szCs w:val="44"/>
        </w:rPr>
        <w:t>年</w:t>
      </w:r>
    </w:p>
    <w:p w:rsidR="007A0501" w:rsidRPr="00B8172F" w:rsidRDefault="007A0501" w:rsidP="000C3FB8">
      <w:pPr>
        <w:widowControl/>
        <w:spacing w:line="460" w:lineRule="exact"/>
        <w:jc w:val="center"/>
        <w:rPr>
          <w:rFonts w:ascii="方正小标宋_GBK" w:eastAsia="方正小标宋_GBK" w:hAnsi="仿宋" w:cs="Times New Roman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仿宋" w:cs="方正小标宋_GBK" w:hint="eastAsia"/>
          <w:b/>
          <w:bCs/>
          <w:sz w:val="44"/>
          <w:szCs w:val="44"/>
        </w:rPr>
        <w:t>第二次</w:t>
      </w:r>
      <w:r w:rsidRPr="00B8172F">
        <w:rPr>
          <w:rFonts w:ascii="方正小标宋_GBK" w:eastAsia="方正小标宋_GBK" w:hAnsi="仿宋" w:cs="方正小标宋_GBK" w:hint="eastAsia"/>
          <w:b/>
          <w:bCs/>
          <w:sz w:val="44"/>
          <w:szCs w:val="44"/>
        </w:rPr>
        <w:t>公开招聘</w:t>
      </w:r>
      <w:r w:rsidRPr="00B8172F">
        <w:rPr>
          <w:rFonts w:ascii="方正小标宋_GBK" w:eastAsia="方正小标宋_GBK" w:hAnsi="仿宋" w:cs="方正小标宋_GBK" w:hint="eastAsia"/>
          <w:b/>
          <w:bCs/>
          <w:kern w:val="0"/>
          <w:sz w:val="44"/>
          <w:szCs w:val="44"/>
        </w:rPr>
        <w:t>工作人员岗位及要求</w:t>
      </w:r>
    </w:p>
    <w:tbl>
      <w:tblPr>
        <w:tblW w:w="6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784"/>
        <w:gridCol w:w="1667"/>
        <w:gridCol w:w="1263"/>
        <w:gridCol w:w="2515"/>
        <w:gridCol w:w="2264"/>
        <w:gridCol w:w="1246"/>
      </w:tblGrid>
      <w:tr w:rsidR="007A0501" w:rsidRPr="00B8172F">
        <w:trPr>
          <w:trHeight w:val="763"/>
          <w:jc w:val="center"/>
        </w:trPr>
        <w:tc>
          <w:tcPr>
            <w:tcW w:w="419" w:type="pct"/>
            <w:vAlign w:val="center"/>
          </w:tcPr>
          <w:p w:rsidR="007A0501" w:rsidRPr="00B8172F" w:rsidRDefault="007A0501" w:rsidP="00F4067A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职位</w:t>
            </w:r>
          </w:p>
          <w:p w:rsidR="007A0501" w:rsidRPr="00B8172F" w:rsidRDefault="007A0501" w:rsidP="00F4067A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类别</w:t>
            </w:r>
          </w:p>
        </w:tc>
        <w:tc>
          <w:tcPr>
            <w:tcW w:w="369" w:type="pct"/>
            <w:vAlign w:val="center"/>
          </w:tcPr>
          <w:p w:rsidR="007A0501" w:rsidRPr="00B8172F" w:rsidRDefault="007A0501" w:rsidP="00F4067A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职位</w:t>
            </w:r>
          </w:p>
          <w:p w:rsidR="007A0501" w:rsidRPr="00B8172F" w:rsidRDefault="007A0501" w:rsidP="00F4067A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名称</w:t>
            </w:r>
          </w:p>
        </w:tc>
        <w:tc>
          <w:tcPr>
            <w:tcW w:w="784" w:type="pct"/>
            <w:vAlign w:val="center"/>
          </w:tcPr>
          <w:p w:rsidR="007A0501" w:rsidRPr="00B8172F" w:rsidRDefault="007A0501" w:rsidP="00F4067A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594" w:type="pct"/>
            <w:vAlign w:val="center"/>
          </w:tcPr>
          <w:p w:rsidR="007A0501" w:rsidRPr="00B8172F" w:rsidRDefault="007A0501" w:rsidP="00F4067A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需求人数（人）</w:t>
            </w:r>
          </w:p>
        </w:tc>
        <w:tc>
          <w:tcPr>
            <w:tcW w:w="1183" w:type="pct"/>
            <w:vAlign w:val="center"/>
          </w:tcPr>
          <w:p w:rsidR="007A0501" w:rsidRPr="00B8172F" w:rsidRDefault="007A0501" w:rsidP="00F4067A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65" w:type="pct"/>
            <w:vAlign w:val="center"/>
          </w:tcPr>
          <w:p w:rsidR="007A0501" w:rsidRPr="00B8172F" w:rsidRDefault="007A0501" w:rsidP="00F4067A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专业</w:t>
            </w:r>
          </w:p>
        </w:tc>
        <w:tc>
          <w:tcPr>
            <w:tcW w:w="586" w:type="pct"/>
            <w:vAlign w:val="center"/>
          </w:tcPr>
          <w:p w:rsidR="007A0501" w:rsidRPr="00B8172F" w:rsidRDefault="007A0501" w:rsidP="00F4067A">
            <w:pPr>
              <w:widowControl/>
              <w:spacing w:line="36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b/>
                <w:bCs/>
                <w:spacing w:val="-20"/>
                <w:kern w:val="0"/>
                <w:sz w:val="24"/>
                <w:szCs w:val="24"/>
              </w:rPr>
              <w:t>其它条件</w:t>
            </w:r>
          </w:p>
        </w:tc>
      </w:tr>
      <w:tr w:rsidR="007A0501" w:rsidRPr="00B8172F">
        <w:trPr>
          <w:cantSplit/>
          <w:trHeight w:hRule="exact" w:val="839"/>
          <w:jc w:val="center"/>
        </w:trPr>
        <w:tc>
          <w:tcPr>
            <w:tcW w:w="0" w:type="auto"/>
            <w:vMerge w:val="restart"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0" w:type="auto"/>
            <w:vMerge w:val="restart"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784" w:type="pct"/>
            <w:vAlign w:val="center"/>
          </w:tcPr>
          <w:p w:rsidR="007A0501" w:rsidRPr="00B8172F" w:rsidRDefault="007A0501" w:rsidP="00F4067A">
            <w:pPr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从事麻醉工作</w:t>
            </w:r>
          </w:p>
        </w:tc>
        <w:tc>
          <w:tcPr>
            <w:tcW w:w="594" w:type="pct"/>
            <w:vAlign w:val="center"/>
          </w:tcPr>
          <w:p w:rsidR="007A0501" w:rsidRPr="00B8172F" w:rsidRDefault="007A0501" w:rsidP="00F4067A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pct"/>
            <w:vAlign w:val="center"/>
          </w:tcPr>
          <w:p w:rsidR="007A0501" w:rsidRPr="00B8172F" w:rsidRDefault="007A0501" w:rsidP="00F4067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65" w:type="pct"/>
            <w:vAlign w:val="center"/>
          </w:tcPr>
          <w:p w:rsidR="007A0501" w:rsidRPr="00B8172F" w:rsidRDefault="007A0501" w:rsidP="00F4067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临床医学、麻醉学</w:t>
            </w:r>
          </w:p>
        </w:tc>
        <w:tc>
          <w:tcPr>
            <w:tcW w:w="586" w:type="pct"/>
          </w:tcPr>
          <w:p w:rsidR="007A0501" w:rsidRPr="000D6CF6" w:rsidRDefault="007A0501" w:rsidP="00F4067A">
            <w:pPr>
              <w:rPr>
                <w:rFonts w:cs="Times New Roman"/>
              </w:rPr>
            </w:pPr>
          </w:p>
        </w:tc>
      </w:tr>
      <w:tr w:rsidR="007A0501" w:rsidRPr="00B8172F">
        <w:trPr>
          <w:cantSplit/>
          <w:trHeight w:hRule="exact" w:val="854"/>
          <w:jc w:val="center"/>
        </w:trPr>
        <w:tc>
          <w:tcPr>
            <w:tcW w:w="0" w:type="auto"/>
            <w:vMerge/>
            <w:vAlign w:val="center"/>
          </w:tcPr>
          <w:p w:rsidR="007A0501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0501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7A0501" w:rsidRPr="00592654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9265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从事耳鼻喉科工作</w:t>
            </w:r>
          </w:p>
        </w:tc>
        <w:tc>
          <w:tcPr>
            <w:tcW w:w="594" w:type="pct"/>
            <w:vAlign w:val="center"/>
          </w:tcPr>
          <w:p w:rsidR="007A0501" w:rsidRPr="00592654" w:rsidRDefault="007A0501" w:rsidP="00F4067A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9265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pct"/>
            <w:vAlign w:val="center"/>
          </w:tcPr>
          <w:p w:rsidR="007A0501" w:rsidRPr="0040066E" w:rsidRDefault="007A0501" w:rsidP="00F4067A">
            <w:pPr>
              <w:jc w:val="center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本科</w:t>
            </w:r>
            <w:r w:rsidRPr="000D6CF6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065" w:type="pct"/>
            <w:vAlign w:val="center"/>
          </w:tcPr>
          <w:p w:rsidR="007A0501" w:rsidRPr="00592654" w:rsidRDefault="007A0501" w:rsidP="00F4067A">
            <w:pPr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临床医学</w:t>
            </w:r>
            <w:r w:rsidRPr="0059265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、耳鼻咽喉科学</w:t>
            </w:r>
          </w:p>
        </w:tc>
        <w:tc>
          <w:tcPr>
            <w:tcW w:w="586" w:type="pct"/>
          </w:tcPr>
          <w:p w:rsidR="007A0501" w:rsidRPr="000D6CF6" w:rsidRDefault="007A0501" w:rsidP="00F4067A">
            <w:pPr>
              <w:rPr>
                <w:rFonts w:cs="Times New Roman"/>
              </w:rPr>
            </w:pPr>
          </w:p>
        </w:tc>
      </w:tr>
      <w:tr w:rsidR="007A0501" w:rsidRPr="00B8172F">
        <w:trPr>
          <w:cantSplit/>
          <w:trHeight w:hRule="exact" w:val="1026"/>
          <w:jc w:val="center"/>
        </w:trPr>
        <w:tc>
          <w:tcPr>
            <w:tcW w:w="0" w:type="auto"/>
            <w:vMerge/>
            <w:vAlign w:val="center"/>
          </w:tcPr>
          <w:p w:rsidR="007A0501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0501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7A0501" w:rsidRPr="00592654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9265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康复治疗</w:t>
            </w:r>
            <w:r w:rsidRPr="0059265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594" w:type="pct"/>
            <w:vAlign w:val="center"/>
          </w:tcPr>
          <w:p w:rsidR="007A0501" w:rsidRPr="00592654" w:rsidRDefault="007A0501" w:rsidP="00F4067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pct"/>
            <w:vAlign w:val="center"/>
          </w:tcPr>
          <w:p w:rsidR="007A0501" w:rsidRDefault="007A0501" w:rsidP="00F4067A">
            <w:pPr>
              <w:jc w:val="center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本科</w:t>
            </w:r>
            <w:r w:rsidRPr="000D6CF6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065" w:type="pct"/>
            <w:vAlign w:val="center"/>
          </w:tcPr>
          <w:p w:rsidR="007A0501" w:rsidRDefault="007A0501" w:rsidP="00F4067A">
            <w:pPr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康复治疗学、临床医学</w:t>
            </w:r>
          </w:p>
        </w:tc>
        <w:tc>
          <w:tcPr>
            <w:tcW w:w="586" w:type="pct"/>
          </w:tcPr>
          <w:p w:rsidR="007A0501" w:rsidRPr="00A766A2" w:rsidRDefault="007A0501" w:rsidP="00F4067A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0501" w:rsidRPr="00B8172F">
        <w:trPr>
          <w:cantSplit/>
          <w:trHeight w:hRule="exact" w:val="734"/>
          <w:jc w:val="center"/>
        </w:trPr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594" w:type="pct"/>
            <w:vAlign w:val="center"/>
          </w:tcPr>
          <w:p w:rsidR="007A0501" w:rsidRPr="00B8172F" w:rsidRDefault="007A0501" w:rsidP="00F4067A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pct"/>
            <w:vAlign w:val="center"/>
          </w:tcPr>
          <w:p w:rsidR="007A0501" w:rsidRPr="0040066E" w:rsidRDefault="007A0501" w:rsidP="00F4067A">
            <w:pPr>
              <w:jc w:val="center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65" w:type="pct"/>
            <w:vAlign w:val="center"/>
          </w:tcPr>
          <w:p w:rsidR="007A0501" w:rsidRPr="00B8172F" w:rsidRDefault="007A0501" w:rsidP="00F4067A">
            <w:pPr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临床医学、眼科学</w:t>
            </w:r>
          </w:p>
        </w:tc>
        <w:tc>
          <w:tcPr>
            <w:tcW w:w="586" w:type="pct"/>
          </w:tcPr>
          <w:p w:rsidR="007A0501" w:rsidRPr="00A766A2" w:rsidRDefault="007A0501" w:rsidP="00F4067A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0501" w:rsidRPr="00B8172F">
        <w:trPr>
          <w:cantSplit/>
          <w:trHeight w:hRule="exact" w:val="734"/>
          <w:jc w:val="center"/>
        </w:trPr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594" w:type="pct"/>
            <w:vAlign w:val="center"/>
          </w:tcPr>
          <w:p w:rsidR="007A0501" w:rsidRPr="00B8172F" w:rsidRDefault="007A0501" w:rsidP="00F4067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pct"/>
            <w:vAlign w:val="center"/>
          </w:tcPr>
          <w:p w:rsidR="007A0501" w:rsidRDefault="007A0501" w:rsidP="00F4067A">
            <w:pPr>
              <w:jc w:val="center"/>
              <w:rPr>
                <w:rFonts w:cs="Times New Roman"/>
              </w:rPr>
            </w:pPr>
            <w:r w:rsidRPr="00962AE0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65" w:type="pct"/>
            <w:vAlign w:val="center"/>
          </w:tcPr>
          <w:p w:rsidR="007A0501" w:rsidRPr="00B8172F" w:rsidRDefault="007A0501" w:rsidP="00F4067A">
            <w:pPr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586" w:type="pct"/>
          </w:tcPr>
          <w:p w:rsidR="007A0501" w:rsidRPr="00A766A2" w:rsidRDefault="007A0501" w:rsidP="00F4067A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A0501" w:rsidRPr="00B8172F">
        <w:trPr>
          <w:cantSplit/>
          <w:trHeight w:hRule="exact" w:val="702"/>
          <w:jc w:val="center"/>
        </w:trPr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594" w:type="pct"/>
            <w:vAlign w:val="center"/>
          </w:tcPr>
          <w:p w:rsidR="007A0501" w:rsidRPr="00B8172F" w:rsidRDefault="007A0501" w:rsidP="00F4067A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pct"/>
            <w:vAlign w:val="center"/>
          </w:tcPr>
          <w:p w:rsidR="007A0501" w:rsidRDefault="007A0501" w:rsidP="00F4067A">
            <w:pPr>
              <w:jc w:val="center"/>
              <w:rPr>
                <w:rFonts w:cs="Times New Roman"/>
              </w:rPr>
            </w:pPr>
            <w:r w:rsidRPr="00962AE0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65" w:type="pct"/>
            <w:vAlign w:val="center"/>
          </w:tcPr>
          <w:p w:rsidR="007A0501" w:rsidRPr="0040066E" w:rsidRDefault="007A0501" w:rsidP="00F4067A">
            <w:pPr>
              <w:jc w:val="center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临床医学、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586" w:type="pct"/>
            <w:vAlign w:val="center"/>
          </w:tcPr>
          <w:p w:rsidR="007A0501" w:rsidRPr="00A766A2" w:rsidRDefault="007A0501" w:rsidP="00F4067A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A0501" w:rsidRPr="00B8172F">
        <w:trPr>
          <w:cantSplit/>
          <w:trHeight w:hRule="exact" w:val="1005"/>
          <w:jc w:val="center"/>
        </w:trPr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ICU</w:t>
            </w:r>
          </w:p>
        </w:tc>
        <w:tc>
          <w:tcPr>
            <w:tcW w:w="594" w:type="pct"/>
            <w:vAlign w:val="center"/>
          </w:tcPr>
          <w:p w:rsidR="007A0501" w:rsidRPr="00B8172F" w:rsidRDefault="007A0501" w:rsidP="00F4067A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pct"/>
            <w:vAlign w:val="center"/>
          </w:tcPr>
          <w:p w:rsidR="007A0501" w:rsidRDefault="007A0501" w:rsidP="00F4067A">
            <w:pPr>
              <w:jc w:val="center"/>
              <w:rPr>
                <w:rFonts w:cs="Times New Roman"/>
              </w:rPr>
            </w:pPr>
            <w:r w:rsidRPr="00962AE0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65" w:type="pct"/>
            <w:vAlign w:val="center"/>
          </w:tcPr>
          <w:p w:rsidR="007A0501" w:rsidRPr="00B8172F" w:rsidRDefault="007A0501" w:rsidP="00F4067A">
            <w:pPr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临床医学、重症医学</w:t>
            </w:r>
          </w:p>
        </w:tc>
        <w:tc>
          <w:tcPr>
            <w:tcW w:w="586" w:type="pct"/>
            <w:vAlign w:val="center"/>
          </w:tcPr>
          <w:p w:rsidR="007A0501" w:rsidRPr="00A766A2" w:rsidRDefault="007A0501" w:rsidP="00F4067A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766A2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须具有医师执业资格</w:t>
            </w:r>
          </w:p>
        </w:tc>
      </w:tr>
      <w:tr w:rsidR="007A0501" w:rsidRPr="00B8172F">
        <w:trPr>
          <w:cantSplit/>
          <w:trHeight w:hRule="exact" w:val="816"/>
          <w:jc w:val="center"/>
        </w:trPr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7A0501" w:rsidRPr="00592654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9265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风湿免疫科</w:t>
            </w:r>
          </w:p>
        </w:tc>
        <w:tc>
          <w:tcPr>
            <w:tcW w:w="594" w:type="pct"/>
            <w:vAlign w:val="center"/>
          </w:tcPr>
          <w:p w:rsidR="007A0501" w:rsidRPr="00592654" w:rsidRDefault="007A0501" w:rsidP="00F4067A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9265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pct"/>
            <w:vAlign w:val="center"/>
          </w:tcPr>
          <w:p w:rsidR="007A0501" w:rsidRPr="000D6CF6" w:rsidRDefault="007A0501" w:rsidP="00F4067A">
            <w:pPr>
              <w:jc w:val="center"/>
              <w:rPr>
                <w:rFonts w:cs="Times New Roman"/>
              </w:rPr>
            </w:pPr>
            <w:r w:rsidRPr="000D6CF6">
              <w:rPr>
                <w:rFonts w:cs="宋体" w:hint="eastAsia"/>
              </w:rPr>
              <w:t>硕士研究生及以上</w:t>
            </w:r>
          </w:p>
        </w:tc>
        <w:tc>
          <w:tcPr>
            <w:tcW w:w="1065" w:type="pct"/>
            <w:vAlign w:val="center"/>
          </w:tcPr>
          <w:p w:rsidR="007A0501" w:rsidRPr="000D6CF6" w:rsidRDefault="007A0501" w:rsidP="00F4067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0D6CF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586" w:type="pct"/>
            <w:vAlign w:val="center"/>
          </w:tcPr>
          <w:p w:rsidR="007A0501" w:rsidRPr="00592654" w:rsidRDefault="007A0501" w:rsidP="00F4067A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A0501" w:rsidRPr="00B8172F">
        <w:trPr>
          <w:cantSplit/>
          <w:trHeight w:hRule="exact" w:val="842"/>
          <w:jc w:val="center"/>
        </w:trPr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7A0501" w:rsidRPr="00592654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9265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血液科</w:t>
            </w:r>
          </w:p>
        </w:tc>
        <w:tc>
          <w:tcPr>
            <w:tcW w:w="594" w:type="pct"/>
            <w:vAlign w:val="center"/>
          </w:tcPr>
          <w:p w:rsidR="007A0501" w:rsidRPr="00592654" w:rsidRDefault="007A0501" w:rsidP="00F4067A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9265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pct"/>
            <w:vAlign w:val="center"/>
          </w:tcPr>
          <w:p w:rsidR="007A0501" w:rsidRPr="000D6CF6" w:rsidRDefault="007A0501" w:rsidP="00F4067A">
            <w:pPr>
              <w:jc w:val="center"/>
              <w:rPr>
                <w:rFonts w:cs="Times New Roman"/>
              </w:rPr>
            </w:pPr>
            <w:r w:rsidRPr="000D6CF6">
              <w:rPr>
                <w:rFonts w:cs="宋体" w:hint="eastAsia"/>
              </w:rPr>
              <w:t>硕士研究生及以上</w:t>
            </w:r>
          </w:p>
        </w:tc>
        <w:tc>
          <w:tcPr>
            <w:tcW w:w="1065" w:type="pct"/>
            <w:vAlign w:val="center"/>
          </w:tcPr>
          <w:p w:rsidR="007A0501" w:rsidRPr="000D6CF6" w:rsidRDefault="007A0501" w:rsidP="00F4067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0D6CF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586" w:type="pct"/>
            <w:vAlign w:val="center"/>
          </w:tcPr>
          <w:p w:rsidR="007A0501" w:rsidRPr="00592654" w:rsidRDefault="007A0501" w:rsidP="00F4067A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A0501" w:rsidRPr="00B8172F">
        <w:trPr>
          <w:cantSplit/>
          <w:trHeight w:hRule="exact" w:val="983"/>
          <w:jc w:val="center"/>
        </w:trPr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7A0501" w:rsidRPr="00592654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9265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594" w:type="pct"/>
            <w:vAlign w:val="center"/>
          </w:tcPr>
          <w:p w:rsidR="007A0501" w:rsidRPr="00592654" w:rsidRDefault="007A0501" w:rsidP="00F4067A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9265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pct"/>
            <w:vAlign w:val="center"/>
          </w:tcPr>
          <w:p w:rsidR="007A0501" w:rsidRPr="0040066E" w:rsidRDefault="007A0501" w:rsidP="00F4067A">
            <w:pPr>
              <w:jc w:val="center"/>
              <w:rPr>
                <w:rFonts w:cs="Times New Roman"/>
              </w:rPr>
            </w:pPr>
            <w:r w:rsidRPr="00592654">
              <w:rPr>
                <w:rFonts w:cs="宋体" w:hint="eastAsia"/>
              </w:rPr>
              <w:t>本科及以上</w:t>
            </w:r>
          </w:p>
        </w:tc>
        <w:tc>
          <w:tcPr>
            <w:tcW w:w="1065" w:type="pct"/>
            <w:vAlign w:val="center"/>
          </w:tcPr>
          <w:p w:rsidR="007A0501" w:rsidRPr="00592654" w:rsidRDefault="007A0501" w:rsidP="00F4067A">
            <w:pPr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9265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86" w:type="pct"/>
            <w:vAlign w:val="center"/>
          </w:tcPr>
          <w:p w:rsidR="007A0501" w:rsidRPr="00592654" w:rsidRDefault="007A0501" w:rsidP="00F4067A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7A0501" w:rsidRPr="00B8172F">
        <w:trPr>
          <w:cantSplit/>
          <w:trHeight w:hRule="exact" w:val="1010"/>
          <w:jc w:val="center"/>
        </w:trPr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医技</w:t>
            </w:r>
          </w:p>
        </w:tc>
        <w:tc>
          <w:tcPr>
            <w:tcW w:w="784" w:type="pct"/>
            <w:vAlign w:val="center"/>
          </w:tcPr>
          <w:p w:rsidR="007A0501" w:rsidRPr="00592654" w:rsidRDefault="007A0501" w:rsidP="00F4067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9265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从事放射</w:t>
            </w:r>
            <w:r w:rsidRPr="00592654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工作</w:t>
            </w:r>
          </w:p>
        </w:tc>
        <w:tc>
          <w:tcPr>
            <w:tcW w:w="594" w:type="pct"/>
            <w:vAlign w:val="center"/>
          </w:tcPr>
          <w:p w:rsidR="007A0501" w:rsidRPr="00592654" w:rsidRDefault="007A0501" w:rsidP="00F4067A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pacing w:val="-20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pct"/>
            <w:vAlign w:val="center"/>
          </w:tcPr>
          <w:p w:rsidR="007A0501" w:rsidRPr="000D6CF6" w:rsidRDefault="007A0501" w:rsidP="00F4067A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65" w:type="pct"/>
            <w:vAlign w:val="center"/>
          </w:tcPr>
          <w:p w:rsidR="007A0501" w:rsidRPr="00592654" w:rsidRDefault="007A0501" w:rsidP="00F4067A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 w:rsidRPr="00592654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放射医学、医学影像、影像医学与核医学</w:t>
            </w:r>
          </w:p>
        </w:tc>
        <w:tc>
          <w:tcPr>
            <w:tcW w:w="586" w:type="pct"/>
            <w:vAlign w:val="center"/>
          </w:tcPr>
          <w:p w:rsidR="007A0501" w:rsidRPr="00592654" w:rsidRDefault="007A0501" w:rsidP="00F4067A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</w:p>
        </w:tc>
      </w:tr>
      <w:tr w:rsidR="007A0501" w:rsidRPr="00B8172F">
        <w:trPr>
          <w:cantSplit/>
          <w:trHeight w:val="1236"/>
          <w:jc w:val="center"/>
        </w:trPr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7A0501" w:rsidRPr="00592654" w:rsidRDefault="007A0501" w:rsidP="00F4067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9265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从事检验工作</w:t>
            </w:r>
          </w:p>
        </w:tc>
        <w:tc>
          <w:tcPr>
            <w:tcW w:w="594" w:type="pct"/>
            <w:vAlign w:val="center"/>
          </w:tcPr>
          <w:p w:rsidR="007A0501" w:rsidRPr="00592654" w:rsidRDefault="007A0501" w:rsidP="00F4067A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pacing w:val="-20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pct"/>
            <w:vAlign w:val="center"/>
          </w:tcPr>
          <w:p w:rsidR="007A0501" w:rsidRPr="0040066E" w:rsidRDefault="007A0501" w:rsidP="00F4067A">
            <w:pPr>
              <w:widowControl/>
              <w:spacing w:line="320" w:lineRule="exact"/>
              <w:jc w:val="center"/>
              <w:rPr>
                <w:rFonts w:cs="Times New Roman"/>
              </w:rPr>
            </w:pPr>
            <w:r w:rsidRPr="00592654">
              <w:rPr>
                <w:rFonts w:cs="宋体" w:hint="eastAsia"/>
              </w:rPr>
              <w:t>本科及以上</w:t>
            </w:r>
          </w:p>
        </w:tc>
        <w:tc>
          <w:tcPr>
            <w:tcW w:w="1065" w:type="pct"/>
            <w:vAlign w:val="center"/>
          </w:tcPr>
          <w:p w:rsidR="007A0501" w:rsidRPr="00592654" w:rsidRDefault="007A0501" w:rsidP="00F4067A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 w:rsidRPr="00592654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医学检验、临床检验诊断学</w:t>
            </w:r>
          </w:p>
        </w:tc>
        <w:tc>
          <w:tcPr>
            <w:tcW w:w="586" w:type="pct"/>
            <w:vAlign w:val="center"/>
          </w:tcPr>
          <w:p w:rsidR="007A0501" w:rsidRPr="00592654" w:rsidRDefault="007A0501" w:rsidP="00F4067A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</w:p>
        </w:tc>
      </w:tr>
      <w:tr w:rsidR="007A0501" w:rsidRPr="00B8172F">
        <w:trPr>
          <w:cantSplit/>
          <w:trHeight w:hRule="exact" w:val="1222"/>
          <w:jc w:val="center"/>
        </w:trPr>
        <w:tc>
          <w:tcPr>
            <w:tcW w:w="0" w:type="auto"/>
            <w:vMerge w:val="restart"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vMerge w:val="restart"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管理</w:t>
            </w:r>
          </w:p>
        </w:tc>
        <w:tc>
          <w:tcPr>
            <w:tcW w:w="784" w:type="pct"/>
            <w:vAlign w:val="center"/>
          </w:tcPr>
          <w:p w:rsidR="007A0501" w:rsidRPr="00B8172F" w:rsidRDefault="007A0501" w:rsidP="00F4067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从事医院管理工作</w:t>
            </w:r>
          </w:p>
        </w:tc>
        <w:tc>
          <w:tcPr>
            <w:tcW w:w="594" w:type="pct"/>
            <w:vAlign w:val="center"/>
          </w:tcPr>
          <w:p w:rsidR="007A0501" w:rsidRPr="00B8172F" w:rsidRDefault="007A0501" w:rsidP="00F4067A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pacing w:val="-20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pct"/>
            <w:vAlign w:val="center"/>
          </w:tcPr>
          <w:p w:rsidR="007A0501" w:rsidRPr="00B8172F" w:rsidRDefault="007A0501" w:rsidP="00F4067A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65" w:type="pct"/>
            <w:vAlign w:val="center"/>
          </w:tcPr>
          <w:p w:rsidR="007A0501" w:rsidRDefault="007A0501" w:rsidP="00F4067A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665A35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新闻传播学类</w:t>
            </w:r>
          </w:p>
          <w:p w:rsidR="007A0501" w:rsidRPr="00665A35" w:rsidRDefault="007A0501" w:rsidP="00F4067A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汉语言文学类</w:t>
            </w:r>
          </w:p>
        </w:tc>
        <w:tc>
          <w:tcPr>
            <w:tcW w:w="586" w:type="pct"/>
            <w:vAlign w:val="center"/>
          </w:tcPr>
          <w:p w:rsidR="007A0501" w:rsidRPr="00B8172F" w:rsidRDefault="007A0501" w:rsidP="00F4067A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</w:p>
        </w:tc>
      </w:tr>
      <w:tr w:rsidR="007A0501" w:rsidRPr="00B8172F">
        <w:trPr>
          <w:cantSplit/>
          <w:trHeight w:hRule="exact" w:val="1553"/>
          <w:jc w:val="center"/>
        </w:trPr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A0501" w:rsidRPr="00B8172F" w:rsidRDefault="007A0501" w:rsidP="00F4067A">
            <w:pPr>
              <w:widowControl/>
              <w:jc w:val="left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7A0501" w:rsidRPr="00B8172F" w:rsidRDefault="007A0501" w:rsidP="00F4067A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从事医院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宣传</w:t>
            </w:r>
            <w:r w:rsidRPr="00B8172F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594" w:type="pct"/>
            <w:vAlign w:val="center"/>
          </w:tcPr>
          <w:p w:rsidR="007A0501" w:rsidRPr="00B8172F" w:rsidRDefault="007A0501" w:rsidP="00F4067A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pacing w:val="-20"/>
                <w:kern w:val="0"/>
                <w:sz w:val="24"/>
                <w:szCs w:val="24"/>
              </w:rPr>
              <w:t>1</w:t>
            </w:r>
          </w:p>
        </w:tc>
        <w:tc>
          <w:tcPr>
            <w:tcW w:w="1183" w:type="pct"/>
            <w:vAlign w:val="center"/>
          </w:tcPr>
          <w:p w:rsidR="007A0501" w:rsidRPr="00B8172F" w:rsidRDefault="007A0501" w:rsidP="00F4067A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  <w:r w:rsidRPr="00B8172F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65" w:type="pct"/>
            <w:vAlign w:val="center"/>
          </w:tcPr>
          <w:p w:rsidR="007A0501" w:rsidRPr="00665A35" w:rsidRDefault="007A0501" w:rsidP="00F4067A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color w:val="000000"/>
                <w:spacing w:val="-20"/>
                <w:kern w:val="0"/>
                <w:sz w:val="24"/>
                <w:szCs w:val="24"/>
              </w:rPr>
            </w:pPr>
            <w:r w:rsidRPr="006B2333">
              <w:rPr>
                <w:rFonts w:ascii="仿宋_GB2312" w:eastAsia="仿宋_GB2312" w:hAnsi="宋体" w:cs="仿宋_GB2312" w:hint="eastAsia"/>
                <w:spacing w:val="-20"/>
                <w:kern w:val="0"/>
                <w:sz w:val="24"/>
                <w:szCs w:val="24"/>
              </w:rPr>
              <w:t>艺术设计</w:t>
            </w: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szCs w:val="24"/>
              </w:rPr>
              <w:t>、美术学、数字媒体艺术、摄影、视觉传达设计</w:t>
            </w:r>
          </w:p>
        </w:tc>
        <w:tc>
          <w:tcPr>
            <w:tcW w:w="586" w:type="pct"/>
            <w:vAlign w:val="center"/>
          </w:tcPr>
          <w:p w:rsidR="007A0501" w:rsidRPr="00B8172F" w:rsidRDefault="007A0501" w:rsidP="00F4067A">
            <w:pPr>
              <w:widowControl/>
              <w:spacing w:line="280" w:lineRule="exact"/>
              <w:jc w:val="left"/>
              <w:rPr>
                <w:rFonts w:ascii="仿宋_GB2312" w:eastAsia="仿宋_GB2312" w:hAnsi="宋体" w:cs="Times New Roman"/>
                <w:spacing w:val="-20"/>
                <w:kern w:val="0"/>
                <w:sz w:val="24"/>
                <w:szCs w:val="24"/>
              </w:rPr>
            </w:pPr>
          </w:p>
        </w:tc>
      </w:tr>
    </w:tbl>
    <w:p w:rsidR="007A0501" w:rsidRPr="00B8172F" w:rsidRDefault="007A0501" w:rsidP="002D4670">
      <w:pPr>
        <w:rPr>
          <w:rFonts w:ascii="仿宋" w:eastAsia="仿宋" w:hAnsi="仿宋" w:cs="Times New Roman"/>
          <w:color w:val="000000"/>
          <w:sz w:val="28"/>
          <w:szCs w:val="28"/>
        </w:rPr>
      </w:pPr>
      <w:r w:rsidRPr="00B8172F">
        <w:rPr>
          <w:rFonts w:ascii="仿宋" w:eastAsia="仿宋" w:hAnsi="仿宋" w:cs="仿宋" w:hint="eastAsia"/>
          <w:color w:val="000000"/>
          <w:sz w:val="28"/>
          <w:szCs w:val="28"/>
        </w:rPr>
        <w:t>注：专业以贵州人力资源社会保障网公布的专业目录为准。</w:t>
      </w:r>
    </w:p>
    <w:sectPr w:rsidR="007A0501" w:rsidRPr="00B8172F" w:rsidSect="005A5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01" w:rsidRDefault="007A0501" w:rsidP="004C74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0501" w:rsidRDefault="007A0501" w:rsidP="004C74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01" w:rsidRDefault="007A0501" w:rsidP="004C74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0501" w:rsidRDefault="007A0501" w:rsidP="004C74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BAE"/>
    <w:rsid w:val="00066CE0"/>
    <w:rsid w:val="000B5AC2"/>
    <w:rsid w:val="000C3FB8"/>
    <w:rsid w:val="000D53B3"/>
    <w:rsid w:val="000D54B0"/>
    <w:rsid w:val="000D6CF6"/>
    <w:rsid w:val="00104C7C"/>
    <w:rsid w:val="001120F8"/>
    <w:rsid w:val="001311B2"/>
    <w:rsid w:val="001331FD"/>
    <w:rsid w:val="00165183"/>
    <w:rsid w:val="00170D30"/>
    <w:rsid w:val="002107E4"/>
    <w:rsid w:val="002A7710"/>
    <w:rsid w:val="002D4670"/>
    <w:rsid w:val="0032692F"/>
    <w:rsid w:val="0036408A"/>
    <w:rsid w:val="0038615A"/>
    <w:rsid w:val="003C3353"/>
    <w:rsid w:val="003C3C79"/>
    <w:rsid w:val="003F091A"/>
    <w:rsid w:val="003F1A21"/>
    <w:rsid w:val="003F265D"/>
    <w:rsid w:val="003F5568"/>
    <w:rsid w:val="0040066E"/>
    <w:rsid w:val="00405E03"/>
    <w:rsid w:val="00432E7F"/>
    <w:rsid w:val="00446966"/>
    <w:rsid w:val="0045177C"/>
    <w:rsid w:val="004663BA"/>
    <w:rsid w:val="004911E5"/>
    <w:rsid w:val="004A25BF"/>
    <w:rsid w:val="004A4692"/>
    <w:rsid w:val="004C744B"/>
    <w:rsid w:val="004D65A2"/>
    <w:rsid w:val="004E7600"/>
    <w:rsid w:val="004F217C"/>
    <w:rsid w:val="00516372"/>
    <w:rsid w:val="00532F8A"/>
    <w:rsid w:val="00550A3D"/>
    <w:rsid w:val="00551C6C"/>
    <w:rsid w:val="0056208F"/>
    <w:rsid w:val="00576983"/>
    <w:rsid w:val="00583E9F"/>
    <w:rsid w:val="00592654"/>
    <w:rsid w:val="005A5085"/>
    <w:rsid w:val="005C677C"/>
    <w:rsid w:val="005C74CB"/>
    <w:rsid w:val="00665A35"/>
    <w:rsid w:val="006A0476"/>
    <w:rsid w:val="006B2333"/>
    <w:rsid w:val="006D1175"/>
    <w:rsid w:val="006E0D39"/>
    <w:rsid w:val="007521EB"/>
    <w:rsid w:val="00756A0D"/>
    <w:rsid w:val="00766AFD"/>
    <w:rsid w:val="007672C9"/>
    <w:rsid w:val="00776346"/>
    <w:rsid w:val="00791A09"/>
    <w:rsid w:val="007A0501"/>
    <w:rsid w:val="007A6978"/>
    <w:rsid w:val="007B3E85"/>
    <w:rsid w:val="007C27AD"/>
    <w:rsid w:val="007D635B"/>
    <w:rsid w:val="0081600F"/>
    <w:rsid w:val="0082004B"/>
    <w:rsid w:val="00835FAC"/>
    <w:rsid w:val="008377B6"/>
    <w:rsid w:val="0084211E"/>
    <w:rsid w:val="00857B6B"/>
    <w:rsid w:val="0086785A"/>
    <w:rsid w:val="00873DCF"/>
    <w:rsid w:val="00880D3A"/>
    <w:rsid w:val="00884263"/>
    <w:rsid w:val="008C3DA1"/>
    <w:rsid w:val="008D5C06"/>
    <w:rsid w:val="008E12B5"/>
    <w:rsid w:val="008F46BE"/>
    <w:rsid w:val="00962AE0"/>
    <w:rsid w:val="009E08B4"/>
    <w:rsid w:val="00A13A3B"/>
    <w:rsid w:val="00A55BD9"/>
    <w:rsid w:val="00A630E3"/>
    <w:rsid w:val="00A66559"/>
    <w:rsid w:val="00A70D2F"/>
    <w:rsid w:val="00A766A2"/>
    <w:rsid w:val="00A83F50"/>
    <w:rsid w:val="00A8608A"/>
    <w:rsid w:val="00AA2540"/>
    <w:rsid w:val="00AA7394"/>
    <w:rsid w:val="00B34658"/>
    <w:rsid w:val="00B549D1"/>
    <w:rsid w:val="00B6277C"/>
    <w:rsid w:val="00B8172F"/>
    <w:rsid w:val="00B96EAC"/>
    <w:rsid w:val="00BA7BAE"/>
    <w:rsid w:val="00BB7689"/>
    <w:rsid w:val="00BD2718"/>
    <w:rsid w:val="00BD5A35"/>
    <w:rsid w:val="00BE3314"/>
    <w:rsid w:val="00BE4C45"/>
    <w:rsid w:val="00C82BF8"/>
    <w:rsid w:val="00C9430C"/>
    <w:rsid w:val="00CC09A7"/>
    <w:rsid w:val="00CE6FE8"/>
    <w:rsid w:val="00D0192D"/>
    <w:rsid w:val="00D060B0"/>
    <w:rsid w:val="00D62EC3"/>
    <w:rsid w:val="00D63D54"/>
    <w:rsid w:val="00D72620"/>
    <w:rsid w:val="00D97C2D"/>
    <w:rsid w:val="00DC6B76"/>
    <w:rsid w:val="00DC7BDD"/>
    <w:rsid w:val="00E60FAA"/>
    <w:rsid w:val="00E906DA"/>
    <w:rsid w:val="00EB2291"/>
    <w:rsid w:val="00EC40A3"/>
    <w:rsid w:val="00ED20EC"/>
    <w:rsid w:val="00EF4BF8"/>
    <w:rsid w:val="00F4067A"/>
    <w:rsid w:val="00F43B22"/>
    <w:rsid w:val="00F528F1"/>
    <w:rsid w:val="00F52B16"/>
    <w:rsid w:val="00F57E99"/>
    <w:rsid w:val="00F77F4B"/>
    <w:rsid w:val="00F815F3"/>
    <w:rsid w:val="00F8282F"/>
    <w:rsid w:val="00F82D39"/>
    <w:rsid w:val="00F90CC8"/>
    <w:rsid w:val="00FA234C"/>
    <w:rsid w:val="00FA6A2E"/>
    <w:rsid w:val="00FA749D"/>
    <w:rsid w:val="00FD40EF"/>
    <w:rsid w:val="00FD4F7F"/>
    <w:rsid w:val="00FD545C"/>
    <w:rsid w:val="00FE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8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7BAE"/>
    <w:rPr>
      <w:rFonts w:ascii="微软雅黑" w:eastAsia="微软雅黑" w:hAnsi="微软雅黑" w:cs="微软雅黑"/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BA7B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A7BAE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4C7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744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C7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74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79</Words>
  <Characters>455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8</cp:revision>
  <cp:lastPrinted>2017-07-10T03:13:00Z</cp:lastPrinted>
  <dcterms:created xsi:type="dcterms:W3CDTF">2017-12-14T03:44:00Z</dcterms:created>
  <dcterms:modified xsi:type="dcterms:W3CDTF">2017-12-14T07:17:00Z</dcterms:modified>
</cp:coreProperties>
</file>