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50" w:rsidRDefault="00452750" w:rsidP="00452750">
      <w:pPr>
        <w:tabs>
          <w:tab w:val="right" w:leader="middleDot" w:pos="9120"/>
        </w:tabs>
        <w:spacing w:line="560" w:lineRule="exact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面试考场规则</w:t>
      </w:r>
    </w:p>
    <w:p w:rsidR="00452750" w:rsidRDefault="00452750" w:rsidP="00452750">
      <w:pPr>
        <w:spacing w:line="560" w:lineRule="exact"/>
        <w:ind w:firstLineChars="200" w:firstLine="560"/>
        <w:rPr>
          <w:rFonts w:ascii="仿宋_GB2312" w:hAnsi="仿宋_GB2312" w:hint="eastAsia"/>
          <w:color w:val="000000"/>
        </w:rPr>
      </w:pPr>
    </w:p>
    <w:p w:rsidR="00452750" w:rsidRDefault="00452750" w:rsidP="00452750">
      <w:pPr>
        <w:spacing w:line="56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（一）面试考场实行封闭管理，无关人员不得进入考场。</w:t>
      </w:r>
    </w:p>
    <w:p w:rsidR="00452750" w:rsidRDefault="00452750" w:rsidP="00452750">
      <w:pPr>
        <w:spacing w:line="56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（二）应试人员将手机等通讯工具交由工作人员管理。考官、监督员及工作人员将手机等通讯工具交由统分室工作人员统一管理。</w:t>
      </w:r>
    </w:p>
    <w:p w:rsidR="00452750" w:rsidRDefault="00452750" w:rsidP="00452750">
      <w:pPr>
        <w:spacing w:line="56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（三）考场必须保持肃静，不得喧哗，不得吸烟，不得随意走动。</w:t>
      </w:r>
    </w:p>
    <w:p w:rsidR="00452750" w:rsidRDefault="00452750" w:rsidP="00452750">
      <w:pPr>
        <w:spacing w:line="560" w:lineRule="exact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 （四）面试分值为百分制，合格分数线为60分，每人面试时间为12分钟。</w:t>
      </w:r>
    </w:p>
    <w:p w:rsidR="00452750" w:rsidRDefault="00452750" w:rsidP="00452750">
      <w:pPr>
        <w:spacing w:line="56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（五）应试人员必须严格遵守《应试人员面试纪律》要求。</w:t>
      </w:r>
    </w:p>
    <w:p w:rsidR="00452750" w:rsidRDefault="00452750" w:rsidP="00452750">
      <w:pPr>
        <w:spacing w:line="56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（六）考官应严格执行面试工作程序，自觉遵守面试工作纪律，认真履行考官职责。</w:t>
      </w:r>
    </w:p>
    <w:p w:rsidR="00452750" w:rsidRDefault="00452750" w:rsidP="00452750">
      <w:pPr>
        <w:spacing w:line="56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（七）监督员应认真履行监督职能，保证面试工作公平、公正。</w:t>
      </w:r>
    </w:p>
    <w:p w:rsidR="00452750" w:rsidRDefault="00452750" w:rsidP="00452750">
      <w:pPr>
        <w:spacing w:line="56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（八）工作人员应密切配合，严守纪律，认真履职，周到服务。</w:t>
      </w:r>
    </w:p>
    <w:p w:rsidR="00452750" w:rsidRDefault="00452750" w:rsidP="00452750">
      <w:pPr>
        <w:spacing w:line="56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（九）面试考官、监督员及工作人员凡与应试人员有《海南省事业单位公开招聘工作人员面试工作暂行规定》第二十条所列情形的，必须申请回避。</w:t>
      </w:r>
    </w:p>
    <w:p w:rsidR="00452750" w:rsidRDefault="00452750" w:rsidP="00452750">
      <w:pPr>
        <w:spacing w:line="56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（十）面试结束后，面试成绩及时在</w:t>
      </w:r>
      <w:r>
        <w:rPr>
          <w:rFonts w:ascii="仿宋_GB2312" w:eastAsia="仿宋_GB2312" w:hint="eastAsia"/>
          <w:color w:val="000000"/>
          <w:sz w:val="32"/>
          <w:szCs w:val="32"/>
        </w:rPr>
        <w:t>海南省交通规费征稽局网站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公布。</w:t>
      </w:r>
    </w:p>
    <w:p w:rsidR="00AF2DB5" w:rsidRPr="00452750" w:rsidRDefault="00AF2DB5"/>
    <w:sectPr w:rsidR="00AF2DB5" w:rsidRPr="00452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B5" w:rsidRDefault="00AF2DB5" w:rsidP="00452750">
      <w:r>
        <w:separator/>
      </w:r>
    </w:p>
  </w:endnote>
  <w:endnote w:type="continuationSeparator" w:id="1">
    <w:p w:rsidR="00AF2DB5" w:rsidRDefault="00AF2DB5" w:rsidP="0045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B5" w:rsidRDefault="00AF2DB5" w:rsidP="00452750">
      <w:r>
        <w:separator/>
      </w:r>
    </w:p>
  </w:footnote>
  <w:footnote w:type="continuationSeparator" w:id="1">
    <w:p w:rsidR="00AF2DB5" w:rsidRDefault="00AF2DB5" w:rsidP="0045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750"/>
    <w:rsid w:val="00452750"/>
    <w:rsid w:val="00A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5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7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黄律铭</dc:creator>
  <cp:keywords/>
  <dc:description/>
  <cp:lastModifiedBy>黄律铭</cp:lastModifiedBy>
  <cp:revision>2</cp:revision>
  <dcterms:created xsi:type="dcterms:W3CDTF">2016-10-28T07:43:00Z</dcterms:created>
  <dcterms:modified xsi:type="dcterms:W3CDTF">2016-10-28T07:43:00Z</dcterms:modified>
</cp:coreProperties>
</file>