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附件1：</w:t>
      </w:r>
    </w:p>
    <w:p>
      <w:pPr>
        <w:snapToGrid w:val="0"/>
        <w:spacing w:line="360" w:lineRule="auto"/>
        <w:ind w:left="1681" w:leftChars="450" w:hanging="736" w:hangingChars="195"/>
        <w:rPr>
          <w:rFonts w:hint="eastAsia" w:ascii="宋体" w:hAnsi="宋体"/>
          <w:b/>
          <w:bCs/>
          <w:color w:val="000000"/>
          <w:spacing w:val="8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8"/>
          <w:sz w:val="36"/>
          <w:szCs w:val="36"/>
        </w:rPr>
        <w:t>山西出入境检验检疫局2016年度公务员</w:t>
      </w:r>
    </w:p>
    <w:p>
      <w:pPr>
        <w:snapToGrid w:val="0"/>
        <w:spacing w:line="360" w:lineRule="auto"/>
        <w:ind w:left="1682" w:leftChars="801" w:firstLine="747" w:firstLineChars="198"/>
        <w:rPr>
          <w:rFonts w:ascii="宋体" w:hAnsi="宋体"/>
          <w:b/>
          <w:bCs/>
          <w:color w:val="000000"/>
          <w:spacing w:val="8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8"/>
          <w:sz w:val="36"/>
          <w:szCs w:val="36"/>
        </w:rPr>
        <w:t>考试录用面试人员名单</w:t>
      </w:r>
    </w:p>
    <w:tbl>
      <w:tblPr>
        <w:tblStyle w:val="3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16"/>
        <w:gridCol w:w="1113"/>
        <w:gridCol w:w="960"/>
        <w:gridCol w:w="1755"/>
        <w:gridCol w:w="1275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1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山西出入境检验检疫局法制处主任科员以下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0501686002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郭庆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686114071704 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2016年2月27日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闫昱泽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686114081827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杨立韬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686114254027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山西出入境检验检疫局通关处主任科员以下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0501686003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686114075319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686114080826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施晓笑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686114085022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山西出入境检验检疫局动检处主任科员以下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0501686004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史新涛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686114070602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张志凯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686114251718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韩昊奇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686115252424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山西出入境检验检疫局信息化处主任科员以下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0501686005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686114080828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686114081204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张鸣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686139092511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山西出入境检验检疫局财务处主任科员以下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0501686006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刘军强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686114061915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侯志睿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686114082821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686114252801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山西出入境检验检疫局监察审计室主任科员以下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0501686007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曲少君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686114062622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张紫君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686114252216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成瑞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686114252502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山西出入境检验检疫局政工处主任科员以下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0501686008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郭运正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686114062013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686114071207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岳美余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686114071723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大同出入境检验检疫局食品检验监管岗主任科员以下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武星杰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686214091214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马文杰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686245151222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686254024501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阳泉出入境检验检疫局动物检疫监管岗主任科员以下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赵洁兰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686211923018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平亮亮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686236122502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李玲玉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686244319319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长治出入境检验检疫局植物检疫监管岗主任科员以下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苗玲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686211280830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范馨梦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686214101722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刘巧林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686214207628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晋城办事处植物检疫监管岗主任科员以下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王静静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686214151725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吉晋娟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686214272506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686241256509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晋城办事处检验监管岗主任科员以下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0601008002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赵宇雄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686214043501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686214111806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郝丽娜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686241250729 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山西出入境检验检疫局办公室主任科员以下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0501686001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686114073606 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2016年2月28日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686114080301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杜义新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686114250908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崔赛红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686114251405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侯马出入境检验检疫局植物检疫监管岗主任科员以下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张泽政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686214206008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高智宁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686214265027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686261012010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太原机场出入境检验检疫局植物检疫监管岗主任科员以下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牛昺乾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686214104412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王经纬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686214181025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686261013410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1008" w:hRule="atLeast"/>
        </w:trPr>
        <w:tc>
          <w:tcPr>
            <w:tcW w:w="1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太原机场出入境检验检疫局财务岗主任科员以下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686214102120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朔州出入境检验检疫局财务岗主任科员以下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霍睿珍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686214114029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周景璐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686214170906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686231130113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朔州出入境检验检疫局卫生检疫岗位主任科员以下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0601006002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雷晓东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686214150116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魏文婷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686214207712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686214210904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运城出入境检验检疫局检验监管岗主任科员以下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白雅婧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686214120705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侯奋兴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686214161723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686214242022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运城出入境检验检疫局植物检疫监管岗主任科员以下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0601007002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王洁雯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686211982229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686214034111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</w:tblPrEx>
        <w:trPr>
          <w:trHeight w:val="432" w:hRule="atLeast"/>
        </w:trPr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刘玲玲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686241118410 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napToGrid w:val="0"/>
        <w:spacing w:line="360" w:lineRule="auto"/>
        <w:ind w:firstLine="140" w:firstLine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以上无调剂和递补人员，同一职位考生按准考证号排序。</w:t>
      </w: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楷体_GB2312" w:eastAsia="楷体_GB231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26221"/>
    <w:rsid w:val="5E3262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2016-02-01T00:46:00Z</dcterms:created>
  <dc:creator>Administrator</dc:creator>
  <cp:lastModifiedBy>Administrator</cp:lastModifiedBy>
  <dcterms:modified xsi:type="dcterms:W3CDTF">2016-02-01T00:46:35Z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