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XXX确认参加河北出入境检验检疫局XX职位面试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河北出入境检验检疫局人事处：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姓名（考生本人手写签名）：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河北出入境检验检疫局人事处：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jc w:val="left"/>
        <w:rPr>
          <w:rFonts w:eastAsia="仿宋_GB2312" w:cs="宋体"/>
          <w:kern w:val="0"/>
          <w:sz w:val="28"/>
          <w:szCs w:val="28"/>
        </w:rPr>
      </w:pPr>
      <w:r>
        <w:rPr>
          <w:rFonts w:hint="eastAsia" w:eastAsia="仿宋_GB2312" w:cs="宋体"/>
          <w:kern w:val="0"/>
          <w:sz w:val="28"/>
          <w:szCs w:val="28"/>
        </w:rPr>
        <w:t xml:space="preserve">                     签名（考生本人手写签名）：</w:t>
      </w:r>
    </w:p>
    <w:p>
      <w:pPr>
        <w:widowControl/>
        <w:wordWrap w:val="0"/>
        <w:ind w:right="280"/>
        <w:jc w:val="left"/>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河北出入境检验检疫局XX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8"/>
        <w:tblW w:w="9357"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418"/>
        <w:gridCol w:w="1723"/>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418" w:type="dxa"/>
            <w:vAlign w:val="center"/>
          </w:tcPr>
          <w:p>
            <w:pPr>
              <w:spacing w:line="400" w:lineRule="exact"/>
              <w:jc w:val="center"/>
              <w:rPr>
                <w:rFonts w:ascii="仿宋_GB2312" w:hAnsi="宋体" w:eastAsia="仿宋_GB2312"/>
                <w:b/>
                <w:bCs/>
                <w:color w:val="000000"/>
                <w:spacing w:val="8"/>
                <w:sz w:val="28"/>
                <w:szCs w:val="28"/>
              </w:rPr>
            </w:pPr>
          </w:p>
        </w:tc>
        <w:tc>
          <w:tcPr>
            <w:tcW w:w="1723"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254"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418" w:type="dxa"/>
            <w:vAlign w:val="center"/>
          </w:tcPr>
          <w:p>
            <w:pPr>
              <w:spacing w:line="400" w:lineRule="exact"/>
              <w:jc w:val="center"/>
              <w:rPr>
                <w:rFonts w:ascii="仿宋_GB2312" w:hAnsi="宋体" w:eastAsia="仿宋_GB2312"/>
                <w:b/>
                <w:bCs/>
                <w:color w:val="000000"/>
                <w:spacing w:val="8"/>
                <w:sz w:val="28"/>
                <w:szCs w:val="28"/>
              </w:rPr>
            </w:pPr>
          </w:p>
        </w:tc>
        <w:tc>
          <w:tcPr>
            <w:tcW w:w="1723"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254"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096"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5440" w:firstLineChars="1700"/>
        <w:rPr>
          <w:rFonts w:ascii="仿宋_GB2312" w:eastAsia="仿宋_GB2312"/>
          <w:sz w:val="32"/>
          <w:szCs w:val="32"/>
        </w:rPr>
      </w:pPr>
      <w:r>
        <w:rPr>
          <w:rFonts w:eastAsia="仿宋_GB2312"/>
          <w:sz w:val="32"/>
          <w:szCs w:val="32"/>
        </w:rPr>
        <w:t>20</w:t>
      </w:r>
      <w:r>
        <w:rPr>
          <w:rFonts w:hint="eastAsia" w:eastAsia="仿宋_GB2312"/>
          <w:sz w:val="32"/>
          <w:szCs w:val="32"/>
        </w:rPr>
        <w:t>18</w:t>
      </w:r>
      <w:r>
        <w:rPr>
          <w:rFonts w:hint="eastAsia" w:ascii="仿宋_GB2312" w:eastAsia="仿宋_GB2312"/>
          <w:sz w:val="32"/>
          <w:szCs w:val="32"/>
        </w:rPr>
        <w:t>年  月  日</w:t>
      </w:r>
    </w:p>
    <w:p>
      <w:pPr>
        <w:adjustRightInd w:val="0"/>
        <w:snapToGrid w:val="0"/>
        <w:spacing w:line="560" w:lineRule="exact"/>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待业证明</w:t>
      </w:r>
    </w:p>
    <w:p>
      <w:pPr>
        <w:spacing w:line="580" w:lineRule="exact"/>
        <w:ind w:firstLine="675"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河北出入境检验检疫局人事处：</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XXX同志，性别X，</w:t>
      </w:r>
      <w:r>
        <w:rPr>
          <w:rFonts w:eastAsia="仿宋_GB2312"/>
          <w:sz w:val="32"/>
          <w:szCs w:val="32"/>
        </w:rPr>
        <w:t>政治面貌</w:t>
      </w:r>
      <w:r>
        <w:rPr>
          <w:rFonts w:hint="eastAsia" w:eastAsia="仿宋_GB2312"/>
          <w:sz w:val="32"/>
          <w:szCs w:val="32"/>
        </w:rPr>
        <w:t>XXXX，</w:t>
      </w:r>
      <w:r>
        <w:rPr>
          <w:rFonts w:hint="eastAsia" w:eastAsia="仿宋_GB2312"/>
          <w:bCs/>
          <w:color w:val="000000"/>
          <w:spacing w:val="8"/>
          <w:sz w:val="32"/>
          <w:szCs w:val="32"/>
        </w:rPr>
        <w:t>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出具证明单位联系人</w:t>
      </w:r>
      <w:r>
        <w:rPr>
          <w:rFonts w:hint="eastAsia" w:eastAsia="仿宋_GB2312"/>
          <w:sz w:val="32"/>
          <w:szCs w:val="32"/>
        </w:rPr>
        <w:t>（签字）：</w:t>
      </w:r>
    </w:p>
    <w:p>
      <w:pPr>
        <w:spacing w:line="580" w:lineRule="exact"/>
        <w:ind w:firstLine="640" w:firstLineChars="200"/>
        <w:rPr>
          <w:rFonts w:eastAsia="仿宋_GB2312"/>
          <w:sz w:val="32"/>
          <w:szCs w:val="32"/>
        </w:rPr>
      </w:pPr>
      <w:r>
        <w:rPr>
          <w:rFonts w:eastAsia="仿宋_GB2312"/>
          <w:sz w:val="32"/>
          <w:szCs w:val="32"/>
        </w:rPr>
        <w:t>办公电话</w:t>
      </w:r>
      <w:r>
        <w:rPr>
          <w:rFonts w:hint="eastAsia" w:eastAsia="仿宋_GB2312"/>
          <w:sz w:val="32"/>
          <w:szCs w:val="32"/>
        </w:rPr>
        <w:t>：</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2018年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附件5</w:t>
      </w:r>
    </w:p>
    <w:p>
      <w:pPr>
        <w:spacing w:line="560" w:lineRule="exact"/>
        <w:rPr>
          <w:rFonts w:eastAsia="仿宋_GB2312"/>
          <w:sz w:val="32"/>
          <w:szCs w:val="32"/>
        </w:rPr>
      </w:pPr>
    </w:p>
    <w:p>
      <w:pPr>
        <w:spacing w:line="560" w:lineRule="exact"/>
        <w:jc w:val="center"/>
        <w:rPr>
          <w:rFonts w:eastAsia="仿宋_GB2312"/>
          <w:sz w:val="44"/>
          <w:szCs w:val="44"/>
        </w:rPr>
      </w:pPr>
      <w:r>
        <w:rPr>
          <w:szCs w:val="21"/>
        </w:rPr>
        <w:pict>
          <v:shape id="AutoShape 8" o:spid="_x0000_s1026" o:spt="32" type="#_x0000_t32" style="position:absolute;left:0pt;margin-left:45.6pt;margin-top:113.55pt;height:0.05pt;width:50.2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5IQIAAD0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">
            <v:path arrowok="t"/>
            <v:fill on="f" focussize="0,0"/>
            <v:stroke weight="1.5pt" color="#FF0000"/>
            <v:imagedata o:title=""/>
            <o:lock v:ext="edit"/>
          </v:shape>
        </w:pict>
      </w:r>
      <w:r>
        <w:rPr>
          <w:rFonts w:hint="eastAsia" w:eastAsia="仿宋_GB2312" w:cs="仿宋_GB2312"/>
          <w:sz w:val="44"/>
          <w:szCs w:val="44"/>
        </w:rPr>
        <w:t>报到、面试地点位置示意图和乘车方式</w:t>
      </w:r>
    </w:p>
    <w:p>
      <w:pPr>
        <w:snapToGrid w:val="0"/>
        <w:spacing w:line="300" w:lineRule="auto"/>
        <w:jc w:val="left"/>
        <w:rPr>
          <w:rFonts w:eastAsia="方正仿宋简体"/>
          <w:b/>
          <w:bCs/>
          <w:sz w:val="28"/>
          <w:szCs w:val="28"/>
        </w:rPr>
      </w:pPr>
    </w:p>
    <w:p>
      <w:pPr>
        <w:snapToGrid w:val="0"/>
        <w:spacing w:line="300" w:lineRule="auto"/>
        <w:jc w:val="center"/>
        <w:rPr>
          <w:rFonts w:eastAsia="仿宋_GB2312" w:cs="仿宋_GB2312"/>
          <w:sz w:val="32"/>
          <w:szCs w:val="32"/>
        </w:rPr>
      </w:pPr>
      <w:r>
        <w:rPr>
          <w:rFonts w:eastAsia="仿宋_GB2312" w:cs="仿宋_GB2312"/>
          <w:sz w:val="32"/>
          <w:szCs w:val="32"/>
        </w:rPr>
        <w:drawing>
          <wp:inline distT="0" distB="0" distL="0" distR="0">
            <wp:extent cx="4966335" cy="3314700"/>
            <wp:effectExtent l="19050" t="0" r="5632" b="0"/>
            <wp:docPr id="11" name="图片 11" descr="C:\Users\ADMINI~1\AppData\Local\Temp\1518343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51834395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966730" cy="3315436"/>
                    </a:xfrm>
                    <a:prstGeom prst="rect">
                      <a:avLst/>
                    </a:prstGeom>
                    <a:noFill/>
                    <a:ln>
                      <a:noFill/>
                    </a:ln>
                  </pic:spPr>
                </pic:pic>
              </a:graphicData>
            </a:graphic>
          </wp:inline>
        </w:drawing>
      </w:r>
    </w:p>
    <w:p>
      <w:pPr>
        <w:snapToGrid w:val="0"/>
        <w:spacing w:line="300" w:lineRule="auto"/>
        <w:ind w:firstLine="640" w:firstLineChars="200"/>
        <w:jc w:val="left"/>
        <w:rPr>
          <w:rFonts w:eastAsia="仿宋_GB2312"/>
          <w:sz w:val="32"/>
          <w:szCs w:val="32"/>
        </w:rPr>
      </w:pPr>
      <w:r>
        <w:rPr>
          <w:rFonts w:hint="eastAsia" w:eastAsia="仿宋_GB2312" w:cs="仿宋_GB2312"/>
          <w:sz w:val="32"/>
          <w:szCs w:val="32"/>
        </w:rPr>
        <w:t>参考路线：</w:t>
      </w:r>
    </w:p>
    <w:p>
      <w:pPr>
        <w:spacing w:line="560" w:lineRule="exact"/>
        <w:ind w:firstLine="640" w:firstLineChars="200"/>
        <w:jc w:val="left"/>
        <w:rPr>
          <w:rFonts w:eastAsia="仿宋_GB2312"/>
          <w:sz w:val="32"/>
          <w:szCs w:val="32"/>
        </w:rPr>
      </w:pPr>
      <w:r>
        <w:rPr>
          <w:rFonts w:eastAsia="仿宋_GB2312"/>
          <w:sz w:val="32"/>
          <w:szCs w:val="32"/>
        </w:rPr>
        <w:t>1.</w:t>
      </w:r>
      <w:r>
        <w:rPr>
          <w:rFonts w:hint="eastAsia" w:eastAsia="仿宋_GB2312" w:cs="仿宋_GB2312"/>
          <w:sz w:val="32"/>
          <w:szCs w:val="32"/>
        </w:rPr>
        <w:t>乘坐火车来石家庄：</w:t>
      </w:r>
    </w:p>
    <w:p>
      <w:pPr>
        <w:spacing w:line="560" w:lineRule="exact"/>
        <w:ind w:firstLine="640" w:firstLineChars="200"/>
        <w:jc w:val="left"/>
        <w:rPr>
          <w:rFonts w:eastAsia="仿宋_GB2312"/>
          <w:sz w:val="32"/>
          <w:szCs w:val="32"/>
        </w:rPr>
      </w:pPr>
      <w:r>
        <w:rPr>
          <w:rFonts w:hint="eastAsia" w:eastAsia="仿宋_GB2312" w:cs="仿宋_GB2312"/>
          <w:sz w:val="32"/>
          <w:szCs w:val="32"/>
        </w:rPr>
        <w:t>①石家庄站乘</w:t>
      </w:r>
      <w:r>
        <w:rPr>
          <w:rFonts w:hint="eastAsia" w:eastAsia="仿宋_GB2312"/>
          <w:sz w:val="32"/>
          <w:szCs w:val="32"/>
        </w:rPr>
        <w:t>地铁三号线</w:t>
      </w:r>
      <w:r>
        <w:rPr>
          <w:rFonts w:hint="eastAsia" w:eastAsia="仿宋_GB2312" w:cs="仿宋_GB2312"/>
          <w:sz w:val="32"/>
          <w:szCs w:val="32"/>
        </w:rPr>
        <w:t>到</w:t>
      </w:r>
      <w:r>
        <w:rPr>
          <w:rFonts w:eastAsia="仿宋_GB2312"/>
          <w:sz w:val="32"/>
          <w:szCs w:val="32"/>
        </w:rPr>
        <w:t>“</w:t>
      </w:r>
      <w:r>
        <w:rPr>
          <w:rFonts w:hint="eastAsia" w:eastAsia="仿宋_GB2312" w:cs="仿宋_GB2312"/>
          <w:sz w:val="32"/>
          <w:szCs w:val="32"/>
        </w:rPr>
        <w:t>市二中</w:t>
      </w:r>
      <w:r>
        <w:rPr>
          <w:rFonts w:eastAsia="仿宋_GB2312"/>
          <w:sz w:val="32"/>
          <w:szCs w:val="32"/>
        </w:rPr>
        <w:t>”</w:t>
      </w:r>
      <w:r>
        <w:rPr>
          <w:rFonts w:hint="eastAsia" w:eastAsia="仿宋_GB2312" w:cs="仿宋_GB2312"/>
          <w:sz w:val="32"/>
          <w:szCs w:val="32"/>
        </w:rPr>
        <w:t>站下车，C出口出站，沿宁安路西行500米，右转宁北街北行250米路西即到。</w:t>
      </w:r>
    </w:p>
    <w:p>
      <w:pPr>
        <w:spacing w:line="560" w:lineRule="exact"/>
        <w:ind w:firstLine="640" w:firstLineChars="200"/>
        <w:jc w:val="left"/>
        <w:rPr>
          <w:rFonts w:eastAsia="仿宋_GB2312"/>
          <w:sz w:val="32"/>
          <w:szCs w:val="32"/>
        </w:rPr>
      </w:pPr>
      <w:r>
        <w:rPr>
          <w:rFonts w:hint="eastAsia" w:eastAsia="仿宋_GB2312" w:cs="仿宋_GB2312"/>
          <w:sz w:val="32"/>
          <w:szCs w:val="32"/>
        </w:rPr>
        <w:t>②石家庄北站乘5、</w:t>
      </w:r>
      <w:r>
        <w:rPr>
          <w:rFonts w:eastAsia="仿宋_GB2312"/>
          <w:sz w:val="32"/>
          <w:szCs w:val="32"/>
        </w:rPr>
        <w:t>20</w:t>
      </w:r>
      <w:r>
        <w:rPr>
          <w:rFonts w:hint="eastAsia" w:eastAsia="仿宋_GB2312"/>
          <w:sz w:val="32"/>
          <w:szCs w:val="32"/>
        </w:rPr>
        <w:t>、88</w:t>
      </w:r>
      <w:r>
        <w:rPr>
          <w:rFonts w:hint="eastAsia" w:eastAsia="仿宋_GB2312" w:cs="仿宋_GB2312"/>
          <w:sz w:val="32"/>
          <w:szCs w:val="32"/>
        </w:rPr>
        <w:t>路公交车到</w:t>
      </w:r>
      <w:r>
        <w:rPr>
          <w:rFonts w:eastAsia="仿宋_GB2312"/>
          <w:sz w:val="32"/>
          <w:szCs w:val="32"/>
        </w:rPr>
        <w:t>“</w:t>
      </w:r>
      <w:r>
        <w:rPr>
          <w:rFonts w:hint="eastAsia" w:eastAsia="仿宋_GB2312" w:cs="仿宋_GB2312"/>
          <w:sz w:val="32"/>
          <w:szCs w:val="32"/>
        </w:rPr>
        <w:t>省医院</w:t>
      </w:r>
      <w:r>
        <w:rPr>
          <w:rFonts w:eastAsia="仿宋_GB2312"/>
          <w:sz w:val="32"/>
          <w:szCs w:val="32"/>
        </w:rPr>
        <w:t>”</w:t>
      </w:r>
      <w:r>
        <w:rPr>
          <w:rFonts w:hint="eastAsia" w:eastAsia="仿宋_GB2312" w:cs="仿宋_GB2312"/>
          <w:sz w:val="32"/>
          <w:szCs w:val="32"/>
        </w:rPr>
        <w:t>站下车，路南东行300米即到。</w:t>
      </w:r>
    </w:p>
    <w:p>
      <w:pPr>
        <w:spacing w:line="560" w:lineRule="exact"/>
        <w:ind w:firstLine="640" w:firstLineChars="200"/>
        <w:jc w:val="left"/>
        <w:rPr>
          <w:rFonts w:eastAsia="仿宋_GB2312"/>
          <w:sz w:val="32"/>
          <w:szCs w:val="32"/>
        </w:rPr>
      </w:pPr>
      <w:r>
        <w:rPr>
          <w:rFonts w:hint="eastAsia" w:eastAsia="仿宋_GB2312" w:cs="仿宋_GB2312"/>
          <w:sz w:val="32"/>
          <w:szCs w:val="32"/>
        </w:rPr>
        <w:t>③石家庄站乘</w:t>
      </w:r>
      <w:r>
        <w:rPr>
          <w:rFonts w:eastAsia="仿宋_GB2312"/>
          <w:sz w:val="32"/>
          <w:szCs w:val="32"/>
        </w:rPr>
        <w:t>20</w:t>
      </w:r>
      <w:r>
        <w:rPr>
          <w:rFonts w:hint="eastAsia" w:eastAsia="仿宋_GB2312" w:cs="仿宋_GB2312"/>
          <w:sz w:val="32"/>
          <w:szCs w:val="32"/>
        </w:rPr>
        <w:t>路公交车到</w:t>
      </w:r>
      <w:r>
        <w:rPr>
          <w:rFonts w:eastAsia="仿宋_GB2312"/>
          <w:sz w:val="32"/>
          <w:szCs w:val="32"/>
        </w:rPr>
        <w:t>“</w:t>
      </w:r>
      <w:r>
        <w:rPr>
          <w:rFonts w:hint="eastAsia" w:eastAsia="仿宋_GB2312" w:cs="仿宋_GB2312"/>
          <w:sz w:val="32"/>
          <w:szCs w:val="32"/>
        </w:rPr>
        <w:t>红军街南口</w:t>
      </w:r>
      <w:r>
        <w:rPr>
          <w:rFonts w:eastAsia="仿宋_GB2312"/>
          <w:sz w:val="32"/>
          <w:szCs w:val="32"/>
        </w:rPr>
        <w:t>”</w:t>
      </w:r>
      <w:r>
        <w:rPr>
          <w:rFonts w:hint="eastAsia" w:eastAsia="仿宋_GB2312" w:cs="仿宋_GB2312"/>
          <w:sz w:val="32"/>
          <w:szCs w:val="32"/>
        </w:rPr>
        <w:t>站下车，和平路路南西行30米即到。</w:t>
      </w:r>
    </w:p>
    <w:p>
      <w:pPr>
        <w:numPr>
          <w:ilvl w:val="0"/>
          <w:numId w:val="1"/>
        </w:numPr>
        <w:spacing w:line="560" w:lineRule="exact"/>
        <w:ind w:firstLine="640" w:firstLineChars="200"/>
        <w:jc w:val="left"/>
        <w:rPr>
          <w:rFonts w:hint="eastAsia" w:eastAsia="仿宋_GB2312" w:cs="仿宋_GB2312"/>
          <w:sz w:val="32"/>
          <w:szCs w:val="32"/>
        </w:rPr>
      </w:pPr>
      <w:r>
        <w:rPr>
          <w:rFonts w:hint="eastAsia" w:eastAsia="仿宋_GB2312" w:cs="仿宋_GB2312"/>
          <w:sz w:val="32"/>
          <w:szCs w:val="32"/>
        </w:rPr>
        <w:t>乘坐飞机来石家庄：乘坐机场巴士</w:t>
      </w:r>
      <w:r>
        <w:rPr>
          <w:rFonts w:eastAsia="仿宋_GB2312"/>
          <w:sz w:val="32"/>
          <w:szCs w:val="32"/>
        </w:rPr>
        <w:t>2</w:t>
      </w:r>
      <w:r>
        <w:rPr>
          <w:rFonts w:hint="eastAsia" w:eastAsia="仿宋_GB2312" w:cs="仿宋_GB2312"/>
          <w:sz w:val="32"/>
          <w:szCs w:val="32"/>
        </w:rPr>
        <w:t>号线到“希岸酒店”站下车，沿中华北大街向南步行约</w:t>
      </w:r>
      <w:r>
        <w:rPr>
          <w:rFonts w:eastAsia="仿宋_GB2312"/>
          <w:sz w:val="32"/>
          <w:szCs w:val="32"/>
        </w:rPr>
        <w:t>6</w:t>
      </w:r>
      <w:r>
        <w:rPr>
          <w:rFonts w:hint="eastAsia" w:eastAsia="仿宋_GB2312" w:cs="仿宋_GB2312"/>
          <w:sz w:val="32"/>
          <w:szCs w:val="32"/>
        </w:rPr>
        <w:t>分钟，右转到和平西路路南向西步行约</w:t>
      </w:r>
      <w:r>
        <w:rPr>
          <w:rFonts w:eastAsia="仿宋_GB2312"/>
          <w:sz w:val="32"/>
          <w:szCs w:val="32"/>
        </w:rPr>
        <w:t>6</w:t>
      </w:r>
      <w:r>
        <w:rPr>
          <w:rFonts w:hint="eastAsia" w:eastAsia="仿宋_GB2312" w:cs="仿宋_GB2312"/>
          <w:sz w:val="32"/>
          <w:szCs w:val="32"/>
        </w:rPr>
        <w:t>分钟即到。</w:t>
      </w:r>
    </w:p>
    <w:p>
      <w:pPr>
        <w:numPr>
          <w:numId w:val="0"/>
        </w:numPr>
        <w:spacing w:line="560" w:lineRule="exact"/>
        <w:jc w:val="left"/>
        <w:rPr>
          <w:rFonts w:hint="eastAsia" w:eastAsia="仿宋_GB2312" w:cs="仿宋_GB2312"/>
          <w:sz w:val="32"/>
          <w:szCs w:val="32"/>
          <w:lang w:eastAsia="zh-CN"/>
        </w:rPr>
      </w:pPr>
      <w:r>
        <w:rPr>
          <w:rFonts w:hint="eastAsia" w:eastAsia="仿宋_GB2312" w:cs="仿宋_GB2312"/>
          <w:sz w:val="32"/>
          <w:szCs w:val="32"/>
          <w:lang w:eastAsia="zh-CN"/>
        </w:rPr>
        <w:t>附件六：</w:t>
      </w:r>
      <w:bookmarkStart w:id="1" w:name="_GoBack"/>
      <w:bookmarkEnd w:id="1"/>
    </w:p>
    <w:p>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面试分数线及进入面试人员名单</w:t>
      </w:r>
    </w:p>
    <w:tbl>
      <w:tblPr>
        <w:tblStyle w:val="8"/>
        <w:tblW w:w="8645" w:type="dxa"/>
        <w:jc w:val="center"/>
        <w:tblInd w:w="0" w:type="dxa"/>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2234"/>
        <w:gridCol w:w="1134"/>
        <w:gridCol w:w="1134"/>
        <w:gridCol w:w="1984"/>
        <w:gridCol w:w="1370"/>
        <w:gridCol w:w="789"/>
      </w:tblGrid>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892" w:hRule="atLeast"/>
          <w:jc w:val="center"/>
        </w:trPr>
        <w:tc>
          <w:tcPr>
            <w:tcW w:w="2234" w:type="dxa"/>
            <w:tcMar>
              <w:top w:w="0" w:type="dxa"/>
              <w:left w:w="108" w:type="dxa"/>
              <w:bottom w:w="0" w:type="dxa"/>
              <w:right w:w="108" w:type="dxa"/>
            </w:tcMar>
            <w:vAlign w:val="center"/>
          </w:tcPr>
          <w:p>
            <w:pPr>
              <w:widowControl/>
              <w:autoSpaceDN w:val="0"/>
              <w:spacing w:line="0" w:lineRule="atLeas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w:t>
            </w:r>
          </w:p>
          <w:p>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备注</w:t>
            </w: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秦皇岛出入境检验检疫局法制与综合业务处副主任科员职位（300110001215）</w:t>
            </w:r>
          </w:p>
        </w:tc>
        <w:tc>
          <w:tcPr>
            <w:tcW w:w="1134" w:type="dxa"/>
            <w:vMerge w:val="restart"/>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w:t>
            </w:r>
            <w:r>
              <w:rPr>
                <w:rFonts w:hint="eastAsia" w:eastAsia="仿宋_GB2312"/>
                <w:sz w:val="24"/>
                <w:szCs w:val="24"/>
              </w:rPr>
              <w:t>29.9</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王浩</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130213164216</w:t>
            </w:r>
          </w:p>
        </w:tc>
        <w:tc>
          <w:tcPr>
            <w:tcW w:w="1370" w:type="dxa"/>
            <w:vMerge w:val="restart"/>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张小勇</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130232133825</w:t>
            </w:r>
          </w:p>
        </w:tc>
        <w:tc>
          <w:tcPr>
            <w:tcW w:w="1370" w:type="dxa"/>
            <w:vMerge w:val="continue"/>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48" w:hRule="exact"/>
          <w:jc w:val="center"/>
        </w:trPr>
        <w:tc>
          <w:tcPr>
            <w:tcW w:w="2234" w:type="dxa"/>
            <w:vMerge w:val="continue"/>
            <w:tcMar>
              <w:top w:w="0" w:type="dxa"/>
              <w:left w:w="108" w:type="dxa"/>
              <w:bottom w:w="0" w:type="dxa"/>
              <w:right w:w="108" w:type="dxa"/>
            </w:tcMar>
            <w:vAlign w:val="center"/>
          </w:tcPr>
          <w:p>
            <w:pPr>
              <w:jc w:val="center"/>
              <w:rPr>
                <w:rFonts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张瑞颖</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130242123724</w:t>
            </w:r>
          </w:p>
        </w:tc>
        <w:tc>
          <w:tcPr>
            <w:tcW w:w="1370" w:type="dxa"/>
            <w:vMerge w:val="continue"/>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jc w:val="center"/>
              <w:rPr>
                <w:rFonts w:eastAsia="仿宋_GB2312"/>
                <w:sz w:val="24"/>
                <w:szCs w:val="24"/>
              </w:rPr>
            </w:pPr>
            <w:r>
              <w:rPr>
                <w:rFonts w:eastAsia="仿宋_GB2312"/>
                <w:sz w:val="24"/>
                <w:szCs w:val="24"/>
              </w:rPr>
              <w:t>秦皇岛出入境检验检疫局工矿产品检验处副主任科员及以下职位（300110001216）</w:t>
            </w:r>
          </w:p>
        </w:tc>
        <w:tc>
          <w:tcPr>
            <w:tcW w:w="1134" w:type="dxa"/>
            <w:vMerge w:val="restart"/>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w:t>
            </w:r>
            <w:r>
              <w:rPr>
                <w:rFonts w:hint="eastAsia" w:eastAsia="仿宋_GB2312"/>
                <w:sz w:val="24"/>
                <w:szCs w:val="24"/>
              </w:rPr>
              <w:t>05.5</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张鑫</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130213221728</w:t>
            </w:r>
          </w:p>
        </w:tc>
        <w:tc>
          <w:tcPr>
            <w:tcW w:w="1370" w:type="dxa"/>
            <w:vMerge w:val="restart"/>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李定宇</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130236272605</w:t>
            </w:r>
          </w:p>
        </w:tc>
        <w:tc>
          <w:tcPr>
            <w:tcW w:w="1370" w:type="dxa"/>
            <w:vMerge w:val="continue"/>
            <w:tcMar>
              <w:top w:w="0" w:type="dxa"/>
              <w:left w:w="108" w:type="dxa"/>
              <w:bottom w:w="0" w:type="dxa"/>
              <w:right w:w="108" w:type="dxa"/>
            </w:tcMar>
            <w:vAlign w:val="center"/>
          </w:tcPr>
          <w:p>
            <w:pPr>
              <w:jc w:val="center"/>
              <w:rPr>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祁玉花</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130263023620</w:t>
            </w:r>
          </w:p>
        </w:tc>
        <w:tc>
          <w:tcPr>
            <w:tcW w:w="1370" w:type="dxa"/>
            <w:vMerge w:val="continue"/>
            <w:tcMar>
              <w:top w:w="0" w:type="dxa"/>
              <w:left w:w="108" w:type="dxa"/>
              <w:bottom w:w="0" w:type="dxa"/>
              <w:right w:w="108" w:type="dxa"/>
            </w:tcMar>
            <w:vAlign w:val="center"/>
          </w:tcPr>
          <w:p>
            <w:pPr>
              <w:jc w:val="center"/>
              <w:rPr>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秦皇岛出入境检验检疫局食品检验监督处副主任科员及以下</w:t>
            </w:r>
            <w:r>
              <w:rPr>
                <w:rFonts w:eastAsia="仿宋_GB2312"/>
                <w:sz w:val="24"/>
                <w:szCs w:val="24"/>
              </w:rPr>
              <w:t>职位</w:t>
            </w:r>
            <w:r>
              <w:rPr>
                <w:rFonts w:eastAsia="仿宋_GB2312"/>
                <w:color w:val="000000"/>
                <w:sz w:val="24"/>
                <w:szCs w:val="24"/>
              </w:rPr>
              <w:t>（300110001217）</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136.9</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刘印志</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130211880501</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王秀安</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130232232202</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崔萌</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130241206519</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唐山出入境检验检疫局综合业务科科员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（300110002100）</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117.6</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韩骁</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130212170928</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李新竹</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130212372029</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丁浩</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130221350625</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承德出入境检验检疫局通关业务科科员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（300110003060）</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122.5</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王文亮</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130233366710</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任静</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130234165829</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崔南南</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130251071507</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869" w:hRule="exact"/>
          <w:jc w:val="center"/>
        </w:trPr>
        <w:tc>
          <w:tcPr>
            <w:tcW w:w="22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职位名称及代码</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w:t>
            </w:r>
          </w:p>
          <w:p>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备注</w:t>
            </w: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邯郸出入境检验检疫局政工科科员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（300110004052）</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139.0</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李扬</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130222036527</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曹笑宇</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130232073814</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李聪聪</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130237151208</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邢台出入境检验检疫局动植物检验检疫科科员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（300110005060）</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125.1</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解林杰</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130232162921</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杨丽雅</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130241244502</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陈遇嘉</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130261277624</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衡水出入境检验检疫局财务科科员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（300110006070）</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120.3</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潘静</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130213227020</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徐至涵</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130232091811</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焦硕</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130232181326</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黄骅港出入境检验检疫局化矿检验科科员</w:t>
            </w:r>
            <w:r>
              <w:rPr>
                <w:rFonts w:eastAsia="仿宋_GB2312"/>
                <w:sz w:val="24"/>
                <w:szCs w:val="24"/>
              </w:rPr>
              <w:t>职位</w:t>
            </w:r>
            <w:r>
              <w:rPr>
                <w:rFonts w:eastAsia="仿宋_GB2312"/>
                <w:color w:val="000000"/>
                <w:sz w:val="24"/>
                <w:szCs w:val="24"/>
              </w:rPr>
              <w:t>（300110007054）</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127.3</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代士玉</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130213225014</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蔡润泽</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130237371706</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杜佳峰</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130261277602</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黄骅港出入境检验检疫局化矿检验科科员</w:t>
            </w:r>
            <w:r>
              <w:rPr>
                <w:rFonts w:eastAsia="仿宋_GB2312"/>
                <w:sz w:val="24"/>
                <w:szCs w:val="24"/>
              </w:rPr>
              <w:t>职位</w:t>
            </w:r>
            <w:r>
              <w:rPr>
                <w:rFonts w:eastAsia="仿宋_GB2312"/>
                <w:color w:val="000000"/>
                <w:sz w:val="24"/>
                <w:szCs w:val="24"/>
              </w:rPr>
              <w:t>（300110007055）</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119.7</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袁野</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130212141916</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贺祥瑞</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130212150429</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于航</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130212361628</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黄骅港出入境检验检疫局办公室科员</w:t>
            </w:r>
            <w:r>
              <w:rPr>
                <w:rFonts w:eastAsia="仿宋_GB2312"/>
                <w:sz w:val="24"/>
                <w:szCs w:val="24"/>
              </w:rPr>
              <w:t>职位</w:t>
            </w:r>
            <w:r>
              <w:rPr>
                <w:rFonts w:eastAsia="仿宋_GB2312"/>
                <w:color w:val="000000"/>
                <w:sz w:val="24"/>
                <w:szCs w:val="24"/>
              </w:rPr>
              <w:t>（300110007056）</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125.9</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张媛媛</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130212232019</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任杰</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130213096517</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刘真</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130213102107</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黄骅港出入境检验检疫局工业品检验科科员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（300110007057）</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138.1</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岳秀花</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130237246423</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刘书华</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130237786220</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刘希芳</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130265122106</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石家庄出入境检验检疫局食品检验监督科科员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（300110008053）</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133.7</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张佩敏</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130211453208</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吴颂</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130213115316</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杨轻</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130213241426</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赵聪</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130232171920</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008" w:hRule="exact"/>
          <w:jc w:val="center"/>
        </w:trPr>
        <w:tc>
          <w:tcPr>
            <w:tcW w:w="22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职位名称及代码</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w:t>
            </w:r>
          </w:p>
          <w:p>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备注</w:t>
            </w: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河北出入境检验检疫局京唐港办事处通关业务科科员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(300110009049)</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114.8</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何娟</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130211281704</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李睿婕</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130211451402</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高存瑞</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130215206605</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河北出入境检验检疫局京唐港办事处工业品检验科科员</w:t>
            </w:r>
            <w:r>
              <w:rPr>
                <w:rFonts w:eastAsia="仿宋_GB2312"/>
                <w:sz w:val="24"/>
                <w:szCs w:val="24"/>
              </w:rPr>
              <w:t>职位</w:t>
            </w:r>
            <w:r>
              <w:rPr>
                <w:rFonts w:eastAsia="仿宋_GB2312"/>
                <w:color w:val="000000"/>
                <w:sz w:val="24"/>
                <w:szCs w:val="24"/>
              </w:rPr>
              <w:t>(300110009050)</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131.8</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师长伟</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130221291305</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管雯瑞</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130232330816</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代光俊</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130242127923</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河北出入境检验检疫局京唐港办事处动植物检验检疫科科员</w:t>
            </w:r>
            <w:r>
              <w:rPr>
                <w:rFonts w:eastAsia="仿宋_GB2312"/>
                <w:sz w:val="24"/>
                <w:szCs w:val="24"/>
              </w:rPr>
              <w:t>职位</w:t>
            </w:r>
            <w:r>
              <w:rPr>
                <w:rFonts w:eastAsia="仿宋_GB2312"/>
                <w:color w:val="000000"/>
                <w:sz w:val="24"/>
                <w:szCs w:val="24"/>
              </w:rPr>
              <w:t>(300110009051)</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132.9</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任爽</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130211250525</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高佳琦</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130211310726</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曹育娜</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130237601613</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河北出入境检验检疫局京唐港办事处查验监管科科员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(300110009052)</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125.0</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朱成永</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130232125703</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殷志君</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130232422802</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刘硕</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130241264510</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河北出入境检验检疫局曹妃甸办事处动植食检验检疫科科员</w:t>
            </w:r>
            <w:r>
              <w:rPr>
                <w:rFonts w:eastAsia="仿宋_GB2312"/>
                <w:sz w:val="24"/>
                <w:szCs w:val="24"/>
              </w:rPr>
              <w:t>职位</w:t>
            </w:r>
            <w:r>
              <w:rPr>
                <w:rFonts w:eastAsia="仿宋_GB2312"/>
                <w:color w:val="000000"/>
                <w:sz w:val="24"/>
                <w:szCs w:val="24"/>
              </w:rPr>
              <w:t>(300110010046)</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127.4</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钱雨桐</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130232076120</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王勃</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130232098228</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张凯旋</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130261277601</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河北出入境检验检疫局曹妃甸办事处通关业务科科员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(300110010047)</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131.2</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郭正文</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130237872117</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黄庆琳</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130242106527</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周灿</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130261277614</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河北出入境检验检疫局曹妃甸办事处检验监管科科员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(300110010048)</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113.7</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岳洋</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130212231418</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徐亚楠</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130212372814</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陈立棉</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130270060509</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河北出入境检验检疫局曹妃甸办事处检验监管科科员</w:t>
            </w:r>
            <w:r>
              <w:rPr>
                <w:rFonts w:eastAsia="仿宋_GB2312"/>
                <w:sz w:val="24"/>
                <w:szCs w:val="24"/>
              </w:rPr>
              <w:t>职位</w:t>
            </w:r>
          </w:p>
          <w:p>
            <w:pPr>
              <w:jc w:val="center"/>
              <w:rPr>
                <w:rFonts w:eastAsia="仿宋_GB2312"/>
                <w:sz w:val="24"/>
                <w:szCs w:val="24"/>
              </w:rPr>
            </w:pPr>
            <w:r>
              <w:rPr>
                <w:rFonts w:eastAsia="仿宋_GB2312"/>
                <w:color w:val="000000"/>
                <w:sz w:val="24"/>
                <w:szCs w:val="24"/>
              </w:rPr>
              <w:t>(300110010049)</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117.9</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杨梦恩</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130212210819</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曾川</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130212242614</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吴榆</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130243145023</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150" w:hRule="exact"/>
          <w:jc w:val="center"/>
        </w:trPr>
        <w:tc>
          <w:tcPr>
            <w:tcW w:w="22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职位名称及代码</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w:t>
            </w:r>
          </w:p>
          <w:p>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pPr>
              <w:widowControl/>
              <w:autoSpaceDN w:val="0"/>
              <w:spacing w:line="0" w:lineRule="atLeast"/>
              <w:jc w:val="center"/>
              <w:rPr>
                <w:sz w:val="28"/>
                <w:szCs w:val="28"/>
              </w:rPr>
            </w:pPr>
            <w:r>
              <w:rPr>
                <w:rFonts w:eastAsia="黑体"/>
                <w:b/>
                <w:kern w:val="0"/>
                <w:sz w:val="28"/>
                <w:szCs w:val="28"/>
              </w:rPr>
              <w:t>备注</w:t>
            </w: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河北出入境检验检疫局石家庄机场办事处货检科副主任科员及以下</w:t>
            </w:r>
            <w:r>
              <w:rPr>
                <w:rFonts w:eastAsia="仿宋_GB2312"/>
                <w:sz w:val="24"/>
                <w:szCs w:val="24"/>
              </w:rPr>
              <w:t>职位</w:t>
            </w:r>
            <w:r>
              <w:rPr>
                <w:rFonts w:hint="eastAsia" w:eastAsia="仿宋_GB2312"/>
                <w:sz w:val="24"/>
                <w:szCs w:val="24"/>
              </w:rPr>
              <w:t>(</w:t>
            </w:r>
            <w:r>
              <w:rPr>
                <w:rFonts w:eastAsia="仿宋_GB2312"/>
                <w:color w:val="000000"/>
                <w:sz w:val="24"/>
                <w:szCs w:val="24"/>
              </w:rPr>
              <w:t>300110011025</w:t>
            </w:r>
            <w:r>
              <w:rPr>
                <w:rFonts w:hint="eastAsia" w:eastAsia="仿宋_GB2312"/>
                <w:color w:val="000000"/>
                <w:sz w:val="24"/>
                <w:szCs w:val="24"/>
              </w:rPr>
              <w:t>)</w:t>
            </w:r>
          </w:p>
          <w:p>
            <w:pPr>
              <w:widowControl/>
              <w:autoSpaceDN w:val="0"/>
              <w:jc w:val="center"/>
              <w:rPr>
                <w:rFonts w:eastAsia="仿宋_GB2312"/>
                <w:sz w:val="24"/>
                <w:szCs w:val="24"/>
              </w:rPr>
            </w:pP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122.3</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李鹏程</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130213200912</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张资茹</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130213223730</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柏旺</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130232322725</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河北出入境检验检疫局石家庄机场办事处货检科副主任科员及以下</w:t>
            </w:r>
            <w:r>
              <w:rPr>
                <w:rFonts w:eastAsia="仿宋_GB2312"/>
                <w:sz w:val="24"/>
                <w:szCs w:val="24"/>
              </w:rPr>
              <w:t>职位</w:t>
            </w:r>
          </w:p>
          <w:p>
            <w:pPr>
              <w:jc w:val="center"/>
              <w:rPr>
                <w:rFonts w:eastAsia="仿宋_GB2312"/>
                <w:color w:val="000000"/>
                <w:sz w:val="24"/>
                <w:szCs w:val="24"/>
              </w:rPr>
            </w:pPr>
            <w:r>
              <w:rPr>
                <w:rFonts w:eastAsia="仿宋_GB2312"/>
                <w:color w:val="000000"/>
                <w:sz w:val="24"/>
                <w:szCs w:val="24"/>
              </w:rPr>
              <w:t>(300110011041)</w:t>
            </w:r>
          </w:p>
          <w:p>
            <w:pPr>
              <w:widowControl/>
              <w:autoSpaceDN w:val="0"/>
              <w:jc w:val="center"/>
              <w:rPr>
                <w:rFonts w:eastAsia="仿宋_GB2312"/>
                <w:sz w:val="24"/>
                <w:szCs w:val="24"/>
              </w:rPr>
            </w:pP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128.4</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曹伟萌</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130213162417</w:t>
            </w:r>
          </w:p>
        </w:tc>
        <w:tc>
          <w:tcPr>
            <w:tcW w:w="1370" w:type="dxa"/>
            <w:vMerge w:val="restart"/>
            <w:tcMar>
              <w:top w:w="0" w:type="dxa"/>
              <w:left w:w="108" w:type="dxa"/>
              <w:bottom w:w="0" w:type="dxa"/>
              <w:right w:w="108" w:type="dxa"/>
            </w:tcMar>
            <w:vAlign w:val="center"/>
          </w:tcPr>
          <w:p>
            <w:pPr>
              <w:jc w:val="cente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王亚兴</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130242185904</w:t>
            </w:r>
          </w:p>
        </w:tc>
        <w:tc>
          <w:tcPr>
            <w:tcW w:w="1370" w:type="dxa"/>
            <w:vMerge w:val="continue"/>
            <w:tcMar>
              <w:top w:w="0" w:type="dxa"/>
              <w:left w:w="108" w:type="dxa"/>
              <w:bottom w:w="0" w:type="dxa"/>
              <w:right w:w="108" w:type="dxa"/>
            </w:tcMar>
          </w:tc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刘玉凤</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130244297903</w:t>
            </w:r>
          </w:p>
        </w:tc>
        <w:tc>
          <w:tcPr>
            <w:tcW w:w="1370" w:type="dxa"/>
            <w:vMerge w:val="continue"/>
            <w:tcMar>
              <w:top w:w="0" w:type="dxa"/>
              <w:left w:w="108" w:type="dxa"/>
              <w:bottom w:w="0" w:type="dxa"/>
              <w:right w:w="108" w:type="dxa"/>
            </w:tcMar>
          </w:tcP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河北出入境检验检疫局石家庄内陆港办事处检验检疫科副主任科员及以下</w:t>
            </w:r>
            <w:r>
              <w:rPr>
                <w:rFonts w:eastAsia="仿宋_GB2312"/>
                <w:sz w:val="24"/>
                <w:szCs w:val="24"/>
              </w:rPr>
              <w:t>职位</w:t>
            </w:r>
            <w:r>
              <w:rPr>
                <w:rFonts w:eastAsia="仿宋_GB2312"/>
                <w:color w:val="000000"/>
                <w:sz w:val="24"/>
                <w:szCs w:val="24"/>
              </w:rPr>
              <w:t>(300110012033)</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128.1</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王慧佳</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130211281302</w:t>
            </w:r>
          </w:p>
        </w:tc>
        <w:tc>
          <w:tcPr>
            <w:tcW w:w="1370" w:type="dxa"/>
            <w:vMerge w:val="restart"/>
            <w:tcMar>
              <w:top w:w="0" w:type="dxa"/>
              <w:left w:w="108" w:type="dxa"/>
              <w:bottom w:w="0" w:type="dxa"/>
              <w:right w:w="108" w:type="dxa"/>
            </w:tcMar>
            <w:vAlign w:val="center"/>
          </w:tcPr>
          <w:p>
            <w:pPr>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董润</w:t>
            </w:r>
            <w:r>
              <w:rPr>
                <w:color w:val="000000"/>
                <w:sz w:val="24"/>
                <w:szCs w:val="24"/>
              </w:rPr>
              <w:t>瑀</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130211980428</w:t>
            </w:r>
          </w:p>
        </w:tc>
        <w:tc>
          <w:tcPr>
            <w:tcW w:w="1370" w:type="dxa"/>
            <w:vMerge w:val="continue"/>
            <w:tcMar>
              <w:top w:w="0" w:type="dxa"/>
              <w:left w:w="108" w:type="dxa"/>
              <w:bottom w:w="0" w:type="dxa"/>
              <w:right w:w="108" w:type="dxa"/>
            </w:tcMar>
            <w:vAlign w:val="center"/>
          </w:tcPr>
          <w:p>
            <w:pPr>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韩威</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130212260619</w:t>
            </w:r>
          </w:p>
        </w:tc>
        <w:tc>
          <w:tcPr>
            <w:tcW w:w="1370" w:type="dxa"/>
            <w:vMerge w:val="continue"/>
            <w:tcMar>
              <w:top w:w="0" w:type="dxa"/>
              <w:left w:w="108" w:type="dxa"/>
              <w:bottom w:w="0" w:type="dxa"/>
              <w:right w:w="108" w:type="dxa"/>
            </w:tcMar>
            <w:vAlign w:val="center"/>
          </w:tcPr>
          <w:p>
            <w:pPr>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周俊伟</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130232266205</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刘杉</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130237231205</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周铁路</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130237232018</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河北出入境检验检疫局燕郊办事处办公室副主任科员及以下</w:t>
            </w:r>
            <w:r>
              <w:rPr>
                <w:rFonts w:eastAsia="仿宋_GB2312"/>
                <w:sz w:val="24"/>
                <w:szCs w:val="24"/>
              </w:rPr>
              <w:t>职位</w:t>
            </w:r>
            <w:r>
              <w:rPr>
                <w:rFonts w:eastAsia="仿宋_GB2312"/>
                <w:color w:val="000000"/>
                <w:sz w:val="24"/>
                <w:szCs w:val="24"/>
              </w:rPr>
              <w:t>(300110013031)</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122.0</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胡亚宁</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130213085207</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jc w:val="center"/>
              <w:rPr>
                <w:rFonts w:eastAsia="仿宋_GB2312"/>
                <w:color w:val="000000"/>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卢亚杰</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130213241219</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杨琳煜</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130242240218</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jc w:val="center"/>
              <w:rPr>
                <w:rFonts w:eastAsia="仿宋_GB2312"/>
                <w:sz w:val="24"/>
                <w:szCs w:val="24"/>
              </w:rPr>
            </w:pPr>
            <w:r>
              <w:rPr>
                <w:rFonts w:eastAsia="仿宋_GB2312"/>
                <w:color w:val="000000"/>
                <w:sz w:val="24"/>
                <w:szCs w:val="24"/>
              </w:rPr>
              <w:t>河北出入境检验检疫局计划财务处副主任科员及以下</w:t>
            </w:r>
            <w:r>
              <w:rPr>
                <w:rFonts w:eastAsia="仿宋_GB2312"/>
                <w:sz w:val="24"/>
                <w:szCs w:val="24"/>
              </w:rPr>
              <w:t>职位</w:t>
            </w:r>
          </w:p>
          <w:p>
            <w:pPr>
              <w:jc w:val="center"/>
              <w:rPr>
                <w:rFonts w:eastAsia="仿宋_GB2312"/>
                <w:sz w:val="24"/>
                <w:szCs w:val="24"/>
              </w:rPr>
            </w:pPr>
            <w:r>
              <w:rPr>
                <w:rFonts w:eastAsia="仿宋_GB2312"/>
                <w:color w:val="000000"/>
                <w:sz w:val="24"/>
                <w:szCs w:val="24"/>
              </w:rPr>
              <w:t>(300110653001)</w:t>
            </w:r>
          </w:p>
        </w:tc>
        <w:tc>
          <w:tcPr>
            <w:tcW w:w="1134" w:type="dxa"/>
            <w:vMerge w:val="restart"/>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hint="eastAsia" w:eastAsia="仿宋_GB2312"/>
                <w:sz w:val="24"/>
                <w:szCs w:val="24"/>
              </w:rPr>
              <w:t>122.9</w:t>
            </w: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范丽梓</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130113013708</w:t>
            </w:r>
          </w:p>
        </w:tc>
        <w:tc>
          <w:tcPr>
            <w:tcW w:w="1370" w:type="dxa"/>
            <w:vMerge w:val="restart"/>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杨霏</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130113032302</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idowControl/>
              <w:autoSpaceDN w:val="0"/>
              <w:jc w:val="center"/>
              <w:rPr>
                <w:rFonts w:eastAsia="仿宋_GB2312"/>
                <w:sz w:val="24"/>
                <w:szCs w:val="24"/>
              </w:rPr>
            </w:pPr>
          </w:p>
        </w:tc>
        <w:tc>
          <w:tcPr>
            <w:tcW w:w="1134" w:type="dxa"/>
            <w:vMerge w:val="continue"/>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刘晓旭</w:t>
            </w:r>
          </w:p>
        </w:tc>
        <w:tc>
          <w:tcPr>
            <w:tcW w:w="1984" w:type="dxa"/>
            <w:tcMar>
              <w:top w:w="0" w:type="dxa"/>
              <w:left w:w="108" w:type="dxa"/>
              <w:bottom w:w="0" w:type="dxa"/>
              <w:right w:w="108" w:type="dxa"/>
            </w:tcMar>
            <w:vAlign w:val="center"/>
          </w:tcPr>
          <w:p>
            <w:pPr>
              <w:jc w:val="center"/>
              <w:rPr>
                <w:rFonts w:eastAsia="仿宋_GB2312"/>
                <w:color w:val="000000"/>
                <w:sz w:val="24"/>
                <w:szCs w:val="24"/>
              </w:rPr>
            </w:pPr>
            <w:r>
              <w:rPr>
                <w:rFonts w:eastAsia="仿宋_GB2312"/>
                <w:color w:val="000000"/>
                <w:sz w:val="24"/>
                <w:szCs w:val="24"/>
              </w:rPr>
              <w:t>130114270119</w:t>
            </w:r>
          </w:p>
        </w:tc>
        <w:tc>
          <w:tcPr>
            <w:tcW w:w="1370" w:type="dxa"/>
            <w:vMerge w:val="continue"/>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bl>
    <w:p>
      <w:pPr>
        <w:rPr>
          <w:rFonts w:eastAsia="仿宋_GB2312"/>
          <w:sz w:val="32"/>
          <w:szCs w:val="32"/>
          <w:shd w:val="clear" w:color="auto" w:fill="FFFFFF"/>
        </w:rPr>
      </w:pPr>
    </w:p>
    <w:p>
      <w:pPr>
        <w:rPr>
          <w:rFonts w:eastAsia="仿宋_GB2312"/>
          <w:sz w:val="32"/>
          <w:szCs w:val="32"/>
          <w:shd w:val="clear" w:color="auto" w:fill="FFFFFF"/>
        </w:rPr>
      </w:pPr>
    </w:p>
    <w:p>
      <w:pPr>
        <w:numPr>
          <w:numId w:val="0"/>
        </w:numPr>
        <w:spacing w:line="560" w:lineRule="exact"/>
        <w:jc w:val="left"/>
        <w:rPr>
          <w:rFonts w:hint="eastAsia" w:eastAsia="仿宋_GB2312" w:cs="仿宋_GB2312"/>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2236D"/>
    <w:multiLevelType w:val="singleLevel"/>
    <w:tmpl w:val="5A92236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228BF"/>
    <w:rsid w:val="000236F6"/>
    <w:rsid w:val="00053F7D"/>
    <w:rsid w:val="00056B94"/>
    <w:rsid w:val="000B3C17"/>
    <w:rsid w:val="000C4A90"/>
    <w:rsid w:val="000F4CC5"/>
    <w:rsid w:val="0015037D"/>
    <w:rsid w:val="0016365B"/>
    <w:rsid w:val="00172A27"/>
    <w:rsid w:val="0019661C"/>
    <w:rsid w:val="00197DAB"/>
    <w:rsid w:val="001A4C3B"/>
    <w:rsid w:val="001B251C"/>
    <w:rsid w:val="001C05FA"/>
    <w:rsid w:val="001D7747"/>
    <w:rsid w:val="001F1E62"/>
    <w:rsid w:val="002000B6"/>
    <w:rsid w:val="00250105"/>
    <w:rsid w:val="00290E4D"/>
    <w:rsid w:val="002913F7"/>
    <w:rsid w:val="002915B3"/>
    <w:rsid w:val="00294721"/>
    <w:rsid w:val="002A52E7"/>
    <w:rsid w:val="002B7318"/>
    <w:rsid w:val="002B7BAE"/>
    <w:rsid w:val="002D4638"/>
    <w:rsid w:val="002E43DA"/>
    <w:rsid w:val="00302E7D"/>
    <w:rsid w:val="00303B7C"/>
    <w:rsid w:val="00306501"/>
    <w:rsid w:val="003117DF"/>
    <w:rsid w:val="003230A2"/>
    <w:rsid w:val="003276AB"/>
    <w:rsid w:val="00340063"/>
    <w:rsid w:val="00374118"/>
    <w:rsid w:val="003911BD"/>
    <w:rsid w:val="003956E3"/>
    <w:rsid w:val="003C0E76"/>
    <w:rsid w:val="003D1BBC"/>
    <w:rsid w:val="003D6128"/>
    <w:rsid w:val="0045683B"/>
    <w:rsid w:val="00460AE1"/>
    <w:rsid w:val="004610E3"/>
    <w:rsid w:val="00466650"/>
    <w:rsid w:val="0047056C"/>
    <w:rsid w:val="00494B9B"/>
    <w:rsid w:val="004A0D1E"/>
    <w:rsid w:val="004A774E"/>
    <w:rsid w:val="004B2881"/>
    <w:rsid w:val="004D4AB4"/>
    <w:rsid w:val="004D57F3"/>
    <w:rsid w:val="00512413"/>
    <w:rsid w:val="00516FA8"/>
    <w:rsid w:val="00527265"/>
    <w:rsid w:val="005442CC"/>
    <w:rsid w:val="005632D7"/>
    <w:rsid w:val="00567C34"/>
    <w:rsid w:val="00580E96"/>
    <w:rsid w:val="005B1B85"/>
    <w:rsid w:val="005C4908"/>
    <w:rsid w:val="005C6EA1"/>
    <w:rsid w:val="005E7D44"/>
    <w:rsid w:val="006130C1"/>
    <w:rsid w:val="00634804"/>
    <w:rsid w:val="0065699B"/>
    <w:rsid w:val="00694788"/>
    <w:rsid w:val="006966A8"/>
    <w:rsid w:val="006A21E7"/>
    <w:rsid w:val="006A6081"/>
    <w:rsid w:val="006D4524"/>
    <w:rsid w:val="006F26F7"/>
    <w:rsid w:val="006F3754"/>
    <w:rsid w:val="00703E1B"/>
    <w:rsid w:val="00705E62"/>
    <w:rsid w:val="00714F5B"/>
    <w:rsid w:val="00747BDC"/>
    <w:rsid w:val="0076647E"/>
    <w:rsid w:val="00772FB5"/>
    <w:rsid w:val="00787885"/>
    <w:rsid w:val="00794302"/>
    <w:rsid w:val="007A4101"/>
    <w:rsid w:val="007C6B47"/>
    <w:rsid w:val="007E64FB"/>
    <w:rsid w:val="00802309"/>
    <w:rsid w:val="008051FB"/>
    <w:rsid w:val="00811B44"/>
    <w:rsid w:val="00832187"/>
    <w:rsid w:val="00837A6B"/>
    <w:rsid w:val="00850068"/>
    <w:rsid w:val="008646C2"/>
    <w:rsid w:val="008805C7"/>
    <w:rsid w:val="008B1A30"/>
    <w:rsid w:val="008F16BA"/>
    <w:rsid w:val="008F2DDD"/>
    <w:rsid w:val="00932666"/>
    <w:rsid w:val="009523D2"/>
    <w:rsid w:val="009534E0"/>
    <w:rsid w:val="009819FF"/>
    <w:rsid w:val="009A62BE"/>
    <w:rsid w:val="009C6D21"/>
    <w:rsid w:val="009D65B4"/>
    <w:rsid w:val="009E20F3"/>
    <w:rsid w:val="009E3DD7"/>
    <w:rsid w:val="009E582B"/>
    <w:rsid w:val="00A055D8"/>
    <w:rsid w:val="00A24B62"/>
    <w:rsid w:val="00A77F98"/>
    <w:rsid w:val="00A96CB6"/>
    <w:rsid w:val="00AA4BF2"/>
    <w:rsid w:val="00AC5B87"/>
    <w:rsid w:val="00AE14CB"/>
    <w:rsid w:val="00AE54F9"/>
    <w:rsid w:val="00AE61A0"/>
    <w:rsid w:val="00B00FF7"/>
    <w:rsid w:val="00B038F2"/>
    <w:rsid w:val="00B20F92"/>
    <w:rsid w:val="00B23DC4"/>
    <w:rsid w:val="00B43BEB"/>
    <w:rsid w:val="00B567CE"/>
    <w:rsid w:val="00B71767"/>
    <w:rsid w:val="00BB6136"/>
    <w:rsid w:val="00BE26F7"/>
    <w:rsid w:val="00BF59AD"/>
    <w:rsid w:val="00C25E1E"/>
    <w:rsid w:val="00C97AFF"/>
    <w:rsid w:val="00CA5DDA"/>
    <w:rsid w:val="00CD2131"/>
    <w:rsid w:val="00CD76FC"/>
    <w:rsid w:val="00D05313"/>
    <w:rsid w:val="00D105D9"/>
    <w:rsid w:val="00D13773"/>
    <w:rsid w:val="00D13FF9"/>
    <w:rsid w:val="00D247EA"/>
    <w:rsid w:val="00D33296"/>
    <w:rsid w:val="00D436C5"/>
    <w:rsid w:val="00D50875"/>
    <w:rsid w:val="00D76C5F"/>
    <w:rsid w:val="00D85196"/>
    <w:rsid w:val="00DA2912"/>
    <w:rsid w:val="00DB70FD"/>
    <w:rsid w:val="00DD11F8"/>
    <w:rsid w:val="00E61E72"/>
    <w:rsid w:val="00E771FA"/>
    <w:rsid w:val="00E80A76"/>
    <w:rsid w:val="00EA5A40"/>
    <w:rsid w:val="00EC2D0F"/>
    <w:rsid w:val="00ED4D23"/>
    <w:rsid w:val="00EF3B06"/>
    <w:rsid w:val="00F07515"/>
    <w:rsid w:val="00F153F9"/>
    <w:rsid w:val="00F32568"/>
    <w:rsid w:val="00F42029"/>
    <w:rsid w:val="00F729F2"/>
    <w:rsid w:val="00F72BF0"/>
    <w:rsid w:val="00F92B6E"/>
    <w:rsid w:val="00FB4394"/>
    <w:rsid w:val="00FD45D6"/>
    <w:rsid w:val="00FE4A3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1E63DA6"/>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0"/>
    <w:unhideWhenUsed/>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9FBCD-2217-4CF5-8B14-DDF1F73EE77B}">
  <ds:schemaRefs/>
</ds:datastoreItem>
</file>

<file path=docProps/app.xml><?xml version="1.0" encoding="utf-8"?>
<Properties xmlns="http://schemas.openxmlformats.org/officeDocument/2006/extended-properties" xmlns:vt="http://schemas.openxmlformats.org/officeDocument/2006/docPropsVTypes">
  <Template>Normal</Template>
  <Pages>13</Pages>
  <Words>3917</Words>
  <Characters>2666</Characters>
  <Lines>22</Lines>
  <Paragraphs>13</Paragraphs>
  <TotalTime>0</TotalTime>
  <ScaleCrop>false</ScaleCrop>
  <LinksUpToDate>false</LinksUpToDate>
  <CharactersWithSpaces>6570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2018-02-09T01:06:00Z</dcterms:created>
  <dc:creator>微软中国</dc:creator>
  <cp:lastModifiedBy>Administrator</cp:lastModifiedBy>
  <cp:lastPrinted>2018-02-09T01:42:00Z</cp:lastPrinted>
  <dcterms:modified xsi:type="dcterms:W3CDTF">2018-02-25T02:45:56Z</dcterms:modified>
  <dc:title>人力资源和社会保障部机关2015年录用公务员面试公告</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