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</w:pPr>
      <w:r>
        <w:t>窗体顶端</w:t>
      </w:r>
    </w:p>
    <w:p>
      <w:pPr>
        <w:pStyle w:val="10"/>
      </w:pPr>
      <w:r>
        <w:t>窗体底端</w:t>
      </w: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color w:val="3F3F3F"/>
              </w:rPr>
              <w:t>中华全国供销合作总社</w:t>
            </w:r>
            <w:bookmarkEnd w:id="0"/>
            <w:r>
              <w:rPr>
                <w:rFonts w:hint="eastAsia" w:ascii="宋体" w:hAnsi="宋体" w:eastAsia="宋体" w:cs="宋体"/>
                <w:color w:val="3F3F3F"/>
              </w:rPr>
              <w:t>2017年公开遴选机关工作人员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F3F3F"/>
              </w:rPr>
              <w:t>职位业务水平测试和面试公告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3F3F3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F3F3F"/>
                <w:kern w:val="0"/>
                <w:sz w:val="24"/>
                <w:szCs w:val="24"/>
                <w:lang w:val="en-US" w:eastAsia="zh-CN" w:bidi="ar"/>
              </w:rPr>
              <w:t>发布日期：2017-7-18 9:04:35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F3F3F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宋体" w:eastAsia="仿宋_GB2312" w:cs="仿宋_GB2312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根据</w:t>
            </w:r>
            <w:r>
              <w:rPr>
                <w:rFonts w:hint="eastAsia" w:ascii="宋体" w:hAnsi="宋体" w:eastAsia="仿宋_GB2312" w:cs="宋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Times New Roman" w:hAnsi="宋体" w:eastAsia="仿宋_GB2312" w:cs="仿宋_GB2312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年中央机关公开遴选公务员工作安排，现就中华全国供销合作总社（以下简称供销合作总社）公开遴选机关工作人员职位业务水平测试和面试有关事宜公告如下：</w:t>
            </w:r>
            <w:r>
              <w:rPr>
                <w:rFonts w:hint="eastAsia" w:ascii="宋体" w:hAnsi="宋体" w:eastAsia="仿宋_GB2312" w:cs="宋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08" w:firstLineChars="200"/>
              <w:jc w:val="left"/>
            </w:pPr>
            <w:r>
              <w:rPr>
                <w:rFonts w:ascii="黑体" w:hAnsi="宋体" w:eastAsia="黑体" w:cs="黑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一、面试人员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08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按照笔试成绩由高到低，遴选职位与面试人选</w:t>
            </w:r>
            <w:r>
              <w:rPr>
                <w:rFonts w:hint="eastAsia" w:ascii="宋体" w:hAnsi="宋体" w:eastAsia="仿宋_GB2312" w:cs="宋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仿宋_GB2312" w:hAnsi="宋体" w:eastAsia="仿宋_GB2312" w:cs="仿宋_GB2312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∶</w:t>
            </w:r>
            <w:r>
              <w:rPr>
                <w:rFonts w:hint="eastAsia" w:ascii="宋体" w:hAnsi="宋体" w:eastAsia="仿宋_GB2312" w:cs="宋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default" w:ascii="Times New Roman" w:hAnsi="宋体" w:eastAsia="仿宋_GB2312" w:cs="仿宋_GB2312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的比例，确定以下</w:t>
            </w:r>
            <w:r>
              <w:rPr>
                <w:rFonts w:hint="eastAsia" w:ascii="宋体" w:hAnsi="宋体" w:eastAsia="仿宋_GB2312" w:cs="宋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33</w:t>
            </w:r>
            <w:r>
              <w:rPr>
                <w:rFonts w:hint="default" w:ascii="Times New Roman" w:hAnsi="宋体" w:eastAsia="仿宋_GB2312" w:cs="仿宋_GB2312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人（办公厅调研一处</w:t>
            </w:r>
            <w:r>
              <w:rPr>
                <w:rFonts w:hint="eastAsia" w:ascii="宋体" w:hAnsi="宋体" w:eastAsia="仿宋_GB2312" w:cs="宋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3</w:t>
            </w:r>
            <w:r>
              <w:rPr>
                <w:rFonts w:hint="default" w:ascii="Times New Roman" w:hAnsi="宋体" w:eastAsia="仿宋_GB2312" w:cs="仿宋_GB2312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名考生并列第</w:t>
            </w:r>
            <w:r>
              <w:rPr>
                <w:rFonts w:hint="eastAsia" w:ascii="宋体" w:hAnsi="宋体" w:eastAsia="仿宋_GB2312" w:cs="宋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5</w:t>
            </w:r>
            <w:r>
              <w:rPr>
                <w:rFonts w:hint="default" w:ascii="Times New Roman" w:hAnsi="宋体" w:eastAsia="仿宋_GB2312" w:cs="仿宋_GB2312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名、社团管理部综合管理处室</w:t>
            </w:r>
            <w:r>
              <w:rPr>
                <w:rFonts w:hint="eastAsia" w:ascii="宋体" w:hAnsi="宋体" w:eastAsia="仿宋_GB2312" w:cs="宋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default" w:ascii="Times New Roman" w:hAnsi="宋体" w:eastAsia="仿宋_GB2312" w:cs="仿宋_GB2312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名考生并列第</w:t>
            </w:r>
            <w:r>
              <w:rPr>
                <w:rFonts w:hint="eastAsia" w:ascii="宋体" w:hAnsi="宋体" w:eastAsia="仿宋_GB2312" w:cs="宋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default" w:ascii="Times New Roman" w:hAnsi="宋体" w:eastAsia="仿宋_GB2312" w:cs="仿宋_GB2312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名）进入职位业务水平测试和面试：</w:t>
            </w:r>
            <w:r>
              <w:rPr>
                <w:rFonts w:hint="eastAsia" w:ascii="宋体" w:hAnsi="宋体" w:eastAsia="仿宋_GB2312" w:cs="宋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</w:p>
          <w:tbl>
            <w:tblPr>
              <w:tblW w:w="8279" w:type="dxa"/>
              <w:jc w:val="center"/>
              <w:tblInd w:w="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80"/>
              <w:gridCol w:w="2627"/>
              <w:gridCol w:w="900"/>
              <w:gridCol w:w="18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4" w:hRule="atLeast"/>
                <w:jc w:val="center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遴选职位名称</w:t>
                  </w: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Times New Roman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     </w:t>
                  </w:r>
                  <w:r>
                    <w:rPr>
                      <w:rFonts w:hint="eastAsia" w:ascii="Times New Roman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（按姓氏笔画排序）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Times New Roman" w:hAnsi="Times New Roman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ascii="Times New Roman" w:hAnsi="宋体" w:eastAsia="楷体_GB2312" w:cs="楷体_GB2312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办公厅文件档案处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Times New Roman" w:hAnsi="宋体" w:eastAsia="楷体_GB2312" w:cs="楷体_GB2312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主任科员及以下（</w:t>
                  </w:r>
                  <w:r>
                    <w:rPr>
                      <w:rFonts w:hint="eastAsia" w:ascii="宋体" w:hAnsi="宋体" w:eastAsia="楷体_GB2312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Times New Roman" w:hAnsi="宋体" w:eastAsia="楷体_GB2312" w:cs="楷体_GB2312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名）</w:t>
                  </w: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马中华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193237032803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王志敏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193237011630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王俊奇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193236221520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  宁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193241023529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覃玲实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193245240511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tbl>
            <w:tblPr>
              <w:tblW w:w="7922" w:type="dxa"/>
              <w:jc w:val="center"/>
              <w:tblInd w:w="18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80"/>
              <w:gridCol w:w="2270"/>
              <w:gridCol w:w="900"/>
              <w:gridCol w:w="18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Times New Roman" w:hAnsi="宋体" w:eastAsia="楷体_GB2312" w:cs="楷体_GB2312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办公厅调研一处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Times New Roman" w:hAnsi="宋体" w:eastAsia="楷体_GB2312" w:cs="楷体_GB2312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主任科员及以下（</w:t>
                  </w:r>
                  <w:r>
                    <w:rPr>
                      <w:rFonts w:hint="eastAsia" w:ascii="宋体" w:hAnsi="宋体" w:eastAsia="楷体_GB2312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  <w:r>
                    <w:rPr>
                      <w:rFonts w:hint="default" w:ascii="Times New Roman" w:hAnsi="宋体" w:eastAsia="楷体_GB2312" w:cs="楷体_GB2312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名）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韦  鹏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left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193245240919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仿宋_GB2312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孔祥明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193237032614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刘兴平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193265011111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纪利学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193211270104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邹  鹏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193241010421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卓海江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193237013818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周江华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193265010208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仿宋_GB2312" w:cs="宋体"/>
                <w:color w:val="3F3F3F"/>
                <w:spacing w:val="-8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tbl>
            <w:tblPr>
              <w:tblW w:w="8279" w:type="dxa"/>
              <w:jc w:val="center"/>
              <w:tblInd w:w="9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80"/>
              <w:gridCol w:w="2627"/>
              <w:gridCol w:w="900"/>
              <w:gridCol w:w="18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4" w:hRule="atLeast"/>
                <w:jc w:val="center"/>
              </w:trPr>
              <w:tc>
                <w:tcPr>
                  <w:tcW w:w="28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遴选职位名称</w:t>
                  </w: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</w:t>
                  </w:r>
                  <w:r>
                    <w:rPr>
                      <w:rFonts w:hint="eastAsia" w:ascii="Times New Roman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名</w:t>
                  </w:r>
                  <w:r>
                    <w:rPr>
                      <w:rFonts w:hint="eastAsia" w:ascii="宋体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                  </w:t>
                  </w:r>
                  <w:r>
                    <w:rPr>
                      <w:rFonts w:hint="eastAsia" w:ascii="Times New Roman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（按姓氏笔画排序）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Times New Roman" w:hAnsi="Times New Roman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Times New Roman" w:hAnsi="宋体" w:eastAsia="宋体" w:cs="宋体"/>
                      <w:b/>
                      <w:bCs w:val="0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Times New Roman" w:hAnsi="宋体" w:eastAsia="楷体_GB2312" w:cs="楷体_GB2312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合作指导部组织指导处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Times New Roman" w:hAnsi="宋体" w:eastAsia="楷体_GB2312" w:cs="楷体_GB2312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主任科员及以下（</w:t>
                  </w:r>
                  <w:r>
                    <w:rPr>
                      <w:rFonts w:hint="eastAsia" w:ascii="宋体" w:hAnsi="宋体" w:eastAsia="楷体_GB2312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default" w:ascii="Times New Roman" w:hAnsi="宋体" w:eastAsia="楷体_GB2312" w:cs="楷体_GB2312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名）</w:t>
                  </w: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王鸿斌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193241012030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辛元娟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193265010905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  洋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193211145116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  霖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193261651320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张三贵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193242021727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范春伟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193211224923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郑振伟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193241024303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孟  静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193211144314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  晋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193211141205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62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葛广起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193242021909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tbl>
            <w:tblPr>
              <w:tblW w:w="7922" w:type="dxa"/>
              <w:jc w:val="center"/>
              <w:tblInd w:w="187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80"/>
              <w:gridCol w:w="2270"/>
              <w:gridCol w:w="900"/>
              <w:gridCol w:w="187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Times New Roman" w:hAnsi="宋体" w:eastAsia="楷体_GB2312" w:cs="楷体_GB2312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社团管理部综合管理处室主任科员及以下（</w:t>
                  </w:r>
                  <w:r>
                    <w:rPr>
                      <w:rFonts w:hint="eastAsia" w:ascii="宋体" w:hAnsi="宋体" w:eastAsia="楷体_GB2312" w:cs="宋体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  <w:r>
                    <w:rPr>
                      <w:rFonts w:hint="default" w:ascii="Times New Roman" w:hAnsi="宋体" w:eastAsia="楷体_GB2312" w:cs="楷体_GB2312"/>
                      <w:color w:val="3F3F3F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名）</w:t>
                  </w: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马一鸣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193222012319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马伯达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193211145120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王玉龙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193237031910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文玮豪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174231022419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  永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193211110219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clear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周一帆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193211270621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修  月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193211223121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袁  雯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940211351027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郭珊珊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193231020618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程亚峰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193241011106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exact"/>
                <w:jc w:val="center"/>
              </w:trPr>
              <w:tc>
                <w:tcPr>
                  <w:tcW w:w="288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3F3F3F"/>
                      <w:sz w:val="18"/>
                      <w:szCs w:val="18"/>
                    </w:rPr>
                  </w:pPr>
                </w:p>
              </w:tc>
              <w:tc>
                <w:tcPr>
                  <w:tcW w:w="22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熊雯静</w:t>
                  </w:r>
                </w:p>
              </w:tc>
              <w:tc>
                <w:tcPr>
                  <w:tcW w:w="9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default" w:ascii="仿宋_GB2312" w:hAnsi="宋体" w:eastAsia="仿宋_GB2312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7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360" w:lineRule="auto"/>
                    <w:ind w:left="0" w:right="0"/>
                    <w:jc w:val="center"/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193242023210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92" w:firstLineChars="200"/>
              <w:jc w:val="left"/>
            </w:pPr>
            <w:r>
              <w:rPr>
                <w:rFonts w:hint="eastAsia" w:ascii="黑体" w:hAnsi="宋体" w:eastAsia="黑体" w:cs="黑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二、面试确认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40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请各位考生于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19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日（周三）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17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点前，</w:t>
            </w:r>
            <w:r>
              <w:rPr>
                <w:rFonts w:hint="eastAsia" w:ascii="宋体" w:hAnsi="宋体" w:eastAsia="仿宋_GB2312" w:cs="宋体"/>
                <w:color w:val="00008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仿宋_GB2312" w:cs="宋体"/>
                <w:color w:val="000080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"mailto:发送电子邮件至rsbrsc@163.com" </w:instrText>
            </w:r>
            <w:r>
              <w:rPr>
                <w:rFonts w:hint="eastAsia" w:ascii="宋体" w:hAnsi="宋体" w:eastAsia="仿宋_GB2312" w:cs="宋体"/>
                <w:color w:val="00008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宋体" w:eastAsia="仿宋_GB2312" w:cs="仿宋_GB2312"/>
                <w:color w:val="auto"/>
                <w:sz w:val="32"/>
                <w:szCs w:val="32"/>
                <w:u w:val="none"/>
                <w:lang w:val="en-US"/>
              </w:rPr>
              <w:t>发送电子邮件至</w:t>
            </w:r>
            <w:r>
              <w:rPr>
                <w:rStyle w:val="6"/>
                <w:rFonts w:hint="eastAsia" w:ascii="宋体" w:hAnsi="宋体" w:eastAsia="仿宋_GB2312" w:cs="宋体"/>
                <w:color w:val="auto"/>
                <w:sz w:val="32"/>
                <w:szCs w:val="32"/>
                <w:u w:val="none"/>
                <w:lang w:val="en-US"/>
              </w:rPr>
              <w:t>rsbrsc@163.com</w:t>
            </w:r>
            <w:r>
              <w:rPr>
                <w:rFonts w:hint="eastAsia" w:ascii="宋体" w:hAnsi="宋体" w:eastAsia="仿宋_GB2312" w:cs="宋体"/>
                <w:color w:val="000080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，确认是否参加面试。邮件标题格式为：“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***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（姓名）公开遴选面试确认”；内容中请详细填写以下信息：身份证号、准考证号、笔试成绩、学历学位、毕业院校及专业、现工作单位及职务（职级）、任现职级时间、联系电话（固定电话和手机）等。同时，请考生发送本人近期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寸彩色免冠蓝色背景数码照片（像素规格不低于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1024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×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768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，照片文件名为考生姓名）。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40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逾期未确认的，视为自动放弃，不再进入职位业务水平测试和面试环节。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40" w:firstLineChars="200"/>
              <w:jc w:val="left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32"/>
                <w:szCs w:val="32"/>
                <w:lang w:val="en-US" w:eastAsia="zh-CN" w:bidi="ar"/>
              </w:rPr>
              <w:t>三、资格复审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40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请各位考生于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21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日（周五）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17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点前，将本人身份证、报名推荐表、大学本科及以上学历学位证书、公务员登记表或参照公务员法管理机关工作人员登记表传真（传真电话：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010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—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66054118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）至我单位进行资格复审。资格复审不合格者，取消职位业务水平测试和面试资格，依次递补符合条件者参加。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40" w:firstLineChars="200"/>
              <w:jc w:val="left"/>
            </w:pPr>
            <w:r>
              <w:rPr>
                <w:rFonts w:hint="eastAsia" w:ascii="黑体" w:hAnsi="宋体" w:eastAsia="黑体" w:cs="黑体"/>
                <w:color w:val="3F3F3F"/>
                <w:kern w:val="0"/>
                <w:sz w:val="32"/>
                <w:szCs w:val="32"/>
                <w:lang w:val="en-US" w:eastAsia="zh-CN" w:bidi="ar"/>
              </w:rPr>
              <w:t>四、相关工作安排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92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职位业务水平测试时间为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25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日上午，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8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点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30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分开始，考生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8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点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15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分前进入考场。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92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面试时间为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26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日全天，具体时间另行通知。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92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职位业务水平测试和面试地点：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石化宾馆（北京市西城区东京畿道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号）。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92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请考生于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7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25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日上午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8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点前到北京市西城区复兴门内大街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45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号供销合作总社人事部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322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房间报到。报到时请携带以下材料进行复核：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92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（一）本人身份证、《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2017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年中央机关公开遴选公务员报名推荐表》、已获得的大学本科及以上各学习阶段毕业证、学位证原件；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92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（二）《公务员登记表》或《参照公务员法管理机关（单位）工作人员登记表》复印件并加盖组织人事部门印章；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92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（三）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寸彩色近照</w:t>
            </w:r>
            <w:r>
              <w:rPr>
                <w:rFonts w:hint="eastAsia" w:ascii="宋体" w:hAnsi="宋体" w:eastAsia="仿宋_GB2312" w:cs="宋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92" w:firstLineChars="200"/>
              <w:jc w:val="left"/>
            </w:pPr>
            <w:r>
              <w:rPr>
                <w:rFonts w:hint="eastAsia" w:ascii="黑体" w:hAnsi="宋体" w:eastAsia="黑体" w:cs="黑体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五、其他事项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92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（一）考生应对所提交个人信息和相关材料的真实性负责。如发现信息不实、报考材料虚假的，按照规定取消考生遴选资格，并将有关情况报中央公务员主管部门备案。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92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（二）</w:t>
            </w:r>
            <w:r>
              <w:rPr>
                <w:rFonts w:hint="default" w:ascii="Times New Roman" w:hAnsi="宋体" w:eastAsia="仿宋_GB2312" w:cs="仿宋_GB2312"/>
                <w:bCs/>
                <w:color w:val="3F3F3F"/>
                <w:spacing w:val="-12"/>
                <w:kern w:val="0"/>
                <w:sz w:val="32"/>
                <w:szCs w:val="32"/>
                <w:lang w:val="en-US" w:eastAsia="zh-CN" w:bidi="ar"/>
              </w:rPr>
              <w:t>考生自行安排面试期间交通及食宿。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40" w:firstLineChars="200"/>
              <w:jc w:val="left"/>
            </w:pP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联系电话：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010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—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66052905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、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66055174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lang w:val="en-US" w:eastAsia="zh-CN" w:bidi="ar"/>
              </w:rPr>
              <w:t>、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66054766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40" w:firstLineChars="200"/>
              <w:jc w:val="left"/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40" w:firstLineChars="200"/>
              <w:jc w:val="left"/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40" w:firstLineChars="200"/>
              <w:jc w:val="left"/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640" w:firstLineChars="200"/>
              <w:jc w:val="left"/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6080" w:right="0" w:hanging="6080" w:hangingChars="1900"/>
              <w:jc w:val="left"/>
              <w:textAlignment w:val="baseline"/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vertAlign w:val="baseline"/>
                <w:lang w:val="en-US" w:eastAsia="zh-CN" w:bidi="ar"/>
              </w:rPr>
              <w:t xml:space="preserve">                            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vertAlign w:val="baseline"/>
                <w:lang w:val="en-US" w:eastAsia="zh-CN" w:bidi="ar"/>
              </w:rPr>
              <w:t>中华全国供销合作总社人事部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280" w:firstLineChars="1650"/>
              <w:jc w:val="left"/>
              <w:textAlignment w:val="baseline"/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vertAlign w:val="baseline"/>
                <w:lang w:val="en-US" w:eastAsia="zh-CN" w:bidi="ar"/>
              </w:rPr>
              <w:t>2017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vertAlign w:val="baseline"/>
                <w:lang w:val="en-US" w:eastAsia="zh-CN" w:bidi="ar"/>
              </w:rPr>
              <w:t>年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vertAlign w:val="baseline"/>
                <w:lang w:val="en-US" w:eastAsia="zh-CN" w:bidi="ar"/>
              </w:rPr>
              <w:t>7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vertAlign w:val="baseline"/>
                <w:lang w:val="en-US" w:eastAsia="zh-CN" w:bidi="ar"/>
              </w:rPr>
              <w:t>月</w:t>
            </w: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vertAlign w:val="baseline"/>
                <w:lang w:val="en-US" w:eastAsia="zh-CN" w:bidi="ar"/>
              </w:rPr>
              <w:t>18</w:t>
            </w:r>
            <w:r>
              <w:rPr>
                <w:rFonts w:hint="default" w:ascii="Times New Roman" w:hAnsi="宋体" w:eastAsia="仿宋_GB2312" w:cs="仿宋_GB2312"/>
                <w:color w:val="3F3F3F"/>
                <w:kern w:val="0"/>
                <w:sz w:val="32"/>
                <w:szCs w:val="32"/>
                <w:vertAlign w:val="baseline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280" w:firstLineChars="1650"/>
              <w:jc w:val="left"/>
              <w:textAlignment w:val="baseline"/>
            </w:pPr>
            <w:r>
              <w:rPr>
                <w:rFonts w:hint="eastAsia" w:ascii="宋体" w:hAnsi="宋体" w:eastAsia="仿宋_GB2312" w:cs="宋体"/>
                <w:color w:val="3F3F3F"/>
                <w:kern w:val="0"/>
                <w:sz w:val="32"/>
                <w:szCs w:val="32"/>
                <w:vertAlign w:val="baseline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wHannyaotamesi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国侨办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KswHannyaotames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60B16"/>
    <w:rsid w:val="007A6599"/>
    <w:rsid w:val="08C0246E"/>
    <w:rsid w:val="0CD27C1B"/>
    <w:rsid w:val="0E0750B2"/>
    <w:rsid w:val="0F8F1478"/>
    <w:rsid w:val="142866ED"/>
    <w:rsid w:val="143F6046"/>
    <w:rsid w:val="15A82B45"/>
    <w:rsid w:val="1FBB0EF6"/>
    <w:rsid w:val="219B2DF0"/>
    <w:rsid w:val="22827D12"/>
    <w:rsid w:val="28C02D49"/>
    <w:rsid w:val="2A5C6BA8"/>
    <w:rsid w:val="2A7301F2"/>
    <w:rsid w:val="2F903BAA"/>
    <w:rsid w:val="36FC4279"/>
    <w:rsid w:val="38F60B16"/>
    <w:rsid w:val="38F711A8"/>
    <w:rsid w:val="3AB8237B"/>
    <w:rsid w:val="3DC717ED"/>
    <w:rsid w:val="48881269"/>
    <w:rsid w:val="49684D69"/>
    <w:rsid w:val="4CF92B3F"/>
    <w:rsid w:val="58F02E39"/>
    <w:rsid w:val="5E635554"/>
    <w:rsid w:val="691402BF"/>
    <w:rsid w:val="6E637781"/>
    <w:rsid w:val="71953977"/>
    <w:rsid w:val="71A800A3"/>
    <w:rsid w:val="71A807B2"/>
    <w:rsid w:val="7D1D4E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80"/>
      <w:u w:val="none"/>
    </w:rPr>
  </w:style>
  <w:style w:type="character" w:styleId="6">
    <w:name w:val="Hyperlink"/>
    <w:basedOn w:val="3"/>
    <w:uiPriority w:val="0"/>
    <w:rPr>
      <w:color w:val="000080"/>
      <w:u w:val="none"/>
    </w:rPr>
  </w:style>
  <w:style w:type="character" w:customStyle="1" w:styleId="8">
    <w:name w:val="style11"/>
    <w:basedOn w:val="3"/>
    <w:uiPriority w:val="0"/>
    <w:rPr>
      <w:b/>
      <w:sz w:val="36"/>
      <w:szCs w:val="36"/>
    </w:rPr>
  </w:style>
  <w:style w:type="paragraph" w:styleId="9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0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style1"/>
    <w:basedOn w:val="1"/>
    <w:uiPriority w:val="0"/>
    <w:pPr>
      <w:jc w:val="left"/>
    </w:pPr>
    <w:rPr>
      <w:b/>
      <w:kern w:val="0"/>
      <w:sz w:val="36"/>
      <w:szCs w:val="36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2017-07-18T00:30:00Z</dcterms:created>
  <dc:creator>杨正伟</dc:creator>
  <cp:lastModifiedBy>杨正伟</cp:lastModifiedBy>
  <dcterms:modified xsi:type="dcterms:W3CDTF">2017-07-18T02:21:55Z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