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中铁建工集团有限公司法律合规部招聘公告</w:t>
      </w:r>
    </w:p>
    <w:p>
      <w:pPr>
        <w:pStyle w:val="5"/>
        <w:shd w:val="clear" w:color="auto" w:fill="FFFFFF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pStyle w:val="5"/>
        <w:shd w:val="clear" w:color="auto" w:fill="FFFFFF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中铁建工集团有限公司是世界500强企业——</w:t>
      </w:r>
      <w:r>
        <w:fldChar w:fldCharType="begin"/>
      </w:r>
      <w:r>
        <w:instrText xml:space="preserve"> HYPERLINK "https://baike.baidu.com/item/%E4%B8%AD%E5%9B%BD%E4%B8%AD%E9%93%81%E8%82%A1%E4%BB%BD%E6%9C%89%E9%99%90%E5%85%AC%E5%8F%B8" \t "https://baike.baidu.com/item/%E4%B8%AD%E5%9B%BD%E4%B8%AD%E9%93%81%E5%BB%BA%E5%B7%A5%E9%9B%86%E5%9B%A2%E6%9C%89%E9%99%90%E5%85%AC%E5%8F%B8/_blank" </w:instrText>
      </w:r>
      <w:r>
        <w:fldChar w:fldCharType="separate"/>
      </w:r>
      <w:r>
        <w:rPr>
          <w:rFonts w:ascii="仿宋_GB2312" w:eastAsia="仿宋_GB2312"/>
          <w:sz w:val="32"/>
          <w:szCs w:val="32"/>
        </w:rPr>
        <w:t>中国中铁股份有限公司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ascii="仿宋_GB2312" w:eastAsia="仿宋_GB2312"/>
          <w:sz w:val="32"/>
          <w:szCs w:val="32"/>
        </w:rPr>
        <w:t>的全资子公司。</w:t>
      </w:r>
      <w:r>
        <w:rPr>
          <w:rFonts w:hint="eastAsia" w:ascii="仿宋_GB2312" w:eastAsia="仿宋_GB2312"/>
          <w:sz w:val="32"/>
          <w:szCs w:val="32"/>
        </w:rPr>
        <w:t>集团</w:t>
      </w:r>
      <w:r>
        <w:rPr>
          <w:rFonts w:ascii="仿宋_GB2312" w:eastAsia="仿宋_GB2312"/>
          <w:sz w:val="32"/>
          <w:szCs w:val="32"/>
        </w:rPr>
        <w:t>主营业务为工程施工、勘测设计、工程监理、设备安装、装修装饰、市政交通、大型钢结构制作安装、房地产开发等。</w:t>
      </w:r>
      <w:r>
        <w:rPr>
          <w:rFonts w:hint="eastAsia" w:ascii="仿宋_GB2312" w:eastAsia="仿宋_GB2312"/>
          <w:sz w:val="32"/>
          <w:szCs w:val="32"/>
        </w:rPr>
        <w:t>集团</w:t>
      </w:r>
      <w:r>
        <w:rPr>
          <w:rFonts w:ascii="仿宋_GB2312" w:eastAsia="仿宋_GB2312"/>
          <w:sz w:val="32"/>
          <w:szCs w:val="32"/>
        </w:rPr>
        <w:t>具有国家房屋建筑施工总承包和铁路工程施工总承包双特级资质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市政公用工程等七项一级资质，拥有建筑行业工程设计甲级、铁道行业工程设计甲（Ⅱ）级、军工涉密资质。</w:t>
      </w:r>
      <w:r>
        <w:rPr>
          <w:rFonts w:hint="eastAsia" w:ascii="仿宋_GB2312" w:eastAsia="仿宋_GB2312"/>
          <w:sz w:val="32"/>
          <w:szCs w:val="32"/>
        </w:rPr>
        <w:t>集团拥有分、子公司20个，目前业务分布在全国31个省、市、自治区和亚洲、非洲、大洋洲的20余个国家地区。集团在册员工近万人，年均在施工程项目400余个，年经营规模</w:t>
      </w:r>
      <w:r>
        <w:rPr>
          <w:rFonts w:hint="eastAsia" w:ascii="仿宋_GB2312" w:eastAsia="仿宋_GB2312"/>
          <w:sz w:val="32"/>
          <w:szCs w:val="32"/>
          <w:lang w:eastAsia="zh-CN"/>
        </w:rPr>
        <w:t>过</w:t>
      </w:r>
      <w:r>
        <w:rPr>
          <w:rFonts w:hint="eastAsia" w:ascii="仿宋_GB2312" w:eastAsia="仿宋_GB2312"/>
          <w:sz w:val="32"/>
          <w:szCs w:val="32"/>
        </w:rPr>
        <w:t>1000亿元，生产规模</w:t>
      </w:r>
      <w:r>
        <w:rPr>
          <w:rFonts w:hint="eastAsia" w:ascii="仿宋_GB2312" w:eastAsia="仿宋_GB2312"/>
          <w:sz w:val="32"/>
          <w:szCs w:val="32"/>
          <w:lang w:eastAsia="zh-CN"/>
        </w:rPr>
        <w:t>过</w:t>
      </w:r>
      <w:r>
        <w:rPr>
          <w:rFonts w:hint="eastAsia" w:ascii="仿宋_GB2312" w:eastAsia="仿宋_GB2312"/>
          <w:sz w:val="32"/>
          <w:szCs w:val="32"/>
        </w:rPr>
        <w:t>500亿元。随着集团公司业务发展的需要，在此诚邀有志人士加盟，在建筑行业的大舞台施展才华、实现价值，一同为追求卓越、实现梦想而努力拼搏，共谱美好乐章！</w:t>
      </w: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 xml:space="preserve"> 一、招聘岗位</w:t>
      </w: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本次招聘为集团法律合规部201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年度招聘，招聘岗位工作范围为法律合规管理。</w:t>
      </w:r>
    </w:p>
    <w:p>
      <w:pPr>
        <w:spacing w:line="560" w:lineRule="exact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 xml:space="preserve">    二、招聘条件</w:t>
      </w:r>
    </w:p>
    <w:p>
      <w:pPr>
        <w:spacing w:line="560" w:lineRule="exact"/>
        <w:rPr>
          <w:rFonts w:ascii="仿宋_GB2312" w:hAnsi="宋体" w:eastAsia="仿宋_GB2312" w:cs="宋体"/>
          <w:color w:val="0000FF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1、201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年全日制法学专业应届硕士毕业生。</w:t>
      </w: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2、爱岗敬业、品行端正、能遵守国家法律法规及单位规章制度，无不良行为记录。</w:t>
      </w:r>
    </w:p>
    <w:p>
      <w:pPr>
        <w:spacing w:line="56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3、身体健康，具有良好的心理承受能力、适岗能力、团队协作精神，能适应高强度的工作。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Times New Roman"/>
          <w:sz w:val="32"/>
        </w:rPr>
        <w:t>4、勤勉敬业，具有较好的职业素养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和团队合作精神</w:t>
      </w:r>
      <w:r>
        <w:rPr>
          <w:rFonts w:hint="eastAsia" w:ascii="仿宋_GB2312" w:hAnsi="华文仿宋" w:eastAsia="仿宋_GB2312" w:cs="Times New Roman"/>
          <w:sz w:val="32"/>
        </w:rPr>
        <w:t>。</w:t>
      </w: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5、通过国家司法考试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或法律职业资格考试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6、熟练运用计算机各类办公软件，具有较强的公文写作能力。</w:t>
      </w: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7、英语CET-6级并可以作为工作语言。</w:t>
      </w:r>
    </w:p>
    <w:p>
      <w:pPr>
        <w:spacing w:line="560" w:lineRule="exact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 xml:space="preserve">   三、招聘程序</w:t>
      </w: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1、应聘报名。请应聘者于201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日前通过电子邮件方式报名。应聘者须将个人简历、成绩单、荣誉证书、英语CET-6级证书、司法考试证书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或法律职业资格考试证书、毕业论文题目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等材料扫描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件发送至邮箱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382969093@qq.com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。请在电子邮件主题上注明：学校+本人姓名。</w:t>
      </w: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2、资格审查。集团公司将对应聘者进行资格审查并择优甄选确定入围面试人员。</w:t>
      </w: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3、面试。201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月在北京组织统一面试，具体时间待确定后另行通知。</w:t>
      </w: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4、录用。拟聘用人员名单将在我集团官网进行公示。</w:t>
      </w: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 xml:space="preserve">  四、注意事项</w:t>
      </w: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1、招聘期间，我司将通过手机、电子邮件等方式与应聘者联系，请保持通信畅通。</w:t>
      </w: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2、应聘者应对申请资料信息的真实性负责。如与事实不符，我司有权取消其应聘资格，解除相关协议约定。</w:t>
      </w: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3、中铁建工集团有限公司对本次招聘享有最终解释权。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E8"/>
    <w:rsid w:val="00062FD6"/>
    <w:rsid w:val="000D492A"/>
    <w:rsid w:val="000F009E"/>
    <w:rsid w:val="002520CD"/>
    <w:rsid w:val="004B113F"/>
    <w:rsid w:val="005A487F"/>
    <w:rsid w:val="00642E0A"/>
    <w:rsid w:val="0074647D"/>
    <w:rsid w:val="00822BDA"/>
    <w:rsid w:val="00AB4256"/>
    <w:rsid w:val="00B40D1C"/>
    <w:rsid w:val="00B41BE8"/>
    <w:rsid w:val="00CA6E8D"/>
    <w:rsid w:val="00D25FA2"/>
    <w:rsid w:val="00D41351"/>
    <w:rsid w:val="00D77B40"/>
    <w:rsid w:val="00D91F6F"/>
    <w:rsid w:val="00DA6EDF"/>
    <w:rsid w:val="00F23E63"/>
    <w:rsid w:val="00FE7009"/>
    <w:rsid w:val="097E365A"/>
    <w:rsid w:val="0B467480"/>
    <w:rsid w:val="0D890A4D"/>
    <w:rsid w:val="0FD10EE1"/>
    <w:rsid w:val="14E02564"/>
    <w:rsid w:val="1C044D28"/>
    <w:rsid w:val="26E75926"/>
    <w:rsid w:val="2B0A4EDF"/>
    <w:rsid w:val="2E4D5A49"/>
    <w:rsid w:val="324566B8"/>
    <w:rsid w:val="32970DC1"/>
    <w:rsid w:val="33810C4E"/>
    <w:rsid w:val="42FA0502"/>
    <w:rsid w:val="452E1AFA"/>
    <w:rsid w:val="6BA917AB"/>
    <w:rsid w:val="709A4E65"/>
    <w:rsid w:val="723D7AAD"/>
    <w:rsid w:val="7EF6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adjustRightInd w:val="0"/>
      <w:snapToGrid w:val="0"/>
    </w:pPr>
    <w:rPr>
      <w:rFonts w:ascii="Times New Roman" w:hAnsi="Times New Roman" w:eastAsia="宋体" w:cs="Times New Roman"/>
      <w:sz w:val="30"/>
      <w:szCs w:val="21"/>
    </w:rPr>
  </w:style>
  <w:style w:type="paragraph" w:customStyle="1" w:styleId="12">
    <w:name w:val="_Style 1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_Style 1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">
    <w:name w:val="_Style 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199</Words>
  <Characters>1138</Characters>
  <Lines>9</Lines>
  <Paragraphs>2</Paragraphs>
  <TotalTime>30</TotalTime>
  <ScaleCrop>false</ScaleCrop>
  <LinksUpToDate>false</LinksUpToDate>
  <CharactersWithSpaces>1335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2017-01-10T03:12:00Z</dcterms:created>
  <dc:creator>琚湘玮</dc:creator>
  <cp:lastModifiedBy>吴桐</cp:lastModifiedBy>
  <dcterms:modified xsi:type="dcterms:W3CDTF">2018-10-16T07:10:25Z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