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right="-132" w:rightChars="-63"/>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2018年驻马店市城市管理局所属事业单位</w:t>
      </w:r>
    </w:p>
    <w:p>
      <w:pPr>
        <w:spacing w:line="720" w:lineRule="exact"/>
        <w:ind w:right="-132" w:rightChars="-63"/>
        <w:jc w:val="center"/>
        <w:rPr>
          <w:rFonts w:ascii="仿宋_GB2312" w:eastAsia="仿宋_GB2312"/>
          <w:b/>
          <w:sz w:val="32"/>
          <w:szCs w:val="32"/>
          <w:u w:val="single"/>
        </w:rPr>
      </w:pPr>
      <w:r>
        <w:rPr>
          <w:rFonts w:hint="eastAsia" w:ascii="方正小标宋_GBK" w:hAnsi="方正小标宋_GBK" w:eastAsia="方正小标宋_GBK" w:cs="方正小标宋_GBK"/>
          <w:sz w:val="44"/>
          <w:szCs w:val="44"/>
        </w:rPr>
        <w:t>公开招聘成绩公示及体检通知</w:t>
      </w:r>
    </w:p>
    <w:p>
      <w:pPr>
        <w:spacing w:line="579" w:lineRule="exact"/>
        <w:ind w:left="-359" w:leftChars="-171" w:right="-134" w:rightChars="-64"/>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p>
    <w:p>
      <w:pPr>
        <w:spacing w:line="579" w:lineRule="exact"/>
        <w:ind w:left="-359" w:leftChars="-171" w:right="-134" w:rightChars="-64" w:firstLine="640" w:firstLineChars="200"/>
        <w:rPr>
          <w:rFonts w:ascii="仿宋_GB2312" w:eastAsia="仿宋_GB2312"/>
          <w:sz w:val="32"/>
          <w:szCs w:val="32"/>
        </w:rPr>
      </w:pPr>
      <w:r>
        <w:rPr>
          <w:rFonts w:ascii="仿宋_GB2312" w:eastAsia="仿宋_GB2312"/>
          <w:sz w:val="32"/>
          <w:szCs w:val="32"/>
        </w:rPr>
        <w:t>现将</w:t>
      </w:r>
      <w:r>
        <w:rPr>
          <w:rFonts w:hint="eastAsia" w:ascii="仿宋_GB2312" w:eastAsia="仿宋_GB2312"/>
          <w:sz w:val="32"/>
          <w:szCs w:val="32"/>
        </w:rPr>
        <w:t>2018年驻马店市城市管理局所属事业单位公开招聘考试成绩</w:t>
      </w:r>
      <w:r>
        <w:rPr>
          <w:rFonts w:ascii="仿宋_GB2312" w:eastAsia="仿宋_GB2312"/>
          <w:sz w:val="32"/>
          <w:szCs w:val="32"/>
        </w:rPr>
        <w:t>及进入体检人员</w:t>
      </w:r>
      <w:r>
        <w:rPr>
          <w:rFonts w:hint="eastAsia" w:ascii="仿宋_GB2312" w:eastAsia="仿宋_GB2312"/>
          <w:sz w:val="32"/>
          <w:szCs w:val="32"/>
        </w:rPr>
        <w:t>名单</w:t>
      </w:r>
      <w:r>
        <w:rPr>
          <w:rFonts w:ascii="仿宋_GB2312" w:eastAsia="仿宋_GB2312"/>
          <w:sz w:val="32"/>
          <w:szCs w:val="32"/>
        </w:rPr>
        <w:t>予以公布</w:t>
      </w:r>
      <w:r>
        <w:rPr>
          <w:rFonts w:hint="eastAsia" w:ascii="仿宋_GB2312" w:eastAsia="仿宋_GB2312"/>
          <w:sz w:val="32"/>
          <w:szCs w:val="32"/>
        </w:rPr>
        <w:t>。请进入体检考生于2018年10月9日上午8:00前持本人有效身份证、面试通知单到解放军159医院体检中心三楼大厅集合参加体检。逾期未到，后果自负。</w:t>
      </w:r>
    </w:p>
    <w:p>
      <w:pPr>
        <w:spacing w:line="579" w:lineRule="exact"/>
        <w:ind w:left="-359" w:leftChars="-171" w:right="-134" w:rightChars="-64" w:firstLine="643" w:firstLineChars="200"/>
        <w:rPr>
          <w:rFonts w:ascii="仿宋_GB2312" w:eastAsia="仿宋_GB2312"/>
          <w:sz w:val="32"/>
          <w:szCs w:val="32"/>
        </w:rPr>
      </w:pPr>
      <w:r>
        <w:rPr>
          <w:rFonts w:hint="eastAsia" w:ascii="楷体" w:hAnsi="楷体" w:eastAsia="楷体"/>
          <w:b/>
          <w:sz w:val="32"/>
          <w:szCs w:val="32"/>
        </w:rPr>
        <w:t>注意事项</w:t>
      </w:r>
      <w:r>
        <w:rPr>
          <w:rFonts w:hint="eastAsia" w:ascii="仿宋_GB2312" w:eastAsia="仿宋_GB2312"/>
          <w:sz w:val="32"/>
          <w:szCs w:val="32"/>
        </w:rPr>
        <w:t>：</w:t>
      </w:r>
    </w:p>
    <w:p>
      <w:pPr>
        <w:pStyle w:val="6"/>
        <w:spacing w:line="579" w:lineRule="exact"/>
        <w:ind w:left="-359" w:leftChars="-171" w:right="-134" w:rightChars="-64" w:firstLine="640" w:firstLineChars="200"/>
        <w:rPr>
          <w:rFonts w:ascii="仿宋_GB2312" w:eastAsia="仿宋_GB2312"/>
          <w:sz w:val="32"/>
          <w:szCs w:val="32"/>
        </w:rPr>
      </w:pPr>
      <w:r>
        <w:rPr>
          <w:rFonts w:hint="eastAsia" w:ascii="仿宋_GB2312" w:eastAsia="仿宋_GB2312"/>
          <w:sz w:val="32"/>
          <w:szCs w:val="32"/>
        </w:rPr>
        <w:t>1、体检当天早上晨起后请勿进食和饮水，保持空腹。</w:t>
      </w:r>
    </w:p>
    <w:p>
      <w:pPr>
        <w:pStyle w:val="6"/>
        <w:spacing w:line="579" w:lineRule="exact"/>
        <w:ind w:left="-359" w:leftChars="-171" w:right="-134" w:rightChars="-64" w:firstLine="640" w:firstLineChars="200"/>
        <w:rPr>
          <w:rFonts w:ascii="仿宋_GB2312" w:eastAsia="仿宋_GB2312"/>
          <w:sz w:val="32"/>
          <w:szCs w:val="32"/>
        </w:rPr>
      </w:pPr>
      <w:r>
        <w:rPr>
          <w:rFonts w:hint="eastAsia" w:ascii="仿宋_GB2312" w:eastAsia="仿宋_GB2312"/>
          <w:sz w:val="32"/>
          <w:szCs w:val="32"/>
        </w:rPr>
        <w:t>2、体检前一天应保持充足睡眠，不得吃辛辣、刺激和油腻的食物，要忌酒，限高脂高蛋白、高糖、高盐饮食。</w:t>
      </w:r>
    </w:p>
    <w:p>
      <w:pPr>
        <w:pStyle w:val="6"/>
        <w:spacing w:line="579" w:lineRule="exact"/>
        <w:ind w:left="-359" w:leftChars="-171" w:right="-134" w:rightChars="-64" w:firstLine="640" w:firstLineChars="200"/>
        <w:rPr>
          <w:rFonts w:ascii="仿宋_GB2312" w:eastAsia="仿宋_GB2312"/>
          <w:sz w:val="32"/>
          <w:szCs w:val="32"/>
        </w:rPr>
      </w:pPr>
      <w:r>
        <w:rPr>
          <w:rFonts w:hint="eastAsia" w:ascii="仿宋_GB2312" w:eastAsia="仿宋_GB2312"/>
          <w:sz w:val="32"/>
          <w:szCs w:val="32"/>
        </w:rPr>
        <w:t>3、按照医院规定携带体检费用200元。</w:t>
      </w:r>
    </w:p>
    <w:p>
      <w:pPr>
        <w:spacing w:line="579" w:lineRule="exact"/>
        <w:ind w:left="-283" w:leftChars="-135" w:firstLine="568"/>
        <w:rPr>
          <w:rFonts w:ascii="仿宋_GB2312" w:eastAsia="仿宋_GB2312"/>
          <w:sz w:val="32"/>
          <w:szCs w:val="32"/>
        </w:rPr>
      </w:pPr>
      <w:r>
        <w:rPr>
          <w:rFonts w:hint="eastAsia" w:ascii="仿宋_GB2312" w:eastAsia="仿宋_GB2312"/>
          <w:sz w:val="32"/>
          <w:szCs w:val="32"/>
        </w:rPr>
        <w:t>4、</w:t>
      </w:r>
      <w:r>
        <w:rPr>
          <w:rFonts w:hint="eastAsia" w:ascii="仿宋_GB2312" w:eastAsia="仿宋_GB2312"/>
          <w:color w:val="000000"/>
          <w:sz w:val="32"/>
          <w:szCs w:val="32"/>
        </w:rPr>
        <w:t>体检按原人事部、原卫生部《关于印发〈公务员录用体检通用标准（试行）〉的通知》（国人部发〔2005〕1号）、《关于印发〈公务员录用体检操作手册（试行）〉的通知》（国人厅发〔2007〕25号）与历次修订内容，及省委组织部、省人力资源和社会保障厅、省公务员局《关于印发&lt;河南省公务员录用体检组织工作流程（试行）&gt;的通知》（豫人社办〔2013〕88号）的要求进行。</w:t>
      </w:r>
    </w:p>
    <w:p>
      <w:pPr>
        <w:pStyle w:val="6"/>
        <w:spacing w:line="579" w:lineRule="exact"/>
        <w:ind w:left="-359" w:leftChars="-171" w:right="-134" w:rightChars="-64" w:firstLine="640" w:firstLineChars="200"/>
        <w:rPr>
          <w:rFonts w:ascii="仿宋_GB2312" w:eastAsia="仿宋_GB2312"/>
          <w:sz w:val="32"/>
          <w:szCs w:val="32"/>
        </w:rPr>
      </w:pPr>
      <w:r>
        <w:rPr>
          <w:rFonts w:hint="eastAsia" w:ascii="仿宋_GB2312" w:eastAsia="仿宋_GB2312"/>
          <w:sz w:val="32"/>
          <w:szCs w:val="32"/>
        </w:rPr>
        <w:t>5、体检如有不合格项目者，根据体检项目特点，对能当日当场复检的，当日当场安排复检一次；考生对非当日、非当场体检结果有疑问时，可以在接到体检结论通知之日起7日内，提出复检申请，否则，视为认同体检结果。复检只能进行1次，体检结果以复检为准。</w:t>
      </w:r>
    </w:p>
    <w:p>
      <w:pPr>
        <w:spacing w:line="579" w:lineRule="exact"/>
        <w:ind w:left="-359" w:leftChars="-171" w:right="-134" w:rightChars="-64" w:firstLine="630"/>
        <w:jc w:val="left"/>
        <w:rPr>
          <w:rFonts w:ascii="仿宋_GB2312" w:eastAsia="仿宋_GB2312"/>
          <w:sz w:val="32"/>
          <w:szCs w:val="32"/>
        </w:rPr>
      </w:pPr>
      <w:r>
        <w:rPr>
          <w:rFonts w:hint="eastAsia" w:ascii="仿宋_GB2312" w:eastAsia="仿宋_GB2312"/>
          <w:sz w:val="32"/>
          <w:szCs w:val="32"/>
        </w:rPr>
        <w:t>附:</w:t>
      </w:r>
      <w:r>
        <w:rPr>
          <w:rFonts w:hint="eastAsia"/>
        </w:rPr>
        <w:t xml:space="preserve"> </w:t>
      </w:r>
      <w:r>
        <w:rPr>
          <w:rFonts w:hint="eastAsia" w:ascii="仿宋_GB2312" w:eastAsia="仿宋_GB2312"/>
          <w:sz w:val="32"/>
          <w:szCs w:val="32"/>
        </w:rPr>
        <w:t>2018年驻马店市城市管理局所属事业单位公开招聘成绩及进入体检人员名单公示表</w:t>
      </w:r>
    </w:p>
    <w:p>
      <w:pPr>
        <w:spacing w:line="579" w:lineRule="exact"/>
        <w:ind w:left="-359" w:leftChars="-171" w:right="-134" w:rightChars="-64" w:firstLine="630"/>
        <w:jc w:val="left"/>
        <w:rPr>
          <w:rFonts w:ascii="仿宋_GB2312" w:eastAsia="仿宋_GB2312"/>
          <w:sz w:val="32"/>
          <w:szCs w:val="32"/>
        </w:rPr>
      </w:pPr>
      <w:r>
        <w:rPr>
          <w:rFonts w:hint="eastAsia" w:ascii="仿宋_GB2312" w:eastAsia="仿宋_GB2312"/>
          <w:sz w:val="32"/>
          <w:szCs w:val="32"/>
        </w:rPr>
        <w:t xml:space="preserve">                                                </w:t>
      </w:r>
    </w:p>
    <w:p>
      <w:pPr>
        <w:spacing w:line="579" w:lineRule="exact"/>
        <w:ind w:right="480"/>
        <w:jc w:val="right"/>
        <w:rPr>
          <w:rFonts w:ascii="仿宋_GB2312" w:eastAsia="仿宋_GB2312"/>
          <w:sz w:val="32"/>
          <w:szCs w:val="32"/>
        </w:rPr>
      </w:pPr>
      <w:r>
        <w:rPr>
          <w:rFonts w:hint="eastAsia" w:ascii="仿宋_GB2312" w:eastAsia="仿宋_GB2312"/>
          <w:sz w:val="32"/>
          <w:szCs w:val="32"/>
        </w:rPr>
        <w:t>2018年9月30日</w:t>
      </w:r>
    </w:p>
    <w:sectPr>
      <w:pgSz w:w="11906" w:h="16838"/>
      <w:pgMar w:top="1440"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ED"/>
    <w:rsid w:val="000061A5"/>
    <w:rsid w:val="00036A68"/>
    <w:rsid w:val="002C2DED"/>
    <w:rsid w:val="002F70C5"/>
    <w:rsid w:val="004B4DB8"/>
    <w:rsid w:val="004C6BE9"/>
    <w:rsid w:val="00601064"/>
    <w:rsid w:val="00625F01"/>
    <w:rsid w:val="0067285C"/>
    <w:rsid w:val="006A6DD5"/>
    <w:rsid w:val="006E458B"/>
    <w:rsid w:val="0076172F"/>
    <w:rsid w:val="007979EF"/>
    <w:rsid w:val="0087282F"/>
    <w:rsid w:val="00A67527"/>
    <w:rsid w:val="00A71C2E"/>
    <w:rsid w:val="00A76D15"/>
    <w:rsid w:val="00AE3A96"/>
    <w:rsid w:val="00AF1248"/>
    <w:rsid w:val="00B0613E"/>
    <w:rsid w:val="00B47609"/>
    <w:rsid w:val="00BC0BAA"/>
    <w:rsid w:val="00C76A29"/>
    <w:rsid w:val="00CA48CB"/>
    <w:rsid w:val="00DE3BE1"/>
    <w:rsid w:val="00FC7642"/>
    <w:rsid w:val="123674E6"/>
    <w:rsid w:val="26E06C89"/>
    <w:rsid w:val="3AFF2E63"/>
    <w:rsid w:val="491D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4"/>
    <w:link w:val="3"/>
    <w:semiHidden/>
    <w:uiPriority w:val="99"/>
    <w:rPr>
      <w:rFonts w:ascii="Times New Roman" w:hAnsi="Times New Roman"/>
      <w:kern w:val="2"/>
      <w:sz w:val="18"/>
      <w:szCs w:val="18"/>
    </w:rPr>
  </w:style>
  <w:style w:type="character" w:customStyle="1" w:styleId="8">
    <w:name w:val="页脚 Char"/>
    <w:basedOn w:val="4"/>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98</Words>
  <Characters>564</Characters>
  <Lines>4</Lines>
  <Paragraphs>1</Paragraphs>
  <TotalTime>9</TotalTime>
  <ScaleCrop>false</ScaleCrop>
  <LinksUpToDate>false</LinksUpToDate>
  <CharactersWithSpaces>661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2018-09-29T00:31:00Z</dcterms:created>
  <dc:creator>Administrator</dc:creator>
  <cp:lastModifiedBy>Administrator</cp:lastModifiedBy>
  <cp:lastPrinted>2018-09-29T00:50:00Z</cp:lastPrinted>
  <dcterms:modified xsi:type="dcterms:W3CDTF">2018-09-30T08:59:24Z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