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tbl>
      <w:tblPr>
        <w:tblStyle w:val="3"/>
        <w:tblW w:w="101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960"/>
        <w:gridCol w:w="75"/>
        <w:gridCol w:w="6"/>
        <w:gridCol w:w="19"/>
        <w:gridCol w:w="720"/>
        <w:gridCol w:w="82"/>
        <w:gridCol w:w="178"/>
        <w:gridCol w:w="441"/>
        <w:gridCol w:w="459"/>
        <w:gridCol w:w="280"/>
        <w:gridCol w:w="905"/>
        <w:gridCol w:w="77"/>
        <w:gridCol w:w="80"/>
        <w:gridCol w:w="179"/>
        <w:gridCol w:w="744"/>
        <w:gridCol w:w="1161"/>
        <w:gridCol w:w="114"/>
        <w:gridCol w:w="23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1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0"/>
                <w:szCs w:val="40"/>
              </w:rPr>
              <w:t>新乡高新区公开选聘专职社区工作人员报名登记表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2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报名编号：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8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800" w:firstLineChars="7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填表日期：   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　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6480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6480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爱好特长</w:t>
            </w:r>
          </w:p>
        </w:tc>
        <w:tc>
          <w:tcPr>
            <w:tcW w:w="7741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现居住地</w:t>
            </w:r>
          </w:p>
        </w:tc>
        <w:tc>
          <w:tcPr>
            <w:tcW w:w="342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4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户籍地址</w:t>
            </w:r>
          </w:p>
        </w:tc>
        <w:tc>
          <w:tcPr>
            <w:tcW w:w="342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（从大学填起）</w:t>
            </w:r>
          </w:p>
        </w:tc>
        <w:tc>
          <w:tcPr>
            <w:tcW w:w="8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重要社会关系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782" w:type="dxa"/>
            <w:gridSpan w:val="1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本人保证以上填写的内容真实有效，否则后果自负。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4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考生（签字）：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1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77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2017-05-27T09:55:31Z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