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 w:val="0"/>
        <w:spacing w:line="240" w:lineRule="atLeast"/>
        <w:ind w:left="0" w:leftChars="0" w:right="0" w:firstLine="1104" w:firstLineChars="25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黑龙江冰雪体育职业学院</w:t>
      </w:r>
    </w:p>
    <w:p>
      <w:pPr>
        <w:widowControl/>
        <w:wordWrap/>
        <w:adjustRightInd/>
        <w:snapToGrid w:val="0"/>
        <w:spacing w:line="240" w:lineRule="atLeast"/>
        <w:ind w:left="0" w:leftChars="0" w:right="0" w:firstLine="1104" w:firstLineChars="25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高尔夫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专项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技术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考核标准</w:t>
      </w:r>
    </w:p>
    <w:p>
      <w:pPr>
        <w:widowControl/>
        <w:wordWrap/>
        <w:adjustRightInd/>
        <w:snapToGrid w:val="0"/>
        <w:spacing w:line="240" w:lineRule="atLeast"/>
        <w:ind w:left="0" w:leftChars="0" w:right="0" w:firstLine="800" w:firstLineChars="25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一、专业测试办法：</w:t>
      </w:r>
    </w:p>
    <w:p>
      <w:pPr>
        <w:widowControl/>
        <w:numPr>
          <w:ilvl w:val="0"/>
          <w:numId w:val="1"/>
        </w:numPr>
        <w:wordWrap/>
        <w:adjustRightInd/>
        <w:snapToGrid w:val="0"/>
        <w:spacing w:line="240" w:lineRule="atLeast"/>
        <w:ind w:left="0" w:leftChars="0" w:right="0" w:firstLine="800" w:firstLineChars="250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为科学、准确的评定受试者技术水平，实施技术测  </w:t>
      </w:r>
    </w:p>
    <w:p>
      <w:pPr>
        <w:widowControl/>
        <w:wordWrap/>
        <w:adjustRightInd/>
        <w:snapToGrid w:val="0"/>
        <w:spacing w:line="240" w:lineRule="atLeast"/>
        <w:ind w:left="0" w:leftChars="0" w:right="0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试。分为三部分：推杆技术、铁杆技术、木杆技术。</w:t>
      </w:r>
    </w:p>
    <w:p>
      <w:pPr>
        <w:widowControl/>
        <w:numPr>
          <w:ilvl w:val="0"/>
          <w:numId w:val="1"/>
        </w:numPr>
        <w:wordWrap/>
        <w:adjustRightInd/>
        <w:snapToGrid w:val="0"/>
        <w:spacing w:line="240" w:lineRule="atLeast"/>
        <w:ind w:left="0" w:leftChars="0" w:right="0" w:firstLine="800" w:firstLineChars="250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受试者需自带球具、服装等个人用品。</w:t>
      </w:r>
    </w:p>
    <w:p>
      <w:pPr>
        <w:widowControl/>
        <w:numPr>
          <w:ilvl w:val="0"/>
          <w:numId w:val="1"/>
        </w:numPr>
        <w:wordWrap/>
        <w:adjustRightInd/>
        <w:snapToGrid w:val="0"/>
        <w:spacing w:line="240" w:lineRule="atLeast"/>
        <w:ind w:left="0" w:leftChars="0" w:right="0" w:firstLine="800" w:firstLineChars="250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测试地点为黑龙江冰雪体育职业学院体育馆。</w:t>
      </w:r>
    </w:p>
    <w:p>
      <w:pPr>
        <w:widowControl/>
        <w:numPr>
          <w:ilvl w:val="0"/>
          <w:numId w:val="1"/>
        </w:numPr>
        <w:wordWrap/>
        <w:adjustRightInd/>
        <w:snapToGrid w:val="0"/>
        <w:spacing w:line="240" w:lineRule="atLeast"/>
        <w:ind w:left="0" w:leftChars="0" w:right="0" w:firstLine="800" w:firstLineChars="25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Flightscope雷达系统提供测试数据。</w:t>
      </w:r>
    </w:p>
    <w:p>
      <w:pPr>
        <w:widowControl/>
        <w:numPr>
          <w:ilvl w:val="0"/>
          <w:numId w:val="2"/>
        </w:numPr>
        <w:wordWrap/>
        <w:adjustRightInd/>
        <w:snapToGrid w:val="0"/>
        <w:spacing w:line="240" w:lineRule="atLeast"/>
        <w:ind w:left="0" w:leftChars="0" w:right="0" w:firstLine="800" w:firstLineChars="250"/>
        <w:textAlignment w:val="auto"/>
        <w:outlineLvl w:val="9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专业测试打分标准：</w:t>
      </w:r>
    </w:p>
    <w:tbl>
      <w:tblPr>
        <w:tblStyle w:val="8"/>
        <w:tblpPr w:leftFromText="180" w:rightFromText="180" w:vertAnchor="page" w:horzAnchor="page" w:tblpX="2107" w:tblpY="631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310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标准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7" w:type="dxa"/>
            <w:vMerge w:val="restart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七</w:t>
            </w:r>
          </w:p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</w:t>
            </w:r>
          </w:p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铁</w:t>
            </w:r>
          </w:p>
        </w:tc>
        <w:tc>
          <w:tcPr>
            <w:tcW w:w="631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挥杆过程中，身体放松，动作协调，动作流畅有节奏感，击球准确。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挥杆过程中，身体放松，动作协调，击球准确。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挥杆过程中，击球不准确。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击打五颗球并按照相关仪器击打出符合测试标准的击球效果（距离在140码—170码之间）5颗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击打五颗球并按照相关仪器击打出符合测试标准的击球效果（距离在140码—170码之间）4颗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击打五颗球并按照相关仪器击打出符合测试标准的击球效果（距离在140码—170码之间）3颗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击打五颗球并按照相关仪器击打出符合测试标准的击球效果（距离在140码—170码之间）3颗以下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27" w:type="dxa"/>
            <w:vMerge w:val="restart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</w:t>
            </w:r>
          </w:p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</w:t>
            </w:r>
          </w:p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木</w:t>
            </w:r>
          </w:p>
        </w:tc>
        <w:tc>
          <w:tcPr>
            <w:tcW w:w="631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挥杆过程中，身体放松，动作协调，动作流畅有节奏感，击球准确。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挥杆过程中，身体放松，动作协调，击球准确。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挥杆过程中，击球不准确。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击打五颗球并按照相关仪器击打出符合测试标准的击球效果距离在200码—230码之间）5颗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击打五颗球并按照相关仪器击打出符合测试标准的击球效果距离在200码—230码之间）4颗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击打五颗球并按照相关仪器击打出符合测试标准的击球效果距离在200码—230码之间）3颗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击打五颗球并按照相关仪器击打出符合测试标准的击球效果（距离在200码—230码之间）3颗以下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27" w:type="dxa"/>
            <w:vMerge w:val="restart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推</w:t>
            </w:r>
          </w:p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杆</w:t>
            </w:r>
          </w:p>
        </w:tc>
        <w:tc>
          <w:tcPr>
            <w:tcW w:w="631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推过程中，身体放松，动作协调，动作流畅有节奏感，击球准确。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推杆过程中，身体放松，动作协调，击球准确。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推杆过程中，击球不准确。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推击10码长推球，推进5颗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推击10码长推球，推进4颗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推击10码长推球，推进3颗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推击10码长推球，推进2以下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总分</w:t>
            </w:r>
          </w:p>
        </w:tc>
        <w:tc>
          <w:tcPr>
            <w:tcW w:w="6310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技术测试评分表</w:t>
      </w:r>
    </w:p>
    <w:p>
      <w:pPr>
        <w:widowControl/>
        <w:wordWrap/>
        <w:adjustRightInd/>
        <w:snapToGrid w:val="0"/>
        <w:spacing w:line="240" w:lineRule="atLeas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51BC"/>
    <w:multiLevelType w:val="singleLevel"/>
    <w:tmpl w:val="5A4051B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4C700D"/>
    <w:multiLevelType w:val="singleLevel"/>
    <w:tmpl w:val="5A4C700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7255BE1"/>
    <w:rsid w:val="00000023"/>
    <w:rsid w:val="00027156"/>
    <w:rsid w:val="0003177E"/>
    <w:rsid w:val="000350B7"/>
    <w:rsid w:val="000451F7"/>
    <w:rsid w:val="00074154"/>
    <w:rsid w:val="000A54CB"/>
    <w:rsid w:val="000B2129"/>
    <w:rsid w:val="000D5F48"/>
    <w:rsid w:val="0013738F"/>
    <w:rsid w:val="00190136"/>
    <w:rsid w:val="001A577C"/>
    <w:rsid w:val="001C63EC"/>
    <w:rsid w:val="003049E6"/>
    <w:rsid w:val="00355643"/>
    <w:rsid w:val="003E1193"/>
    <w:rsid w:val="00456757"/>
    <w:rsid w:val="00487FFD"/>
    <w:rsid w:val="004E065C"/>
    <w:rsid w:val="004F35FB"/>
    <w:rsid w:val="005835A6"/>
    <w:rsid w:val="00586344"/>
    <w:rsid w:val="005A72B6"/>
    <w:rsid w:val="00653B74"/>
    <w:rsid w:val="00680B74"/>
    <w:rsid w:val="006C282F"/>
    <w:rsid w:val="00711475"/>
    <w:rsid w:val="0075544D"/>
    <w:rsid w:val="007D6967"/>
    <w:rsid w:val="00890473"/>
    <w:rsid w:val="008B5C3E"/>
    <w:rsid w:val="009A3154"/>
    <w:rsid w:val="00A06080"/>
    <w:rsid w:val="00A06461"/>
    <w:rsid w:val="00A06864"/>
    <w:rsid w:val="00A11A8F"/>
    <w:rsid w:val="00A37364"/>
    <w:rsid w:val="00A44958"/>
    <w:rsid w:val="00A96D15"/>
    <w:rsid w:val="00AD3B72"/>
    <w:rsid w:val="00AF2E05"/>
    <w:rsid w:val="00B5385C"/>
    <w:rsid w:val="00B57162"/>
    <w:rsid w:val="00BA55FA"/>
    <w:rsid w:val="00BD5C1E"/>
    <w:rsid w:val="00C1366B"/>
    <w:rsid w:val="00C2046A"/>
    <w:rsid w:val="00C36065"/>
    <w:rsid w:val="00C830EF"/>
    <w:rsid w:val="00CC581C"/>
    <w:rsid w:val="00CD3EA6"/>
    <w:rsid w:val="00CF0895"/>
    <w:rsid w:val="00CF40E5"/>
    <w:rsid w:val="00DD6926"/>
    <w:rsid w:val="00E14BEE"/>
    <w:rsid w:val="00E37A83"/>
    <w:rsid w:val="00E93D76"/>
    <w:rsid w:val="00EA3BE9"/>
    <w:rsid w:val="00EC462E"/>
    <w:rsid w:val="00F00A85"/>
    <w:rsid w:val="00F103FB"/>
    <w:rsid w:val="00F17E4F"/>
    <w:rsid w:val="00FC19C1"/>
    <w:rsid w:val="00FE4ECE"/>
    <w:rsid w:val="010B373B"/>
    <w:rsid w:val="01283DE2"/>
    <w:rsid w:val="012A30D8"/>
    <w:rsid w:val="026222EE"/>
    <w:rsid w:val="04335400"/>
    <w:rsid w:val="04FD4917"/>
    <w:rsid w:val="05FB3AAA"/>
    <w:rsid w:val="06DA6451"/>
    <w:rsid w:val="06E47827"/>
    <w:rsid w:val="081E13A2"/>
    <w:rsid w:val="09B61108"/>
    <w:rsid w:val="0B674509"/>
    <w:rsid w:val="0D53567D"/>
    <w:rsid w:val="0FEF3D0D"/>
    <w:rsid w:val="106C6BDB"/>
    <w:rsid w:val="1184353F"/>
    <w:rsid w:val="1230058D"/>
    <w:rsid w:val="12DD7DDF"/>
    <w:rsid w:val="12E36C0B"/>
    <w:rsid w:val="13FF4727"/>
    <w:rsid w:val="15FF55F5"/>
    <w:rsid w:val="18DB003B"/>
    <w:rsid w:val="190A655E"/>
    <w:rsid w:val="1BEA6261"/>
    <w:rsid w:val="1E7851B1"/>
    <w:rsid w:val="1EBF54C3"/>
    <w:rsid w:val="1F3F1074"/>
    <w:rsid w:val="20745D54"/>
    <w:rsid w:val="20A311E6"/>
    <w:rsid w:val="21A30A60"/>
    <w:rsid w:val="22CD1A03"/>
    <w:rsid w:val="22D80677"/>
    <w:rsid w:val="25F50000"/>
    <w:rsid w:val="267B4968"/>
    <w:rsid w:val="27A67459"/>
    <w:rsid w:val="29D943EF"/>
    <w:rsid w:val="2B3D260B"/>
    <w:rsid w:val="2E962A57"/>
    <w:rsid w:val="2EF708FB"/>
    <w:rsid w:val="2FE60286"/>
    <w:rsid w:val="302350C7"/>
    <w:rsid w:val="316E5557"/>
    <w:rsid w:val="321D75C0"/>
    <w:rsid w:val="32EB5B18"/>
    <w:rsid w:val="396C69B0"/>
    <w:rsid w:val="3A1A27A8"/>
    <w:rsid w:val="3DA40353"/>
    <w:rsid w:val="3F252E5F"/>
    <w:rsid w:val="3FF72EC5"/>
    <w:rsid w:val="432D4616"/>
    <w:rsid w:val="44711A45"/>
    <w:rsid w:val="44950E3F"/>
    <w:rsid w:val="462F257B"/>
    <w:rsid w:val="46535D35"/>
    <w:rsid w:val="472422B3"/>
    <w:rsid w:val="47255BE1"/>
    <w:rsid w:val="48CE657B"/>
    <w:rsid w:val="4A36222A"/>
    <w:rsid w:val="4D3C44E9"/>
    <w:rsid w:val="4E3D1462"/>
    <w:rsid w:val="50C8041F"/>
    <w:rsid w:val="51EE55EC"/>
    <w:rsid w:val="55E455FE"/>
    <w:rsid w:val="566418E7"/>
    <w:rsid w:val="56FC7300"/>
    <w:rsid w:val="57232EF2"/>
    <w:rsid w:val="57C16376"/>
    <w:rsid w:val="57C83F75"/>
    <w:rsid w:val="57F144CB"/>
    <w:rsid w:val="584D44AA"/>
    <w:rsid w:val="59EE7F0F"/>
    <w:rsid w:val="5A6D137A"/>
    <w:rsid w:val="5E4C481D"/>
    <w:rsid w:val="5F570F71"/>
    <w:rsid w:val="603F46FD"/>
    <w:rsid w:val="61B256D1"/>
    <w:rsid w:val="621B1798"/>
    <w:rsid w:val="639A2FAC"/>
    <w:rsid w:val="651574A7"/>
    <w:rsid w:val="674455FF"/>
    <w:rsid w:val="67503394"/>
    <w:rsid w:val="675F2F07"/>
    <w:rsid w:val="687F5590"/>
    <w:rsid w:val="69187C84"/>
    <w:rsid w:val="69C24C37"/>
    <w:rsid w:val="6B925DDE"/>
    <w:rsid w:val="6C35444D"/>
    <w:rsid w:val="6E1E5BDB"/>
    <w:rsid w:val="6E2F12DA"/>
    <w:rsid w:val="6E34702D"/>
    <w:rsid w:val="6EB778A3"/>
    <w:rsid w:val="722D77F4"/>
    <w:rsid w:val="722F4F5C"/>
    <w:rsid w:val="726D24A3"/>
    <w:rsid w:val="733B788E"/>
    <w:rsid w:val="7978342A"/>
    <w:rsid w:val="7BB70067"/>
    <w:rsid w:val="7CF75C63"/>
    <w:rsid w:val="7E4E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FreeSkyCD.Cn</Company>
  <Pages>4</Pages>
  <Words>180</Words>
  <Characters>1032</Characters>
  <Lines>8</Lines>
  <Paragraphs>2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2017-11-23T22:17:00Z</dcterms:created>
  <dc:creator>lenovo</dc:creator>
  <cp:lastModifiedBy>Administrator</cp:lastModifiedBy>
  <cp:lastPrinted>2018-01-03T05:35:00Z</cp:lastPrinted>
  <dcterms:modified xsi:type="dcterms:W3CDTF">2018-01-12T01:11:55Z</dcterms:modified>
  <dc:title>2016年度黑龙江冰雪体育职业学院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