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-238" w:leftChars="-279" w:hanging="348" w:hangingChars="145"/>
        <w:rPr>
          <w:rFonts w:hint="eastAsia" w:ascii="仿宋" w:hAnsi="仿宋" w:eastAsia="仿宋" w:cs="宋体"/>
          <w:color w:val="auto"/>
          <w:kern w:val="0"/>
          <w:sz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</w:rPr>
        <w:t>附件1：</w:t>
      </w:r>
    </w:p>
    <w:p>
      <w:pPr>
        <w:spacing w:line="560" w:lineRule="exact"/>
        <w:ind w:firstLine="105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齐齐哈尔市委党校2017年公开</w:t>
      </w:r>
      <w:r>
        <w:rPr>
          <w:rFonts w:hint="eastAsia" w:ascii="宋体" w:hAnsi="宋体"/>
          <w:b/>
          <w:color w:val="auto"/>
          <w:sz w:val="36"/>
          <w:szCs w:val="36"/>
          <w:lang w:eastAsia="zh-CN"/>
        </w:rPr>
        <w:t>招考工作人员职位</w:t>
      </w:r>
      <w:r>
        <w:rPr>
          <w:rFonts w:hint="eastAsia" w:ascii="宋体" w:hAnsi="宋体"/>
          <w:b/>
          <w:color w:val="auto"/>
          <w:sz w:val="36"/>
          <w:szCs w:val="36"/>
        </w:rPr>
        <w:t>计划表</w:t>
      </w:r>
    </w:p>
    <w:p>
      <w:pPr>
        <w:spacing w:line="560" w:lineRule="exact"/>
        <w:ind w:firstLine="645"/>
        <w:jc w:val="center"/>
        <w:rPr>
          <w:rFonts w:hint="eastAsia" w:ascii="宋体" w:hAnsi="宋体"/>
          <w:b/>
          <w:color w:val="auto"/>
          <w:sz w:val="44"/>
          <w:szCs w:val="44"/>
        </w:rPr>
      </w:pPr>
    </w:p>
    <w:tbl>
      <w:tblPr>
        <w:tblStyle w:val="6"/>
        <w:tblW w:w="1033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54"/>
        <w:gridCol w:w="1301"/>
        <w:gridCol w:w="1250"/>
        <w:gridCol w:w="1875"/>
        <w:gridCol w:w="1845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招聘单位</w:t>
            </w:r>
          </w:p>
        </w:tc>
        <w:tc>
          <w:tcPr>
            <w:tcW w:w="13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单位性质</w:t>
            </w:r>
          </w:p>
        </w:tc>
        <w:tc>
          <w:tcPr>
            <w:tcW w:w="13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职位名称</w:t>
            </w:r>
          </w:p>
        </w:tc>
        <w:tc>
          <w:tcPr>
            <w:tcW w:w="12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招聘人数</w:t>
            </w:r>
          </w:p>
        </w:tc>
        <w:tc>
          <w:tcPr>
            <w:tcW w:w="18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学历要求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专业要求</w:t>
            </w:r>
          </w:p>
        </w:tc>
        <w:tc>
          <w:tcPr>
            <w:tcW w:w="11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中共齐齐哈尔市委党校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公益一类</w:t>
            </w:r>
          </w:p>
        </w:tc>
        <w:tc>
          <w:tcPr>
            <w:tcW w:w="13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教师</w:t>
            </w:r>
          </w:p>
        </w:tc>
        <w:tc>
          <w:tcPr>
            <w:tcW w:w="1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全日制国家统招硕士研究生及以上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eastAsia="zh-CN"/>
              </w:rPr>
              <w:t>并取得相应学位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马克思主义理论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color w:val="auto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A5BA0"/>
    <w:rsid w:val="08672865"/>
    <w:rsid w:val="1B8E3E21"/>
    <w:rsid w:val="4A17733A"/>
    <w:rsid w:val="5F2A5B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2017-09-27T01:59:00Z</dcterms:created>
  <dc:creator>Administrator</dc:creator>
  <cp:lastModifiedBy>Administrator</cp:lastModifiedBy>
  <dcterms:modified xsi:type="dcterms:W3CDTF">2017-09-27T05:54:19Z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