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2" w:rsidRDefault="00C00242" w:rsidP="00C00242">
      <w:pPr>
        <w:jc w:val="center"/>
        <w:rPr>
          <w:rFonts w:ascii="黑体" w:eastAsia="黑体" w:hAnsi="黑体" w:cs="黑体"/>
          <w:bCs/>
          <w:sz w:val="36"/>
          <w:szCs w:val="36"/>
          <w:u w:val="double"/>
        </w:rPr>
      </w:pPr>
      <w:r>
        <w:rPr>
          <w:rFonts w:ascii="黑体" w:eastAsia="黑体" w:hAnsi="黑体" w:cs="黑体" w:hint="eastAsia"/>
          <w:sz w:val="36"/>
          <w:szCs w:val="36"/>
          <w:u w:val="double"/>
        </w:rPr>
        <w:t>恩施市六角亭街道办事处</w:t>
      </w:r>
      <w:r>
        <w:rPr>
          <w:rFonts w:ascii="黑体" w:eastAsia="黑体" w:hAnsi="黑体" w:cs="黑体" w:hint="eastAsia"/>
          <w:bCs/>
          <w:sz w:val="36"/>
          <w:szCs w:val="36"/>
          <w:u w:val="double"/>
        </w:rPr>
        <w:t>拟选调人员名单</w:t>
      </w:r>
    </w:p>
    <w:tbl>
      <w:tblPr>
        <w:tblpPr w:leftFromText="180" w:rightFromText="180" w:vertAnchor="text" w:horzAnchor="page" w:tblpX="1840" w:tblpY="273"/>
        <w:tblOverlap w:val="never"/>
        <w:tblW w:w="129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675"/>
        <w:gridCol w:w="1140"/>
        <w:gridCol w:w="1380"/>
        <w:gridCol w:w="3060"/>
        <w:gridCol w:w="1830"/>
        <w:gridCol w:w="3827"/>
      </w:tblGrid>
      <w:tr w:rsidR="00C00242" w:rsidTr="000C2915">
        <w:trPr>
          <w:trHeight w:val="68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C00242" w:rsidTr="000C2915">
        <w:trPr>
          <w:trHeight w:val="59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余志朝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1984.12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大学本科（黄冈师范学院）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2009年8月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巴东县政府办公室督查室主任</w:t>
            </w:r>
          </w:p>
        </w:tc>
      </w:tr>
      <w:tr w:rsidR="00C00242" w:rsidTr="000C2915">
        <w:trPr>
          <w:trHeight w:val="6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瞿萍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1980.09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大专（华科经济管理学院）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2010年11月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咸丰县委防范办公室副主任</w:t>
            </w:r>
          </w:p>
        </w:tc>
      </w:tr>
      <w:tr w:rsidR="00C00242" w:rsidTr="000C2915">
        <w:trPr>
          <w:trHeight w:val="60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邓仁伟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1985.11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大学本科（湖北民院）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2008年9月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巴东县东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口镇党委副书记</w:t>
            </w:r>
          </w:p>
        </w:tc>
      </w:tr>
      <w:tr w:rsidR="00C00242" w:rsidTr="000C2915">
        <w:trPr>
          <w:trHeight w:val="64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谭爱华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1984.01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大学本科（华农）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2008年8月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利川市人大办公室副主任科员</w:t>
            </w:r>
          </w:p>
        </w:tc>
      </w:tr>
      <w:tr w:rsidR="00C00242" w:rsidTr="000C2915">
        <w:trPr>
          <w:trHeight w:val="57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陈媛媛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1985.11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大学本科（华科武昌分校）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2008年7月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建始县林业局办公室副主任</w:t>
            </w:r>
          </w:p>
        </w:tc>
      </w:tr>
      <w:tr w:rsidR="00C00242" w:rsidTr="000C2915">
        <w:trPr>
          <w:trHeight w:val="62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聂烈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1982.01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大学本科（湖北民院）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2010年7月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2" w:rsidRDefault="00C00242" w:rsidP="000C29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奉节县太和土家族乡人民政府</w:t>
            </w:r>
          </w:p>
        </w:tc>
      </w:tr>
    </w:tbl>
    <w:p w:rsidR="00C00242" w:rsidRDefault="00C00242" w:rsidP="00C00242">
      <w:pPr>
        <w:rPr>
          <w:rFonts w:ascii="仿宋" w:eastAsia="仿宋" w:hAnsi="仿宋" w:cs="仿宋"/>
          <w:bCs/>
          <w:sz w:val="32"/>
          <w:szCs w:val="32"/>
        </w:rPr>
      </w:pPr>
    </w:p>
    <w:p w:rsidR="00C00242" w:rsidRDefault="00C00242" w:rsidP="00C00242"/>
    <w:p w:rsidR="00B0742A" w:rsidRPr="00C00242" w:rsidRDefault="00B0742A" w:rsidP="00C00242">
      <w:bookmarkStart w:id="0" w:name="_GoBack"/>
      <w:bookmarkEnd w:id="0"/>
    </w:p>
    <w:sectPr w:rsidR="00B0742A" w:rsidRPr="00C00242" w:rsidSect="00C00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2"/>
    <w:rsid w:val="00B0742A"/>
    <w:rsid w:val="00C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2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2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2017-10-23T06:40:00Z</dcterms:created>
  <dcterms:modified xsi:type="dcterms:W3CDTF">2017-10-23T06:40:00Z</dcterms:modified>
</cp:coreProperties>
</file>