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heme="minorHAnsi" w:hAnsiTheme="minorHAnsi" w:eastAsiaTheme="minorEastAsia"/>
        </w:rPr>
      </w:pPr>
      <w:r>
        <w:rPr>
          <w:rFonts w:asciiTheme="minorHAnsi" w:hAnsiTheme="minorHAnsi" w:eastAsiaTheme="minorEastAsia"/>
        </w:rPr>
        <w:t>答案解析（二）</w:t>
      </w:r>
    </w:p>
    <w:p>
      <w:pPr>
        <w:pStyle w:val="6"/>
        <w:rPr>
          <w:rFonts w:asciiTheme="minorHAnsi" w:hAnsiTheme="minorHAnsi" w:eastAsiaTheme="minorEastAsia"/>
        </w:rPr>
      </w:pPr>
      <w:r>
        <w:rPr>
          <w:rFonts w:asciiTheme="minorHAnsi" w:hAnsiTheme="minorHAnsi" w:eastAsiaTheme="minorEastAsia"/>
        </w:rPr>
        <w:t>一、常识判断</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1C【解析】屠呦呦2015年获得诺贝尔生物学或医学奖，同年举办的科学大会上，最高科学技术奖空缺，并未授予屠呦呦。选择C。</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2B【解析】正直猴年，猴生肖的收藏品再次火爆起来。2016猴年贺岁普通纪念币1月19号发行，面值10元，发行量2亿枚，依旧采取预约方式，收藏市场再次火爆起来。中国对于生肖猴的喜爱从未停止过。从1980年发行的邮票猴票，到今年发行的猴币，都一次又一次引爆收藏热潮。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3D【解析】七个经济特区分别是深圳、珠海、汕头、厦门、海南、喀什、霍尔果斯。其中霍尔果斯经济特区是最年轻的经济特区，海南省是全省作为经济特区开放的。选择D。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4D【解析】爱国是永恒不衰的主题。D历览前贤国与家，成由勤俭破由奢。是出自李商隐，不是李白。</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5B．【解析】1930年10月至1931年9月，在毛泽东、朱德等的正确领导下，红一方面军连续取得三次反“围剿”的胜利，中央革命根据地得到巩固和发展，鄂豫皖、湘鄂西、湘赣、湘鄂赣等根据地也都发展到相当规模。中共中央决定以赣南闽西根据地为依托，建立苏维埃中央政府。1931年11月，中华苏维埃第一次全国代表大会召开，选举产生了中华苏维埃共和国临时中央政府。地点是在江西瑞金，这个称号也是对江西瑞金的形容，不是遵义。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6C【解析】①武王伐纣，牧野之战⑥春秋——城濮之战：晋 VS 楚（退避三舍）选择C。</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②战国——桂陵之战：魏VS齐（围魏救赵）（庞涓，张仪、邹忌）④官渡之战：曹操VS袁绍赤壁之战：孙刘VS曹操⑤百团大战是中国抗日战争中由中国共产党所率领的国民革命军第十八集团军（以下皆以八路军称呼）在1940年8月至1941年1月间发动的一系列战争的总称。</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7B【解析】瓦窑堡会议是指1935年12月17日，中共中央在陕北子长县瓦窑堡召开的一次重要的政治局扩大会议。制定了抗日民族统一战线的策略方针。C选项，确定了土地革命和武装斗争的总方针，决定发动秋收起义。毛泽东出席了这次会议，并提出了著名的“枪杆子里出政权”的论断。A选项他创造性地确立的“党指挥枪” 、“支部建在连上” 、“官兵平等”等一整套崭新的治军方略。三湾改编是中国共产党建设新型人民军队最早的一次成功探索和实践。D选项，该会议解决了如何把一支以农民为主要成分的军队建设成为中共领导下的新型人民军队的问题。它所确定的着重从思想上建党和从政治上建军的原则，为后来的农村包围城市、武装夺取政权道路思想的形成、发展和成功实践奠定了基础。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8B【解析】党的十八大报告提出两个百年奋斗目标，一个是在中国共产党成立一百年时全面建成小康社会，一个是在新中国成立一百年时建成富强民主文明和谐的社会主义现代化国家。这两个百年奋斗目标最早是在党的十五大报告中提出的。因此，我国现在还不是发达国家。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9B【解析】处暑：处是终止、躲藏的意思。处暑是表示炎热的暑天结束，所以B选项错误，其余选项正确。选择B。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10D【解析】A项：亚投行总部设在北京；C项：亚投行主要针对亚洲区域，侧重基础设施及其它生产性领域的投资，因此是个专门性的国际组织；亚投行是一个政府间性质的亚洲区域多边开发机构，重点支持基础设施建设，成立宗旨在促进亚洲区域的建设互联互通化和经济一体化的进程；D项：2015年3月，英国财政大臣乔治·奥斯本宣布，英国有意成为亚投行的意向创始成员国之一。这意味着，英国成为第一个申请加入亚投行的主要西方国家；截至2015年12月25日，包括缅甸、新加坡、文莱、澳大利亚、中国、蒙古、奥地利、英国、新西兰、卢森堡、韩国、格鲁吉亚、荷兰、德国、挪威、巴基斯坦、约旦等在内的17个意向创始成员国。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11B【解析】A.我势西高东低，呈阶梯状分布，分为三级阶梯，西部有青藏高原，东部则为长江中下游平原，东北平原等，故A错误。C选项描述的是四川盆地，而非聚宝盆柴达木盆地。D三江并流的三江是金沙江、澜沧江和怒江。长江，即为金沙江。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12C【解析】钉子钉到木头里面，用的是压强的原理。筷子，开瓶器，剪刀使用的都是杠杆原理。选择C。</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13C【解析】北魏农学家贾思勰著成综合性农书《齐民要术》,不是北宋人士。D选项酒的主要成分是乙醇，在体内氧化代谢产生乙醛，乙醛在肝细胞内需要经过酶的作用才能进一步代谢，最终生成二氧化碳和水。而有些药物抑制了上述代谢酶的活性，使乙醛不能正常代谢而在体内蓄积，导致乙醛中毒，从而产生上述一系列中毒症状。选择C。</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14D【解析】1951年，西藏获得和平解放。至此，祖国大陆获得了统一，各族人民实现了大团结。西藏自治区是中华人民共和国的五个民族自治区之一，成立于1965年9月1日。藏族民间最大的传统节日为每年藏历正月初一的藏历年。而非农历新年。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15D【解析】遗弃物是抛弃了对物的所有权，所以该物属于无主物，根据物的取得原则，捡拾人对该物通过先占原则，取得了对该物的所有权，王某无权要求返还，所以不属于不当得利。选择D。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16D【解析】A第五十三条【罚金的缴纳】罚金在判决指定的期限内一次或者分期缴纳。期满不缴纳的，强制缴纳。对于不能全部缴纳罚金的，人民法院在任何时候发现被执行人有可以执行的财产，应当随时追缴。如果由于遭遇不能抗拒的灾祸缴纳确实有困难的，可以酌情减少或者免除。B（三）从事校车业务或者旅客运输，严重超过额定乘员载客，或者严重超过规定时速行驶的；“机动车所有人、管理人对前款第三项、第四项行为负有直接责任的，依照前款的规定处罚。”新增条款，校车超载、超速可入刑，校车的所有人或管理人有责的，一并处罚。C新增内容：使用伪造、变造的或者盗用他人的居民身份证、护照、社会保障卡、驾驶证等可证明身份的证件，情节严重的，可入刑。D1.收买被拐卖的妇女、儿童的，一律入刑。没有虐待儿童，不阻碍解救儿童的，可以从轻处罚。.按照被买妇女的意愿，不阻碍其返回原居住地的，可以从轻或者减轻处罚。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17B【解析】本题主要考查历史知识，这是中国历史上的重要事件，切容易混淆。</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A项：光复会是清末著名的革命团体。1903年（光绪二十九年）冬由王嘉伟、蒋尊簋、陶成章、魏兰、龚宝铨等人在东京酝酿协商，次年初又经陶成章、魏兰回上海与蔡元培商议，至同年11月，以龚宝铨组织的军国民教育会暗杀团为基础，在上海正式成立了光复会。</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B项：1894年，孙中山在檀香山约集华侨志士建立了中国资产阶级第一个革命团体兴中会。</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C项：同盟会是中国清朝末年，由孙中山领导和组织的一个统一的全国性资产阶级革命政党，但并不是第一个革命团体。</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D项：华兴会是中国近代资产阶级革命团体。于1904年2月15日在湖南长沙正式成立。会长为黄兴，副会长为宋教仁、刘揆一、秦毓鎏等人。成立背景是在光绪二十九年5月即1903年5月，军国民教育会的“运动员”黄兴从日本回国，进行革命活动。1903年11月4日黄兴以庆祝自己30岁生日为名，邀集刘揆一、宋教仁、章士钊等，在长沙西区保甲局巷彭渊恂家举行秘密会议，决定组织反清革命团体，取名华兴会。</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18 B【解析】价值规律（law of value）是商品生产和商品交换的基本经济规律。即商品的价值量取决于社会必要劳动时间，商品按照价值相等的原则互相交换。因商品价格虽然时升时降，但商品价格的变动总是以其价值为轴心。另外，从较长时期和全社会来看，商品价格与价值的偏离有正有负，可彼此抵消。因此总体上商品的价格与价值还是相等的。</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A价格围绕价值上下波动正是价值规律作用的表现形式；B价值与价格地位颠倒；C：将价值与价格等同；D：否认了价值规律的表现形式。选择B。</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19D【解析】A：社会福利指国家依法为所有公民普遍提供旨在保证一定生活水平和尽可能提高生活质量的资金和服务的社会保险制度，其不符题意。B：社会保险主要指社会成员及其亲属或遗孀，在遭遇工伤、死亡、疾病、年老、失业、生育等风险时防止收人中断、减少或丧失，以保障其基本生活权利的社会保障制度。社会保险包括：养老.医疗.工伤.失业.生育五险。加上住房公积金，就是通常所说的五险一金。C：社会救助是指国家和其他社会主体对于遭受自然灾害、失去劳动能力或者其他低收入公民给予物质帮助或精神救助，以维持其基本生活需求，保障其最低生活水平的各种措施。D项：社会优抚是针对军人及其家属所建立的社会保障制度，是指国家和社会对军人及其家属所提供的各种优待、抚恤、养老、就业安置。选择D。</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20A【解析】本题主要考查经济知识，三大产业是经济知识中的重难点以及易混淆的考点。</w:t>
      </w:r>
    </w:p>
    <w:p>
      <w:pPr>
        <w:ind w:firstLine="420"/>
        <w:rPr>
          <w:rFonts w:asciiTheme="minorHAnsi" w:hAnsiTheme="minorHAnsi" w:eastAsiaTheme="minorEastAsia"/>
          <w:spacing w:val="15"/>
          <w:szCs w:val="21"/>
        </w:rPr>
      </w:pPr>
      <w:r>
        <w:rPr>
          <w:rFonts w:asciiTheme="minorHAnsi" w:hAnsiTheme="minorHAnsi" w:eastAsiaTheme="minorEastAsia"/>
          <w:spacing w:val="15"/>
          <w:szCs w:val="21"/>
        </w:rPr>
        <w:t>A第一产业即农业，是我国国民经济的基础，是我们从事物质资料生产的基础部门。B第二产业主要为人们提供工业品和建筑产品而不是普通生活消费品。C第三产业是为人们生产和生活提供服务的行业总称。D第三产业才是解决新增劳动力就业的主渠道，而不是三大产业都是。选择A。</w:t>
      </w:r>
    </w:p>
    <w:p>
      <w:pPr>
        <w:pStyle w:val="6"/>
        <w:rPr>
          <w:rFonts w:asciiTheme="minorHAnsi" w:hAnsiTheme="minorHAnsi" w:eastAsiaTheme="minorEastAsia"/>
        </w:rPr>
      </w:pPr>
      <w:r>
        <w:rPr>
          <w:rFonts w:asciiTheme="minorHAnsi" w:hAnsiTheme="minorHAnsi" w:eastAsiaTheme="minorEastAsia"/>
        </w:rPr>
        <w:t>二、言语理解与表达</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21B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辨析题。依据文段第一句可以判断，曾经“横行”的好莱坞大片开始走向低迷，所以空白所缺词汇应该与高歌猛进形成反义词，排除突飞猛进和东山再起，而销声匿迹，指隐藏起来，不公开露面。因此选择偃旗息鼓。偃旗息鼓比喻事情终止或声势减弱。与表示乐观前进的高歌猛进语意相反。</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http://culture.people.com.cn/n1/2016/0226/c22219-28153524.html</w:t>
      </w:r>
      <w:r>
        <w:rPr>
          <w:rFonts w:asciiTheme="minorHAnsi" w:hAnsiTheme="minorHAnsi" w:eastAsiaTheme="minorEastAsia"/>
          <w:spacing w:val="15"/>
          <w:kern w:val="0"/>
          <w:szCs w:val="21"/>
        </w:rPr>
        <w:t>选择B。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22A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和实词的综合考查。首句说这部电影成为电影史上的“经典”，可以判断出紧随其后的“也”所表达的内容也是这部影片奠定了女作家的斐然成就。其中ABD都有知名度高的意思，声名鹊起还有指见机而作或乘时崛起的意味，C脱颖而出，比喻人的本领全部露出。区别不明显，看第二个空。第二个空说其代表作即将出版，既然出版意味着不存在不喜欢、不接受、不欢迎，只能是普通大众对这部作品还不了解，因此答案A更符合题意。</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http://book.people.com.cn/n1/2016/0127/c69363-28087977.html</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23C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辨析题。首先第一个空是在描写大众传媒在人民生活中的状态，B选项是做尽坏事，合题意去掉，D琳琅满目主要用于形容商品种类繁多，也可排除。A选项的随处可见，指的是出现的比较多，C选项的无孔不入，比喻有空子就钻，。再看第二个空，与无远弗届并列，这个词表示不管多远之处，没有不到的，形容媒介产品的密集程度，所以应该是铺天盖地。同时也进一步验证了无孔不入的合理，而俯拾即是，形容多而易得，排除，</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24A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题。第一空考的是搭配关系，动词能够适用于安宁这种氛围的，可以是沉睡或沉浸。沉溺，贬义词，多用于沉迷不良习惯，沉陷可用于形容建筑物下沉。因此可以考虑两项。第二空是用来形容互联网革命的，所谓革命就是相较之前发生重大变化，因此颠覆更贴合。</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25B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和成语的综合考法。本题主要考查的是词语的搭配问题。第一空依据后一句中的“重要性”可知形容的是地位的重要，且可以做地位的定语。由此可以排除AC两项。再根据第三个空，动词搭配局面，显然开创符合要求，</w:t>
      </w:r>
      <w:r>
        <w:rPr>
          <w:rFonts w:asciiTheme="minorHAnsi" w:hAnsiTheme="minorHAnsi" w:eastAsiaTheme="minorEastAsia"/>
          <w:spacing w:val="15"/>
          <w:kern w:val="0"/>
          <w:szCs w:val="21"/>
        </w:rPr>
        <w:t>选择B。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26C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题。首先第一个空所给的四个词汇都属于消极词汇，说明作者想表达的是经济不好时，其他方面也不景气。和主语一切搭配的，应该是恶劣和糟糕。消沉多形容人的情绪状态精神面貌，不合适，昏暗是光线不明，也不适宜，因此排除A和D。第二空I两个备选选项差别不大，可以从第三空入手。第三个空是对前文的总结举个例子，前文说想在这个时候寻找一种“光明”或“明媚”，由此可以推知，经济不好的时候人们会更希望通过这样的方式寻求安慰。所以应该是低迷。</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27B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题。第一个空依据后文的“传奇、演绎固然允许”，说明是对历史的内容不能有过多的虚构成分，因此应该是真实或者准确，排除CD两项。第二个空应该与描写古代历史人物那样“任凭想象驰骋”指的是叙述比较自由，所以空白处应该是限制，</w:t>
      </w:r>
      <w:r>
        <w:rPr>
          <w:rFonts w:asciiTheme="minorHAnsi" w:hAnsiTheme="minorHAnsi" w:eastAsiaTheme="minorEastAsia"/>
          <w:spacing w:val="15"/>
          <w:kern w:val="0"/>
          <w:szCs w:val="21"/>
        </w:rPr>
        <w:t>选择B。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http://culture.people.com.cn/n1/2016/0219/c87423-28135124.html</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28A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本题为成语辨析题。依据“是……不是”这组并列关联词，说明与一枝独秀成反义词，所以是百花齐放。</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29A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本题为成语辨析题。空缺处于前文的无与伦比成递进关系，无与伦比指事物非常完美，没有能跟它相比的，因此大型动物的生态价值也应该是其他动物无法达到的，具有唯一性，因此选择A选项，无可替代。</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30A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与成语辨析的综合考法。第一空需要的是描述灯笼在风中动作的词汇。表示灯笼随风而动的应该是摇摆。摇曳多形容枝条，招摇贬义直接去掉，飘摇多形容没有牵系的物品，用在灯笼上不合题意，因此正确选项A选项。</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http://culture.people.com.cn/n1/2016/0218/c1013-28132148.html</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31B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与成语辨析的综合考法。根据越来越壮观这个描绘，与其成正比例关系的快递业，应该也是发展的越来越好，越来越壮大，因此第一个空可以排除CD两项。快递的发达，使购物变得更便捷，因此刺激消费也符合语意。最后一个空，形容在这一情境下服务业创新也更加容易发展，应该用得心应手，</w:t>
      </w:r>
      <w:r>
        <w:rPr>
          <w:rFonts w:asciiTheme="minorHAnsi" w:hAnsiTheme="minorHAnsi" w:eastAsiaTheme="minorEastAsia"/>
          <w:spacing w:val="15"/>
          <w:kern w:val="0"/>
          <w:szCs w:val="21"/>
        </w:rPr>
        <w:t>选择B。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http://society.people.com.cn/n1/2016/0229/c1008-28156439.html</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32A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与成语辨析的综合考查。第一个空与淡化构成并列关系，主语是理性，消逝多用于形容时间，排除，融解多用于情感情绪，因此排除，AB入选。第二个空承接上文，上文中已经提到差异的淡化，因此后文应该是表达融合在一起的意思，所以选择浑然一体，</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33C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和成语的辨析。第一空修饰港台文学之间联系，空前有“已经相当”，所以可以推断出联系比较多，可以选用密切或紧密。融洽、融合多形容两者相处状态比较好，不适宜搭配联系。第二个空依据“相互”“不是单方面”说明是一种良好的互动关系。所以选用有来有往。</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34A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第一个空与人事变迁近义，形容朝代的变化，四个词语都可以使用。第二空是为了突出羊公碑所代表的精神不可动摇，因此屹立最为恰当，伫立多用于人长久站立，耸立多形容山峰，矗立多用于高大的建筑物。</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35C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本题为实词辨析题，首先文段的第一个空，可以依据转折词之后的怀想来判断，应该与怀想为近义词，怀念比较适宜，牵挂、向往和眷恋都有喜爱之意但缺少了怀想的念旧情结。</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36C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辨析题。第一个空指的是绕过失败，走向其后的成功，因此需要一个省略失败这一过程意思的词语，BCD三项符合要求。A选项强调的是不经讨论，独自做，排除。第二空依据转折词前提到应试教育的缺陷是没有留下“犯错”空间，转折之后与其相反，有这个犯错的机会，因此试错贴切。</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37D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和实词的综合辨析考查。文段中通过转折词但是，对于全城女性穿旗袍这一提议是持否定态度的，因此其后所使用的词汇应该相对消极。BC两项可以排除。比较AD两项的第二个空，搭配思维，表示这种思维要不得，应该用摒弃。</w:t>
      </w:r>
      <w:r>
        <w:rPr>
          <w:rFonts w:asciiTheme="minorHAnsi" w:hAnsiTheme="minorHAnsi" w:eastAsiaTheme="minorEastAsia"/>
          <w:spacing w:val="15"/>
          <w:kern w:val="0"/>
          <w:szCs w:val="21"/>
        </w:rPr>
        <w:t>选择D。</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http://culture.people.com.cn/n1/2016/0203/c22219-28107333.html</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38A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辨析。首先所缺词汇是用于形容千古文章的。第二个特点是观察备选的四个选项都是形容数量多或景象盛大，所以作者想表达的文章多这样的语意。其中能和文章搭配形容文献资料多的应该是浩如烟海。B强调藏书多，C形容事物美好繁多没有针对性，D形容文章和书籍的内容，搭配文章不适宜，</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http://culture.people.com.cn/n1/2016/0121/c87423-28073277.html</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39A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成语和实词的综合辨析。第一个空修饰的是清朝的改革，前面提示性信息里谈及了是谭嗣同的牺牲，说明是从皇帝着手的清朝的改革失败，因此这场政治改革应该是自上而下或者从上至下，排除BC两项，弃旧图新没有说明改革的方式，弃暗投明是政治立场变化，与改革无关，因此第二个空，是梦幻一词的谓语，消失不能与梦幻搭配，破灭符合题意，</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40B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本题为实词与成语的综合考查。文段开篇先交代阿黛尔专辑热卖，接着提出其他人 “代表潮流” ，意味着其他人是更注重当下，第一个空与之相反，所以应该是过去或者历史。第二个空，是做音乐的谓语，描述其音乐的一个优点。依据后文的原因，音乐的特色是亲切、简单，因此B选项更合适。享誉全球、众所周知、家喻户晓都是侧重其音乐的知名度，不合题意。</w:t>
      </w:r>
      <w:r>
        <w:rPr>
          <w:rFonts w:asciiTheme="minorHAnsi" w:hAnsiTheme="minorHAnsi" w:eastAsiaTheme="minorEastAsia"/>
          <w:spacing w:val="15"/>
          <w:kern w:val="0"/>
          <w:szCs w:val="21"/>
        </w:rPr>
        <w:t>选择B。</w:t>
      </w:r>
    </w:p>
    <w:p>
      <w:pPr>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41B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考查的是文段的中心议题。文段整体呈总分结构，首先提出作者的观点，后面通过举例来进一步论证自己的论点。通过然而一词，我们可以把握，在作者的观点主要针对的是目前的教育过于急功近利，未能真正实现教育“育人”的本质属性，也就是没有将培养人格健全的公民为培养目标。因此符合这一主要针对问题的，</w:t>
      </w:r>
      <w:r>
        <w:rPr>
          <w:rFonts w:asciiTheme="minorHAnsi" w:hAnsiTheme="minorHAnsi" w:eastAsiaTheme="minorEastAsia"/>
          <w:spacing w:val="15"/>
          <w:kern w:val="0"/>
          <w:szCs w:val="21"/>
        </w:rPr>
        <w:t>选择B。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42C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本题为细节理解题。通过选项与原文的对照，我们发现，关于竞争焦点是对未来的一种预测，选项C中用了表示过去时态的已经，属于细节偷换，</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43D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细节理解题。A选项依据文段的第一句话可知是正确的，B选项是对存在于典籍文献中的语言文字“一般人很少翻阅与接触”的正确理解，C选项依据最后一句可知是正确的。D选项关于常规的文化读本，文段认为是大众传媒，因此D选项与原文不符。</w:t>
      </w:r>
      <w:r>
        <w:rPr>
          <w:rFonts w:asciiTheme="minorHAnsi" w:hAnsiTheme="minorHAnsi" w:eastAsiaTheme="minorEastAsia"/>
          <w:spacing w:val="15"/>
          <w:kern w:val="0"/>
          <w:szCs w:val="21"/>
        </w:rPr>
        <w:t>选择D。</w:t>
      </w:r>
    </w:p>
    <w:p>
      <w:pPr>
        <w:widowControl/>
        <w:adjustRightInd w:val="0"/>
        <w:ind w:firstLine="420" w:firstLineChars="200"/>
        <w:jc w:val="left"/>
        <w:rPr>
          <w:rFonts w:asciiTheme="minorHAnsi" w:hAnsiTheme="minorHAnsi" w:eastAsiaTheme="minorEastAsia"/>
          <w:spacing w:val="15"/>
          <w:kern w:val="0"/>
          <w:szCs w:val="21"/>
        </w:rPr>
      </w:pPr>
      <w:r>
        <w:rPr>
          <w:rFonts w:cs="宋体" w:asciiTheme="minorHAnsi" w:hAnsiTheme="minorHAnsi" w:eastAsiaTheme="minorEastAsia"/>
          <w:color w:val="333333"/>
          <w:kern w:val="0"/>
          <w:szCs w:val="21"/>
          <w:lang w:bidi="ar"/>
        </w:rPr>
        <w:t>44D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词语理解类题目。主要考查针对一种媒介批评特点的正误判断。A选项依据“批评者根据自己的学养与识见”得出是正确的，B选项依据文段最后两句的因果关系可以得出也是正确说法，C选项依据“对一种媒介现象提出了自己的否定性意见”也是正确的。D选项依据文段中“开展这种批评不会有太多的心理负担”是错误的，</w:t>
      </w:r>
      <w:r>
        <w:rPr>
          <w:rFonts w:asciiTheme="minorHAnsi" w:hAnsiTheme="minorHAnsi" w:eastAsiaTheme="minorEastAsia"/>
          <w:spacing w:val="15"/>
          <w:kern w:val="0"/>
          <w:szCs w:val="21"/>
        </w:rPr>
        <w:t>选择D。</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45C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细节理解题。依据文段的首句，可知A选项是偷换概念的选项，将甲马这一描述对象扩大范围至整体木版年画，错误。B选项依据“即便在非常时期，老百姓也从来没有停止使用它”也是错误的。C选项依据“”是正确的。D选项时间偷换，目前已经列入，因此D选项排除，</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46B</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标题添加题。首先标题要能够概括文段内容。本段文字是由一个“”字引申开来，谈及中国的饮食文化，主旨句是由“正是”一词引出:中国饮食文化的秘密——以“包”为特色。后文具体举例论证了中国饮食“包”特色的表现特征。因此，标题也应概括出这一语意。四个选项中与此不相关的C选项首先排除，D选项范围狭窄，属于例证描述，去掉。A和B都与主旨相关，再依据标题需要给读者以阅读期待，具备吸引性，因此B选项更合适。</w:t>
      </w:r>
      <w:r>
        <w:rPr>
          <w:rFonts w:asciiTheme="minorHAnsi" w:hAnsiTheme="minorHAnsi" w:eastAsiaTheme="minorEastAsia"/>
          <w:spacing w:val="15"/>
          <w:kern w:val="0"/>
          <w:szCs w:val="21"/>
        </w:rPr>
        <w:t>选择B。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47C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观点态度类题目。主要通过文段的描述，判断作者的态度。文中通过转折词“但是”引出目前一些学校在推行这一改革过程中停留于表面，未能真正从教育本质出发的现象进行了批评，因此C选项符合题意。D选项过于绝对，文中作者批判的是“有些公立学校”，不是全盘否定。</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48A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意图判断题。首先需要抓住文段的主要信息，由此判断作者的目的意图。文段的主要信息是通过“必须”这一具有必要条件意味的引导词引导，强调城市建设“把涉及国计民生的“地下”工程纳入重要一环”，因此作者的目的是呼吁“地下”工程建设的重要性。因此与此最为接近的选项是A选项。</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49A解析：本题为主旨概括类题目。本段文字的主要信息是由转折词“”引出，主要反映的是目前中国在意识上、专业机构等方面存在的问题。所以与此最为接近的选项是A选项。B选项是针对文段问题的一个方面，过于片面。</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50B解析：本题为细节理解题。A选项依据“植物和动物一样都是要吃东西的”是正确的，B选项依据“还需要氮磷钾钙硫镁等矿物质，虽然这些东西需求量不大”说明矿物质需求量不大，因此错误。C选项依据“农业的出现使得大量矿物质以农产品（大米或者面粉）的形式被转运到其他地方”是正确的，D选项依据“土壤的肥力就下降了，非洲大陆就是一个很好的例子”也是正确的。因此答案为B。</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51C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意图判断题。文段第一句话通过一个反向援引，表明了自己的看法，认为“中国古代是一个重农抑商的国家，其实不全面”。其后列举实例，指明春秋战国及至汉朝，商业都很发达，又列举了司马迁经商治国的原则，由此证明中国古代在经商方面还是有成就的。因此正确选项为C选项。</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52A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本题为主旨概括题。本段文字的主要信息是通过其实、但是、因此等词引导出的，即在古代“制定了一些交通规则”，其后是举例论证。依据这个主旨句，可形成同义替换的选项是A选项。</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53C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语句衔接题。所缺语句既是承接上文的电影花费小，又要兼顾其后的结论，和前面的观点。文段前文说，经济不景气，消费者心理有慰藉需求，因此看电影的目的不仅仅是因为其花费小，更因为能够满足心理慰藉，因此最符合题意的是C选项。</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54D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主旨概括题。考查对文段的主要信息的把握能力。首先文段针对传统媒体和新媒体环境的对比，提出“网红”实质是“网络社会运动的表现形式之一，它至少传递了相应社会群体的一类意志”，随后通过转折关系引出本段的主旨，说明“网红”现象真切地勾勒出一个平等而自由的互联网世界。因此正确选项为D选项。</w:t>
      </w:r>
      <w:r>
        <w:rPr>
          <w:rFonts w:asciiTheme="minorHAnsi" w:hAnsiTheme="minorHAnsi" w:eastAsiaTheme="minorEastAsia"/>
          <w:spacing w:val="15"/>
          <w:kern w:val="0"/>
          <w:szCs w:val="21"/>
        </w:rPr>
        <w:t>选择D。</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55D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意图判断题，首先需要找到文段的主要信息，文段是典型的总分结构，提出观点，然后并列的两个分论点来支持观点，随后举例论证。因此主旨句为文段的首句。由此判断作者的目的主要想说明东亚文化中人们对于脸面的关注程度。因此选择D选项。</w:t>
      </w:r>
      <w:r>
        <w:rPr>
          <w:rFonts w:asciiTheme="minorHAnsi" w:hAnsiTheme="minorHAnsi" w:eastAsiaTheme="minorEastAsia"/>
          <w:spacing w:val="15"/>
          <w:kern w:val="0"/>
          <w:szCs w:val="21"/>
        </w:rPr>
        <w:t>选择D。</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56</w:t>
      </w:r>
      <w:r>
        <w:rPr>
          <w:rFonts w:hint="eastAsia" w:cs="宋体" w:asciiTheme="minorHAnsi" w:hAnsiTheme="minorHAnsi" w:eastAsiaTheme="minorEastAsia"/>
          <w:color w:val="333333"/>
          <w:kern w:val="0"/>
          <w:szCs w:val="21"/>
          <w:lang w:val="en-US" w:eastAsia="zh-CN" w:bidi="ar"/>
        </w:rPr>
        <w:t>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语句排序题。首先观察选项，从首句入手，首句只有两种情况，或者6句，或者5句。6句是代词开端，不适合做首句排除。比较BC两个选项，尾句均为6句。并且321这三句的连缀关系，两者相同。因此要确定1和4两句的位置。6句前描述的是一件遭到其他国家反对的事情，比较1和4，可以得出4更合适，</w:t>
      </w:r>
      <w:r>
        <w:rPr>
          <w:rFonts w:asciiTheme="minorHAnsi" w:hAnsiTheme="minorHAnsi" w:eastAsiaTheme="minorEastAsia"/>
          <w:spacing w:val="15"/>
          <w:kern w:val="0"/>
          <w:szCs w:val="21"/>
        </w:rPr>
        <w:t>选择</w:t>
      </w:r>
      <w:r>
        <w:rPr>
          <w:rFonts w:hint="eastAsia" w:asciiTheme="minorHAnsi" w:hAnsiTheme="minorHAnsi" w:eastAsiaTheme="minorEastAsia"/>
          <w:spacing w:val="15"/>
          <w:kern w:val="0"/>
          <w:szCs w:val="21"/>
          <w:lang w:val="en-US" w:eastAsia="zh-CN"/>
        </w:rPr>
        <w:t>C</w:t>
      </w:r>
      <w:r>
        <w:rPr>
          <w:rFonts w:asciiTheme="minorHAnsi" w:hAnsiTheme="minorHAnsi" w:eastAsiaTheme="minorEastAsia"/>
          <w:spacing w:val="15"/>
          <w:kern w:val="0"/>
          <w:szCs w:val="21"/>
        </w:rPr>
        <w:t>。</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57A</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语句排序题。首先在观察选项的过程中，发现首句两种情况，3句或4句。比较这两个句子，一个是吃货的定义，一个是当下吃货这个词的内涵。通常应该是先下定义，然后再讨论其具体内涵，所以先试用4位首句。接下来比较AD两项，第二个句子都是6，且3句5句是连缀在一起的，因此主要考虑1句与2句。1句有个代词这，前面需要有指代内容，因此2句需要放在1句前，</w:t>
      </w:r>
      <w:r>
        <w:rPr>
          <w:rFonts w:asciiTheme="minorHAnsi" w:hAnsiTheme="minorHAnsi" w:eastAsiaTheme="minorEastAsia"/>
          <w:spacing w:val="15"/>
          <w:kern w:val="0"/>
          <w:szCs w:val="21"/>
        </w:rPr>
        <w:t>选择A。</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http://book.people.com.cn/n1/2016/0119/c68880-28066937.html</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58D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本题为观点态度题。针对人类为何是现在模样，作者客观陈述了神学家和科学家的观点，但是并未发表自己的评论，因此正确答案</w:t>
      </w:r>
      <w:r>
        <w:rPr>
          <w:rFonts w:asciiTheme="minorHAnsi" w:hAnsiTheme="minorHAnsi" w:eastAsiaTheme="minorEastAsia"/>
          <w:spacing w:val="15"/>
          <w:kern w:val="0"/>
          <w:szCs w:val="21"/>
        </w:rPr>
        <w:t>选择D。</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59C</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本题为词句理解题。定位原文，这个短句出现在文段的最后一句，前面的“”一词表明，这个比喻是在比喻广电总局的表态，依据首句，具体而言是针对广电总局对网络剧播出标准的表态，</w:t>
      </w:r>
      <w:r>
        <w:rPr>
          <w:rFonts w:asciiTheme="minorHAnsi" w:hAnsiTheme="minorHAnsi" w:eastAsiaTheme="minorEastAsia"/>
          <w:spacing w:val="15"/>
          <w:kern w:val="0"/>
          <w:szCs w:val="21"/>
        </w:rPr>
        <w:t>选择C。</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http://culture.people.com.cn/n1/2016/0229/c22219-28156523.html</w:t>
      </w:r>
    </w:p>
    <w:p>
      <w:pPr>
        <w:widowControl/>
        <w:adjustRightInd w:val="0"/>
        <w:ind w:firstLine="420" w:firstLineChars="200"/>
        <w:jc w:val="left"/>
        <w:rPr>
          <w:rFonts w:cs="宋体" w:asciiTheme="minorHAnsi" w:hAnsiTheme="minorHAnsi" w:eastAsiaTheme="minorEastAsia"/>
          <w:color w:val="333333"/>
          <w:kern w:val="0"/>
          <w:szCs w:val="21"/>
          <w:lang w:bidi="ar"/>
        </w:rPr>
      </w:pPr>
      <w:r>
        <w:rPr>
          <w:rFonts w:cs="宋体" w:asciiTheme="minorHAnsi" w:hAnsiTheme="minorHAnsi" w:eastAsiaTheme="minorEastAsia"/>
          <w:color w:val="333333"/>
          <w:kern w:val="0"/>
          <w:szCs w:val="21"/>
          <w:lang w:bidi="ar"/>
        </w:rPr>
        <w:t>60D</w:t>
      </w:r>
      <w:r>
        <w:rPr>
          <w:rFonts w:asciiTheme="minorHAnsi" w:hAnsiTheme="minorHAnsi" w:eastAsiaTheme="minorEastAsia"/>
          <w:kern w:val="0"/>
          <w:szCs w:val="21"/>
        </w:rPr>
        <w:t>【解析】</w:t>
      </w:r>
      <w:r>
        <w:rPr>
          <w:rFonts w:cs="宋体" w:asciiTheme="minorHAnsi" w:hAnsiTheme="minorHAnsi" w:eastAsiaTheme="minorEastAsia"/>
          <w:color w:val="333333"/>
          <w:kern w:val="0"/>
          <w:szCs w:val="21"/>
          <w:lang w:bidi="ar"/>
        </w:rPr>
        <w:t>本题为意图判断题。首先要抓住文段的主要信息。文段的主旨句是结论词“所以”之后的观点。依据这一观点，作者想强调的是创新能力的重要性，</w:t>
      </w:r>
      <w:r>
        <w:rPr>
          <w:rFonts w:asciiTheme="minorHAnsi" w:hAnsiTheme="minorHAnsi" w:eastAsiaTheme="minorEastAsia"/>
          <w:spacing w:val="15"/>
          <w:kern w:val="0"/>
          <w:szCs w:val="21"/>
        </w:rPr>
        <w:t>选择D。</w:t>
      </w:r>
    </w:p>
    <w:p>
      <w:pPr>
        <w:pStyle w:val="6"/>
        <w:rPr>
          <w:rFonts w:asciiTheme="minorHAnsi" w:hAnsiTheme="minorHAnsi" w:eastAsiaTheme="minorEastAsia"/>
        </w:rPr>
      </w:pPr>
      <w:r>
        <w:rPr>
          <w:rFonts w:asciiTheme="minorHAnsi" w:hAnsiTheme="minorHAnsi" w:eastAsiaTheme="minorEastAsia"/>
        </w:rPr>
        <w:t>三、数量关系</w:t>
      </w:r>
    </w:p>
    <w:p>
      <w:pPr>
        <w:tabs>
          <w:tab w:val="left" w:pos="4200"/>
        </w:tabs>
        <w:ind w:firstLine="420" w:firstLineChars="200"/>
        <w:textAlignment w:val="bottom"/>
        <w:rPr>
          <w:rFonts w:asciiTheme="minorHAnsi" w:hAnsiTheme="minorHAnsi" w:eastAsiaTheme="minorEastAsia"/>
          <w:szCs w:val="21"/>
        </w:rPr>
      </w:pPr>
      <w:r>
        <w:rPr>
          <w:rFonts w:asciiTheme="minorHAnsi" w:hAnsiTheme="minorHAnsi" w:eastAsiaTheme="minorEastAsia"/>
          <w:szCs w:val="21"/>
        </w:rPr>
        <w:t>61D</w:t>
      </w:r>
      <w:r>
        <w:rPr>
          <w:rFonts w:asciiTheme="minorHAnsi" w:hAnsiTheme="minorHAnsi" w:eastAsiaTheme="minorEastAsia"/>
          <w:kern w:val="0"/>
          <w:szCs w:val="21"/>
        </w:rPr>
        <w:t>【解析】</w:t>
      </w:r>
      <w:r>
        <w:rPr>
          <w:rFonts w:asciiTheme="minorHAnsi" w:hAnsiTheme="minorHAnsi" w:eastAsiaTheme="minorEastAsia"/>
          <w:szCs w:val="21"/>
        </w:rPr>
        <w:t>有</w:t>
      </w:r>
      <w:r>
        <w:rPr>
          <w:rFonts w:asciiTheme="minorHAnsi" w:hAnsiTheme="minorHAnsi" w:eastAsiaTheme="minorEastAsia"/>
          <w:position w:val="-6"/>
          <w:szCs w:val="21"/>
        </w:rPr>
        <w:drawing>
          <wp:inline distT="0" distB="0" distL="0" distR="0">
            <wp:extent cx="1933575" cy="1809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933575" cy="180975"/>
                    </a:xfrm>
                    <a:prstGeom prst="rect">
                      <a:avLst/>
                    </a:prstGeom>
                    <a:noFill/>
                    <a:ln>
                      <a:noFill/>
                    </a:ln>
                    <a:effectLst/>
                  </pic:spPr>
                </pic:pic>
              </a:graphicData>
            </a:graphic>
          </wp:inline>
        </w:drawing>
      </w:r>
      <w:r>
        <w:rPr>
          <w:rFonts w:asciiTheme="minorHAnsi" w:hAnsiTheme="minorHAnsi" w:eastAsiaTheme="minorEastAsia"/>
          <w:szCs w:val="21"/>
        </w:rPr>
        <w:t>。</w:t>
      </w:r>
      <w:r>
        <w:rPr>
          <w:rFonts w:asciiTheme="minorHAnsi" w:hAnsiTheme="minorHAnsi" w:eastAsiaTheme="minorEastAsia"/>
          <w:spacing w:val="15"/>
          <w:kern w:val="0"/>
          <w:szCs w:val="21"/>
        </w:rPr>
        <w:t>选择D。</w:t>
      </w:r>
      <w:r>
        <w:rPr>
          <w:rFonts w:asciiTheme="minorHAnsi" w:hAnsiTheme="minorHAnsi" w:eastAsiaTheme="minorEastAsia"/>
          <w:kern w:val="0"/>
          <w:szCs w:val="21"/>
        </w:rPr>
        <w:t>。</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62C【解析】两仓共有粮食80＋120=200克，则当乙仓的一部分粮调入甲仓后，甲仓有粮食200÷（1＋60％）=125吨，那么从乙仓调入甲仓粮食为125-80=45吨。</w:t>
      </w:r>
      <w:r>
        <w:rPr>
          <w:rFonts w:asciiTheme="minorHAnsi" w:hAnsiTheme="minorHAnsi" w:eastAsiaTheme="minorEastAsia"/>
          <w:spacing w:val="15"/>
          <w:kern w:val="0"/>
          <w:szCs w:val="21"/>
        </w:rPr>
        <w:t>选择C。</w:t>
      </w:r>
    </w:p>
    <w:p>
      <w:pPr>
        <w:tabs>
          <w:tab w:val="left" w:pos="4200"/>
        </w:tabs>
        <w:ind w:firstLine="420" w:firstLineChars="200"/>
        <w:textAlignment w:val="baseline"/>
        <w:rPr>
          <w:rFonts w:asciiTheme="minorHAnsi" w:hAnsiTheme="minorHAnsi" w:eastAsiaTheme="minorEastAsia"/>
          <w:kern w:val="0"/>
          <w:szCs w:val="21"/>
        </w:rPr>
      </w:pPr>
      <w:r>
        <w:rPr>
          <w:rFonts w:asciiTheme="minorHAnsi" w:hAnsiTheme="minorHAnsi" w:eastAsiaTheme="minorEastAsia"/>
          <w:kern w:val="0"/>
          <w:szCs w:val="21"/>
        </w:rPr>
        <w:t>63C【解析】100道题做完40道之后，还剩60道，正确率为40%，总计做对题数为30+60×40%=54道。所以正确率为54/100=54%。</w:t>
      </w:r>
      <w:r>
        <w:rPr>
          <w:rFonts w:asciiTheme="minorHAnsi" w:hAnsiTheme="minorHAnsi" w:eastAsiaTheme="minorEastAsia"/>
          <w:spacing w:val="15"/>
          <w:kern w:val="0"/>
          <w:szCs w:val="21"/>
        </w:rPr>
        <w:t>选择C。</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64C【解析】假设两包糖中数量为2y和3y，第二包糖中奶糖占比为x，则第一包中奶糖占比为2x，根据题意2y×2x+3y×x=5y×28%，x=20%。则第一包奶糖内，奶糖占40%，水果糖占60%。选择C。</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65A【解析】若第一次方阵为一个N排N列的方阵（方阵共</w:t>
      </w:r>
      <w:r>
        <w:rPr>
          <w:rFonts w:asciiTheme="minorHAnsi" w:hAnsiTheme="minorHAnsi" w:eastAsiaTheme="minorEastAsia"/>
          <w:szCs w:val="21"/>
        </w:rPr>
        <w:drawing>
          <wp:inline distT="0" distB="0" distL="0" distR="0">
            <wp:extent cx="219075" cy="200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19075" cy="200025"/>
                    </a:xfrm>
                    <a:prstGeom prst="rect">
                      <a:avLst/>
                    </a:prstGeom>
                    <a:noFill/>
                    <a:ln>
                      <a:noFill/>
                    </a:ln>
                  </pic:spPr>
                </pic:pic>
              </a:graphicData>
            </a:graphic>
          </wp:inline>
        </w:drawing>
      </w:r>
      <w:r>
        <w:rPr>
          <w:rFonts w:asciiTheme="minorHAnsi" w:hAnsiTheme="minorHAnsi" w:eastAsiaTheme="minorEastAsia"/>
          <w:szCs w:val="21"/>
        </w:rPr>
        <w:t>人），那么第二次方阵为一个（N+1）排（N+1）列的方阵，这时方阵共</w:t>
      </w:r>
      <w:r>
        <w:rPr>
          <w:rFonts w:asciiTheme="minorHAnsi" w:hAnsiTheme="minorHAnsi" w:eastAsiaTheme="minorEastAsia"/>
          <w:szCs w:val="21"/>
        </w:rPr>
        <w:drawing>
          <wp:inline distT="0" distB="0" distL="0" distR="0">
            <wp:extent cx="485775" cy="190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5775" cy="190500"/>
                    </a:xfrm>
                    <a:prstGeom prst="rect">
                      <a:avLst/>
                    </a:prstGeom>
                    <a:noFill/>
                    <a:ln>
                      <a:noFill/>
                    </a:ln>
                  </pic:spPr>
                </pic:pic>
              </a:graphicData>
            </a:graphic>
          </wp:inline>
        </w:drawing>
      </w:r>
      <w:r>
        <w:rPr>
          <w:rFonts w:asciiTheme="minorHAnsi" w:hAnsiTheme="minorHAnsi" w:eastAsiaTheme="minorEastAsia"/>
          <w:szCs w:val="21"/>
        </w:rPr>
        <w:t>人。可以得到</w:t>
      </w:r>
      <w:r>
        <w:rPr>
          <w:rFonts w:asciiTheme="minorHAnsi" w:hAnsiTheme="minorHAnsi" w:eastAsiaTheme="minorEastAsia"/>
          <w:szCs w:val="21"/>
        </w:rPr>
        <w:drawing>
          <wp:inline distT="0" distB="0" distL="0" distR="0">
            <wp:extent cx="1276350" cy="19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76350" cy="190500"/>
                    </a:xfrm>
                    <a:prstGeom prst="rect">
                      <a:avLst/>
                    </a:prstGeom>
                    <a:noFill/>
                    <a:ln>
                      <a:noFill/>
                    </a:ln>
                  </pic:spPr>
                </pic:pic>
              </a:graphicData>
            </a:graphic>
          </wp:inline>
        </w:drawing>
      </w:r>
      <w:r>
        <w:rPr>
          <w:rFonts w:asciiTheme="minorHAnsi" w:hAnsiTheme="minorHAnsi" w:eastAsiaTheme="minorEastAsia"/>
          <w:szCs w:val="21"/>
        </w:rPr>
        <w:t>，解得N=12，原有</w:t>
      </w:r>
      <w:r>
        <w:rPr>
          <w:rFonts w:asciiTheme="minorHAnsi" w:hAnsiTheme="minorHAnsi" w:eastAsiaTheme="minorEastAsia"/>
          <w:szCs w:val="21"/>
        </w:rPr>
        <w:drawing>
          <wp:inline distT="0" distB="0" distL="0" distR="0">
            <wp:extent cx="88582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85825" cy="200025"/>
                    </a:xfrm>
                    <a:prstGeom prst="rect">
                      <a:avLst/>
                    </a:prstGeom>
                    <a:noFill/>
                    <a:ln>
                      <a:noFill/>
                    </a:ln>
                  </pic:spPr>
                </pic:pic>
              </a:graphicData>
            </a:graphic>
          </wp:inline>
        </w:drawing>
      </w:r>
      <w:r>
        <w:rPr>
          <w:rFonts w:asciiTheme="minorHAnsi" w:hAnsiTheme="minorHAnsi" w:eastAsiaTheme="minorEastAsia"/>
          <w:szCs w:val="21"/>
        </w:rPr>
        <w:t>人。选择A。</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66A【解析】要使损耗的钢管最少，则应当尽量锯成7mm的钢管。设锯完之后3mm钢管x段，7mm钢管y段，根据题意，有3x+7y+x+y-1=39，推出x+2y=10。x最小取值2，y=4，所以共计6段。选择A。</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67B【解析】假设批发商共收购了1吨山药，则收购和运输总费用为1.2×1000+400×1=1600元，批发商想要实现25%的利润，则山药总售价应为1600×（1+25%）=2000元；所以每千克山药价格应为2000/1000=2元/千克。选择B。</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68D【解析】将两次工作顺序进行比对</w:t>
      </w:r>
      <w:r>
        <w:rPr>
          <w:rFonts w:asciiTheme="minorHAnsi" w:hAnsiTheme="minorHAnsi" w:eastAsiaTheme="minorEastAsia"/>
          <w:szCs w:val="21"/>
        </w:rPr>
        <w:drawing>
          <wp:inline distT="0" distB="0" distL="0" distR="0">
            <wp:extent cx="1724025" cy="762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24025" cy="762000"/>
                    </a:xfrm>
                    <a:prstGeom prst="rect">
                      <a:avLst/>
                    </a:prstGeom>
                    <a:noFill/>
                    <a:ln>
                      <a:noFill/>
                    </a:ln>
                  </pic:spPr>
                </pic:pic>
              </a:graphicData>
            </a:graphic>
          </wp:inline>
        </w:drawing>
      </w:r>
      <w:r>
        <w:rPr>
          <w:rFonts w:asciiTheme="minorHAnsi" w:hAnsiTheme="minorHAnsi" w:eastAsiaTheme="minorEastAsia"/>
          <w:szCs w:val="21"/>
        </w:rPr>
        <w:t>。都用了20多个小时，前面20小时两次情况相同，都做了10个周期。所以结尾部分工程量相等，有：甲×1/2=乙×2/3，甲/乙=4/3。复制甲乙效率分别为4、3，可知工程总量为10×（4+3）+4×1/2=72，乙单独完成这项工程需要72/3=24小时。选择D。</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69A【解析】设列车长为L，则（480+L）=40×15，L=120；与另一列车错车而过，可看成一个相对运动。统一单位，另一列车速度为180/3.6=50米/秒，有（120+150）=（40+50）×t，t=3秒。选择A。</w:t>
      </w:r>
      <w:r>
        <w:rPr>
          <w:rFonts w:asciiTheme="minorHAnsi" w:hAnsiTheme="minorHAnsi" w:eastAsiaTheme="minorEastAsia"/>
          <w:szCs w:val="21"/>
        </w:rPr>
        <w:br w:type="textWrapping"/>
      </w:r>
      <w:r>
        <w:rPr>
          <w:rFonts w:asciiTheme="minorHAnsi" w:hAnsiTheme="minorHAnsi" w:eastAsiaTheme="minorEastAsia"/>
          <w:szCs w:val="21"/>
        </w:rPr>
        <w:t>70D【解析】设共进了1kg的苹果，进价为100元，期望获利50元。第一次售价为150元，卖出0.2kg；第二次售价为150×0.8=120元，卖出0.8kg。实际获利=总收入-总支出=150×0.2+120×0.8-100=26元。所以实际获利是期望获利的26/50=52%。选择D。</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71D【解析】若年龄最小（4岁）的为男性，则年龄最大的女性为8岁；则年龄最大（10岁）的为男性，年龄最小的女性为6岁；年龄最小的女性为6岁，最大女性为8岁，不可能出现这种状况。综上所述，年龄最小（4岁）的为女性，因此年龄最大的男性为8岁；年龄最大（10岁）的为女性，年龄最小的男性为6岁。即</w:t>
      </w:r>
      <w:r>
        <w:rPr>
          <w:rFonts w:asciiTheme="minorHAnsi" w:hAnsiTheme="minorHAnsi" w:eastAsiaTheme="minorEastAsia"/>
          <w:szCs w:val="21"/>
        </w:rPr>
        <w:drawing>
          <wp:inline distT="0" distB="0" distL="0" distR="0">
            <wp:extent cx="1114425" cy="4286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14425" cy="428625"/>
                    </a:xfrm>
                    <a:prstGeom prst="rect">
                      <a:avLst/>
                    </a:prstGeom>
                    <a:noFill/>
                    <a:ln>
                      <a:noFill/>
                    </a:ln>
                  </pic:spPr>
                </pic:pic>
              </a:graphicData>
            </a:graphic>
          </wp:inline>
        </w:drawing>
      </w:r>
      <w:r>
        <w:rPr>
          <w:rFonts w:asciiTheme="minorHAnsi" w:hAnsiTheme="minorHAnsi" w:eastAsiaTheme="minorEastAsia"/>
          <w:szCs w:val="21"/>
        </w:rPr>
        <w:t>，居中的两个女性若为5岁、9岁，则年龄相差最多，为9-5=4岁。选择D。</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72B【解析】假设全程为6，步行速度为1，跑步速度为3，则小明平时到学校需要6/1=6份时间；跑步一半，步行一半到学校需要3/3+3/1=4份时间；差2份时间等于10min，所以平时步行需要6份时间等于30min。选择B。</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73D【解析】乐乐吃第一个粽子为鲜肉馅的概率为1/2，吃第二个粽子为鲜肉粽的概率为1/3。所以吃的两个都是鲜肉粽子的概率为；1/2×1/3=1/6。选择D。</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t>74B【解析】分步概率。第一步任选一条线，概率为1；第二步选择时，共有11种选择方式，但是只有下面4种才能使得两条直线异面，概率为4/11。所以概率为1×4/11。选择B。</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drawing>
          <wp:inline distT="0" distB="0" distL="0" distR="0">
            <wp:extent cx="1270000" cy="12636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70000" cy="1263650"/>
                    </a:xfrm>
                    <a:prstGeom prst="rect">
                      <a:avLst/>
                    </a:prstGeom>
                    <a:noFill/>
                    <a:ln>
                      <a:noFill/>
                    </a:ln>
                  </pic:spPr>
                </pic:pic>
              </a:graphicData>
            </a:graphic>
          </wp:inline>
        </w:drawing>
      </w:r>
      <w:r>
        <w:rPr>
          <w:rFonts w:asciiTheme="minorHAnsi" w:hAnsiTheme="minorHAnsi" w:eastAsiaTheme="minorEastAsia"/>
          <w:szCs w:val="21"/>
        </w:rPr>
        <w:br w:type="textWrapping"/>
      </w:r>
      <w:r>
        <w:rPr>
          <w:rFonts w:asciiTheme="minorHAnsi" w:hAnsiTheme="minorHAnsi" w:eastAsiaTheme="minorEastAsia"/>
          <w:szCs w:val="21"/>
        </w:rPr>
        <w:t>75C【解析】将所有线段标出如下图所示，图形周长=12+10+2+8+a+8+2+8+b+2=52+a+b=60。选择C。</w:t>
      </w:r>
    </w:p>
    <w:p>
      <w:pPr>
        <w:tabs>
          <w:tab w:val="left" w:pos="4200"/>
        </w:tabs>
        <w:ind w:firstLine="420" w:firstLineChars="200"/>
        <w:textAlignment w:val="baseline"/>
        <w:rPr>
          <w:rFonts w:asciiTheme="minorHAnsi" w:hAnsiTheme="minorHAnsi" w:eastAsiaTheme="minorEastAsia"/>
          <w:szCs w:val="21"/>
        </w:rPr>
      </w:pPr>
      <w:r>
        <w:rPr>
          <w:rFonts w:asciiTheme="minorHAnsi" w:hAnsiTheme="minorHAnsi" w:eastAsiaTheme="minorEastAsia"/>
          <w:szCs w:val="21"/>
        </w:rPr>
        <w:drawing>
          <wp:inline distT="0" distB="0" distL="0" distR="0">
            <wp:extent cx="1295400" cy="1390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95400" cy="1390650"/>
                    </a:xfrm>
                    <a:prstGeom prst="rect">
                      <a:avLst/>
                    </a:prstGeom>
                    <a:noFill/>
                    <a:ln>
                      <a:noFill/>
                    </a:ln>
                  </pic:spPr>
                </pic:pic>
              </a:graphicData>
            </a:graphic>
          </wp:inline>
        </w:drawing>
      </w:r>
    </w:p>
    <w:p>
      <w:pPr>
        <w:pStyle w:val="6"/>
        <w:rPr>
          <w:rFonts w:asciiTheme="minorHAnsi" w:hAnsiTheme="minorHAnsi" w:eastAsiaTheme="minorEastAsia"/>
        </w:rPr>
      </w:pPr>
      <w:r>
        <w:rPr>
          <w:rFonts w:asciiTheme="minorHAnsi" w:hAnsiTheme="minorHAnsi" w:eastAsiaTheme="minorEastAsia"/>
        </w:rPr>
        <w:t>四、判断推理</w:t>
      </w:r>
    </w:p>
    <w:p>
      <w:pPr>
        <w:ind w:firstLine="420" w:firstLineChars="200"/>
        <w:rPr>
          <w:rFonts w:asciiTheme="minorHAnsi" w:hAnsiTheme="minorHAnsi" w:eastAsiaTheme="minorEastAsia"/>
        </w:rPr>
      </w:pPr>
      <w:r>
        <w:rPr>
          <w:rFonts w:asciiTheme="minorHAnsi" w:hAnsiTheme="minorHAnsi" w:eastAsiaTheme="minorEastAsia"/>
        </w:rPr>
        <w:t>76D【解析】题干中的四个图形均包含2个组成部分，故“？”处图形应由2个部分组成。因此，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77A【解析】题干中的四个图形均包含2个封闭空间，故“？”处图形也包含2个封闭空间。因此，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78D【解析】第二组中，第一列的黑球向下移动一格，排除C项；第二列的黑格均向下移动一格，锁定D项。因此，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79A【解析】本题考查遍历规律。每一行中，两个正方形、一个三角形、一条竖线、两条斜线均要出现一次。因此，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spacing w:val="15"/>
          <w:kern w:val="0"/>
          <w:szCs w:val="21"/>
        </w:rPr>
      </w:pPr>
      <w:r>
        <w:rPr>
          <w:rFonts w:asciiTheme="minorHAnsi" w:hAnsiTheme="minorHAnsi" w:eastAsiaTheme="minorEastAsia"/>
        </w:rPr>
        <w:t>80D【解析】A项犯了相对面错误，B项和C项的对角线方向错误。因此，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81D【解析】①②⑥中的图形均需要两笔才能画成，③④⑤中的图形均可以一笔画成。因此，本题答案为D选项。</w:t>
      </w:r>
    </w:p>
    <w:p>
      <w:pPr>
        <w:ind w:firstLine="420" w:firstLineChars="200"/>
        <w:rPr>
          <w:rFonts w:asciiTheme="minorHAnsi" w:hAnsiTheme="minorHAnsi" w:eastAsiaTheme="minorEastAsia"/>
        </w:rPr>
      </w:pPr>
      <w:r>
        <w:rPr>
          <w:rFonts w:asciiTheme="minorHAnsi" w:hAnsiTheme="minorHAnsi" w:eastAsiaTheme="minorEastAsia"/>
        </w:rPr>
        <w:t>82B【解析】①②③中的图形均包含两条曲线，④⑤⑥中的图形均包含一条曲线。因此，</w:t>
      </w:r>
      <w:r>
        <w:rPr>
          <w:rFonts w:asciiTheme="minorHAnsi" w:hAnsiTheme="minorHAnsi" w:eastAsiaTheme="minorEastAsia"/>
          <w:spacing w:val="15"/>
          <w:kern w:val="0"/>
          <w:szCs w:val="21"/>
        </w:rPr>
        <w:t>选择B。</w:t>
      </w:r>
    </w:p>
    <w:p>
      <w:pPr>
        <w:ind w:firstLine="420" w:firstLineChars="200"/>
        <w:rPr>
          <w:rFonts w:asciiTheme="minorHAnsi" w:hAnsiTheme="minorHAnsi" w:eastAsiaTheme="minorEastAsia"/>
        </w:rPr>
      </w:pPr>
      <w:r>
        <w:rPr>
          <w:rFonts w:asciiTheme="minorHAnsi" w:hAnsiTheme="minorHAnsi" w:eastAsiaTheme="minorEastAsia"/>
        </w:rPr>
        <w:t>83</w:t>
      </w:r>
      <w:r>
        <w:rPr>
          <w:rFonts w:hint="eastAsia" w:asciiTheme="minorHAnsi" w:hAnsiTheme="minorHAnsi" w:eastAsiaTheme="minorEastAsia"/>
          <w:lang w:val="en-US" w:eastAsia="zh-CN"/>
        </w:rPr>
        <w:t>A</w:t>
      </w:r>
      <w:r>
        <w:rPr>
          <w:rFonts w:asciiTheme="minorHAnsi" w:hAnsiTheme="minorHAnsi" w:eastAsiaTheme="minorEastAsia"/>
        </w:rPr>
        <w:t>【解析】</w:t>
      </w:r>
      <w:r>
        <w:rPr>
          <w:rFonts w:hint="eastAsia" w:asciiTheme="minorHAnsi" w:hAnsiTheme="minorHAnsi" w:eastAsiaTheme="minorEastAsia"/>
          <w:lang w:eastAsia="zh-CN"/>
        </w:rPr>
        <w:t>叠加规律。</w:t>
      </w:r>
      <w:r>
        <w:rPr>
          <w:rFonts w:asciiTheme="minorHAnsi" w:hAnsiTheme="minorHAnsi" w:eastAsiaTheme="minorEastAsia"/>
          <w:spacing w:val="15"/>
          <w:kern w:val="0"/>
          <w:szCs w:val="21"/>
        </w:rPr>
        <w:t>选择</w:t>
      </w:r>
      <w:r>
        <w:rPr>
          <w:rFonts w:hint="eastAsia" w:asciiTheme="minorHAnsi" w:hAnsiTheme="minorHAnsi" w:eastAsiaTheme="minorEastAsia"/>
          <w:spacing w:val="15"/>
          <w:kern w:val="0"/>
          <w:szCs w:val="21"/>
          <w:lang w:val="en-US" w:eastAsia="zh-CN"/>
        </w:rPr>
        <w:t>A</w:t>
      </w:r>
      <w:bookmarkStart w:id="0" w:name="_GoBack"/>
      <w:bookmarkEnd w:id="0"/>
      <w:r>
        <w:rPr>
          <w:rFonts w:asciiTheme="minorHAnsi" w:hAnsiTheme="minorHAnsi" w:eastAsiaTheme="minorEastAsia"/>
          <w:spacing w:val="15"/>
          <w:kern w:val="0"/>
          <w:szCs w:val="21"/>
        </w:rPr>
        <w:t>。</w:t>
      </w:r>
    </w:p>
    <w:p>
      <w:pPr>
        <w:ind w:firstLine="420" w:firstLineChars="200"/>
        <w:rPr>
          <w:rFonts w:asciiTheme="minorHAnsi" w:hAnsiTheme="minorHAnsi" w:eastAsiaTheme="minorEastAsia"/>
        </w:rPr>
      </w:pPr>
      <w:r>
        <w:rPr>
          <w:rFonts w:asciiTheme="minorHAnsi" w:hAnsiTheme="minorHAnsi" w:eastAsiaTheme="minorEastAsia"/>
        </w:rPr>
        <w:t>84A【解析】①⑤⑥中的图形既是轴对称图形也是中心对称图形，②③④中的图形仅仅是轴对称图形。因此，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85B【解析】①②④图形中的两个黑点在同一个封闭区域内，③⑤⑥图形中的两个黑点不在同一个封闭区域内。因此，</w:t>
      </w:r>
      <w:r>
        <w:rPr>
          <w:rFonts w:asciiTheme="minorHAnsi" w:hAnsiTheme="minorHAnsi" w:eastAsiaTheme="minorEastAsia"/>
          <w:spacing w:val="15"/>
          <w:kern w:val="0"/>
          <w:szCs w:val="21"/>
        </w:rPr>
        <w:t>选择B。</w:t>
      </w:r>
    </w:p>
    <w:p>
      <w:pPr>
        <w:ind w:firstLine="420" w:firstLineChars="200"/>
        <w:rPr>
          <w:rFonts w:asciiTheme="minorHAnsi" w:hAnsiTheme="minorHAnsi" w:eastAsiaTheme="minorEastAsia"/>
        </w:rPr>
      </w:pPr>
      <w:r>
        <w:rPr>
          <w:rFonts w:asciiTheme="minorHAnsi" w:hAnsiTheme="minorHAnsi" w:eastAsiaTheme="minorEastAsia"/>
        </w:rPr>
        <w:t>86D【解析】定义中的关键是“主动采用能降低二氧化碳”“交通方式”。结合选项来看，A项中不涉及到出行，排除；B项中体现不出“降低二氧化碳”，排除；C项中出租车相比较公共交通二样，更加耗能，排除；D项完全符合。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87A【解析】紧急避险的要件是“为了免受正发生的危险”“采取的损害另一较小合法权益的行为”结合选项，A项全部符合，B项中任由大火烧毁了厂房，这就是正在发生的危险；C项中，见义勇为，显然没有“紧急避险”；D项中，歹徒打晕了出纳员，这样出纳员显然没有意识进行选择了。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88A【解析】A项中，“八项规定”是党纪，未必是犯罪行为。因此，</w:t>
      </w:r>
      <w:r>
        <w:rPr>
          <w:rFonts w:asciiTheme="minorHAnsi" w:hAnsiTheme="minorHAnsi" w:eastAsiaTheme="minorEastAsia"/>
          <w:spacing w:val="15"/>
          <w:kern w:val="0"/>
          <w:szCs w:val="21"/>
        </w:rPr>
        <w:t>选择A</w:t>
      </w:r>
      <w:r>
        <w:rPr>
          <w:rFonts w:asciiTheme="minorHAnsi" w:hAnsiTheme="minorHAnsi" w:eastAsiaTheme="minorEastAsia"/>
        </w:rPr>
        <w:t>。</w:t>
      </w:r>
    </w:p>
    <w:p>
      <w:pPr>
        <w:ind w:firstLine="420" w:firstLineChars="200"/>
        <w:rPr>
          <w:rFonts w:asciiTheme="minorHAnsi" w:hAnsiTheme="minorHAnsi" w:eastAsiaTheme="minorEastAsia"/>
        </w:rPr>
      </w:pPr>
      <w:r>
        <w:rPr>
          <w:rFonts w:asciiTheme="minorHAnsi" w:hAnsiTheme="minorHAnsi" w:eastAsiaTheme="minorEastAsia"/>
        </w:rPr>
        <w:t>89B【解析】B项的主体是“学校”，不符合“政府”。因此，</w:t>
      </w:r>
      <w:r>
        <w:rPr>
          <w:rFonts w:asciiTheme="minorHAnsi" w:hAnsiTheme="minorHAnsi" w:eastAsiaTheme="minorEastAsia"/>
          <w:spacing w:val="15"/>
          <w:kern w:val="0"/>
          <w:szCs w:val="21"/>
        </w:rPr>
        <w:t>选择B。</w:t>
      </w:r>
    </w:p>
    <w:p>
      <w:pPr>
        <w:ind w:firstLine="420" w:firstLineChars="200"/>
        <w:rPr>
          <w:rFonts w:asciiTheme="minorHAnsi" w:hAnsiTheme="minorHAnsi" w:eastAsiaTheme="minorEastAsia"/>
        </w:rPr>
      </w:pPr>
      <w:r>
        <w:rPr>
          <w:rFonts w:asciiTheme="minorHAnsi" w:hAnsiTheme="minorHAnsi" w:eastAsiaTheme="minorEastAsia"/>
        </w:rPr>
        <w:t>90D【解析】A、B、C项的职业素质都是后天所形成的，而D项中的素质则是先天性的，故予以排除。因此，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91B【解析】根据机会成本的定义，需要已选择的机会与其他可能的机会的比较。因此，</w:t>
      </w:r>
      <w:r>
        <w:rPr>
          <w:rFonts w:asciiTheme="minorHAnsi" w:hAnsiTheme="minorHAnsi" w:eastAsiaTheme="minorEastAsia"/>
          <w:spacing w:val="15"/>
          <w:kern w:val="0"/>
          <w:szCs w:val="21"/>
        </w:rPr>
        <w:t>选择B。</w:t>
      </w:r>
    </w:p>
    <w:p>
      <w:pPr>
        <w:ind w:firstLine="420" w:firstLineChars="200"/>
        <w:rPr>
          <w:rFonts w:asciiTheme="minorHAnsi" w:hAnsiTheme="minorHAnsi" w:eastAsiaTheme="minorEastAsia"/>
          <w:spacing w:val="15"/>
          <w:kern w:val="0"/>
          <w:szCs w:val="21"/>
        </w:rPr>
      </w:pPr>
      <w:r>
        <w:rPr>
          <w:rFonts w:asciiTheme="minorHAnsi" w:hAnsiTheme="minorHAnsi" w:eastAsiaTheme="minorEastAsia"/>
        </w:rPr>
        <w:t>92D【解析】A项中属于私人物品，B项和C项中一些人的使用，会影响其他人的使用。而D项中当国家拥有了国防，要阻止任何一个公民享受这种国防的利益都是不可能的，而且当一个人享受国防利益时，并不会减少其他任何一个人的利益。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93D【解析】定义中要求“体液的水分”，选项当中，只有D项的“汗液”符合。因此，本题答案为D选项。</w:t>
      </w:r>
    </w:p>
    <w:p>
      <w:pPr>
        <w:ind w:firstLine="420" w:firstLineChars="200"/>
        <w:rPr>
          <w:rFonts w:asciiTheme="minorHAnsi" w:hAnsiTheme="minorHAnsi" w:eastAsiaTheme="minorEastAsia"/>
        </w:rPr>
      </w:pPr>
      <w:r>
        <w:rPr>
          <w:rFonts w:asciiTheme="minorHAnsi" w:hAnsiTheme="minorHAnsi" w:eastAsiaTheme="minorEastAsia"/>
        </w:rPr>
        <w:t>94C【解析】投射作用指的是对别人的看法，其实与自己内心上自己的特征一致的，而C项体现出来的是相反的。因此，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95D【解析】“双面心理”既有厌恶，最终又不得不做。只有D项没有体现出这两个方面。因此，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96A【解析】题干中有两个按照时间顺序出现的两个连续的朝代。A项对应正确；B项二者是同时期的；C项和D项的顺序反了。因此，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97C【解析】第二个词语是对第一个词语的修饰，且第二个词语是叠字构成。因此，</w:t>
      </w:r>
      <w:r>
        <w:rPr>
          <w:rFonts w:asciiTheme="minorHAnsi" w:hAnsiTheme="minorHAnsi" w:eastAsiaTheme="minorEastAsia"/>
          <w:spacing w:val="15"/>
          <w:kern w:val="0"/>
          <w:szCs w:val="21"/>
        </w:rPr>
        <w:t>选择C。</w:t>
      </w:r>
      <w:r>
        <w:rPr>
          <w:rFonts w:asciiTheme="minorHAnsi" w:hAnsiTheme="minorHAnsi" w:eastAsiaTheme="minorEastAsia"/>
        </w:rPr>
        <w:t>。</w:t>
      </w:r>
    </w:p>
    <w:p>
      <w:pPr>
        <w:ind w:firstLine="420" w:firstLineChars="200"/>
        <w:rPr>
          <w:rFonts w:asciiTheme="minorHAnsi" w:hAnsiTheme="minorHAnsi" w:eastAsiaTheme="minorEastAsia"/>
        </w:rPr>
      </w:pPr>
      <w:r>
        <w:rPr>
          <w:rFonts w:asciiTheme="minorHAnsi" w:hAnsiTheme="minorHAnsi" w:eastAsiaTheme="minorEastAsia"/>
        </w:rPr>
        <w:t>98B【解析】A项对应的应该是王昌龄，C项对应的是陈子昂，D项对应的是杨万里。因此，</w:t>
      </w:r>
      <w:r>
        <w:rPr>
          <w:rFonts w:asciiTheme="minorHAnsi" w:hAnsiTheme="minorHAnsi" w:eastAsiaTheme="minorEastAsia"/>
          <w:spacing w:val="15"/>
          <w:kern w:val="0"/>
          <w:szCs w:val="21"/>
        </w:rPr>
        <w:t>选择B。</w:t>
      </w:r>
    </w:p>
    <w:p>
      <w:pPr>
        <w:ind w:firstLine="420" w:firstLineChars="200"/>
        <w:rPr>
          <w:rFonts w:asciiTheme="minorHAnsi" w:hAnsiTheme="minorHAnsi" w:eastAsiaTheme="minorEastAsia"/>
        </w:rPr>
      </w:pPr>
      <w:r>
        <w:rPr>
          <w:rFonts w:asciiTheme="minorHAnsi" w:hAnsiTheme="minorHAnsi" w:eastAsiaTheme="minorEastAsia"/>
        </w:rPr>
        <w:t>99A【解析】题干中的两个词语有先后关系。B项中是同义词，C项中的顺序反了，D项中没有明确的先后顺序，购物也是消费中的一种。因此，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100C【解析】物理和化学均属于自然科学，物理和化学之间是反对关系。A项中的“应试教育”和“非应试教育”之间是矛盾关系；B项中人文科学不属于历史；D项中贝多芬是音乐家，而不是音乐。因此，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101D【解析】国家-首都-标志性建筑的对应。纽约和悉尼不是首都，排除；C项中，汉诺威是一个城市。因此，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102C【解析】菜刀作用在砧板上，铅笔刀作用在铅笔上，铅笔刀是被动方；B项中二者是组成关系；D项中书写是动词。因此，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103C【解析】题干中的两个词是交叉关系，选项中A和B均为种属关系，D是并列关系。因此，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104D【解析】题干中的两个词语是一中一外的并列关系。A项和B项中位置反了，C项中二者不是一类事物。因此，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105A【解析】豆浆是饮品，黄豆是原料。A项中沙发是家具，木材是原料，对应正确；B项中轮胎和汽车之间是组成关系；C项中诗歌和散文诗并列关系；D项中发电不是原料。因此，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106C【解析】 题干论证中，没有涉及到与其他编辑室的比较，因此ABD均是不需要假设的。对比试验的前提是其他条件一致，故C项是必须假设的。因此，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107A【解析】 结论为“为了维护良好的夫妻关系，夫妻双方要尽量保证一致的作息时间”，A项是因果倒置的削弱。其削弱力度最大。因此，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108C【解析】 题干中的结论是“有的人在科普领域出版了一些物理学著作，物理学界是不会把这些人当做真正的物理学家的”，而判断是不是真正的物理学家的标准是“在物理学圈子里提出物理学理论”，故前提就是“不能提出物理学理论”与“在科普领域出版了一些物理学著作”之间的联系。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109C【解析】 根据题干可知，甲、乙和丙都不在东门，所以在东门的一定是丁。根据“如果甲不在南门，那么丁就不在东门”，所以丁在东门，那么甲就一定在南门。剩下在西门和北门是乙和丙，由于“丙既不在东门也不在北门”，所以丙只能在西门，剩下的乙在北门。因此，</w:t>
      </w:r>
      <w:r>
        <w:rPr>
          <w:rFonts w:asciiTheme="minorHAnsi" w:hAnsiTheme="minorHAnsi" w:eastAsiaTheme="minorEastAsia"/>
          <w:spacing w:val="15"/>
          <w:kern w:val="0"/>
          <w:szCs w:val="21"/>
        </w:rPr>
        <w:t>选择C。</w:t>
      </w:r>
    </w:p>
    <w:p>
      <w:pPr>
        <w:ind w:firstLine="420" w:firstLineChars="200"/>
        <w:rPr>
          <w:rFonts w:asciiTheme="minorHAnsi" w:hAnsiTheme="minorHAnsi" w:eastAsiaTheme="minorEastAsia"/>
        </w:rPr>
      </w:pPr>
      <w:r>
        <w:rPr>
          <w:rFonts w:asciiTheme="minorHAnsi" w:hAnsiTheme="minorHAnsi" w:eastAsiaTheme="minorEastAsia"/>
        </w:rPr>
        <w:t>110B【解析】“不可取代”的同意表述是“没他不行”，B项说明其他环节无法测查，也就是没有结构化面试就不行的意思。因此，</w:t>
      </w:r>
      <w:r>
        <w:rPr>
          <w:rFonts w:asciiTheme="minorHAnsi" w:hAnsiTheme="minorHAnsi" w:eastAsiaTheme="minorEastAsia"/>
          <w:spacing w:val="15"/>
          <w:kern w:val="0"/>
          <w:szCs w:val="21"/>
        </w:rPr>
        <w:t>选择B。</w:t>
      </w:r>
    </w:p>
    <w:p>
      <w:pPr>
        <w:ind w:firstLine="420" w:firstLineChars="200"/>
        <w:rPr>
          <w:rFonts w:asciiTheme="minorHAnsi" w:hAnsiTheme="minorHAnsi" w:eastAsiaTheme="minorEastAsia"/>
        </w:rPr>
      </w:pPr>
      <w:r>
        <w:rPr>
          <w:rFonts w:asciiTheme="minorHAnsi" w:hAnsiTheme="minorHAnsi" w:eastAsiaTheme="minorEastAsia"/>
        </w:rPr>
        <w:t>111A【解析】题干的意思是：人口总数与基本的生活要素不适应，出现饥荒、战争，另一个前提是人口按几何级数增长，直接得出结论到现在发生大面积饥荒真的是有可能了。需要隐含的另一个前提是基本的生活要素是不可能按照几何级数的增长的。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112D【解析】题干可翻译为：¬恶劣</w:t>
      </w:r>
      <w:r>
        <w:rPr>
          <w:rFonts w:hint="eastAsia" w:ascii="微软雅黑" w:hAnsi="微软雅黑" w:eastAsia="微软雅黑" w:cs="微软雅黑"/>
        </w:rPr>
        <w:t>∧</w:t>
      </w:r>
      <w:r>
        <w:rPr>
          <w:rFonts w:cs="Calibri" w:eastAsiaTheme="minorEastAsia"/>
        </w:rPr>
        <w:t>¬</w:t>
      </w:r>
      <w:r>
        <w:rPr>
          <w:rFonts w:asciiTheme="minorHAnsi" w:hAnsiTheme="minorHAnsi" w:eastAsiaTheme="minorEastAsia"/>
        </w:rPr>
        <w:t>生病→早操。只有D项是这一推理的否定形式。因此，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rPr>
      </w:pPr>
      <w:r>
        <w:rPr>
          <w:rFonts w:asciiTheme="minorHAnsi" w:hAnsiTheme="minorHAnsi" w:eastAsiaTheme="minorEastAsia"/>
        </w:rPr>
        <w:t>113A【解析】多盈利的100万=10元利润×多出的10万销量，A项中就假定了“多出的10万销量”。因此，</w:t>
      </w:r>
      <w:r>
        <w:rPr>
          <w:rFonts w:asciiTheme="minorHAnsi" w:hAnsiTheme="minorHAnsi" w:eastAsiaTheme="minorEastAsia"/>
          <w:spacing w:val="15"/>
          <w:kern w:val="0"/>
          <w:szCs w:val="21"/>
        </w:rPr>
        <w:t>选择A。</w:t>
      </w:r>
    </w:p>
    <w:p>
      <w:pPr>
        <w:ind w:firstLine="420" w:firstLineChars="200"/>
        <w:rPr>
          <w:rFonts w:asciiTheme="minorHAnsi" w:hAnsiTheme="minorHAnsi" w:eastAsiaTheme="minorEastAsia"/>
        </w:rPr>
      </w:pPr>
      <w:r>
        <w:rPr>
          <w:rFonts w:asciiTheme="minorHAnsi" w:hAnsiTheme="minorHAnsi" w:eastAsiaTheme="minorEastAsia"/>
        </w:rPr>
        <w:t>114D【解析】D项明确的告知，有人不及格，削弱力度最大。而其他项均存在全部都及格的可能性。因此，</w:t>
      </w:r>
      <w:r>
        <w:rPr>
          <w:rFonts w:asciiTheme="minorHAnsi" w:hAnsiTheme="minorHAnsi" w:eastAsiaTheme="minorEastAsia"/>
          <w:spacing w:val="15"/>
          <w:kern w:val="0"/>
          <w:szCs w:val="21"/>
        </w:rPr>
        <w:t>选择D。</w:t>
      </w:r>
    </w:p>
    <w:p>
      <w:pPr>
        <w:ind w:firstLine="420" w:firstLineChars="200"/>
        <w:rPr>
          <w:rFonts w:asciiTheme="minorHAnsi" w:hAnsiTheme="minorHAnsi" w:eastAsiaTheme="minorEastAsia"/>
          <w:spacing w:val="15"/>
          <w:kern w:val="0"/>
          <w:szCs w:val="21"/>
        </w:rPr>
      </w:pPr>
      <w:r>
        <w:rPr>
          <w:rFonts w:asciiTheme="minorHAnsi" w:hAnsiTheme="minorHAnsi" w:eastAsiaTheme="minorEastAsia"/>
        </w:rPr>
        <w:t>115C【解析】题干可表示为：成长→问心无愧。A和B项均与该命题等价，D项肯后得出可能性结论，也正确。C项中的结论则没有道理。因此，</w:t>
      </w:r>
      <w:r>
        <w:rPr>
          <w:rFonts w:asciiTheme="minorHAnsi" w:hAnsiTheme="minorHAnsi" w:eastAsiaTheme="minorEastAsia"/>
          <w:spacing w:val="15"/>
          <w:kern w:val="0"/>
          <w:szCs w:val="21"/>
        </w:rPr>
        <w:t>选择C。</w:t>
      </w:r>
    </w:p>
    <w:p>
      <w:pPr>
        <w:pStyle w:val="6"/>
        <w:rPr>
          <w:rFonts w:asciiTheme="minorHAnsi" w:hAnsiTheme="minorHAnsi" w:eastAsiaTheme="minorEastAsia"/>
        </w:rPr>
      </w:pPr>
      <w:r>
        <w:rPr>
          <w:rFonts w:asciiTheme="minorHAnsi" w:hAnsiTheme="minorHAnsi" w:eastAsiaTheme="minorEastAsia"/>
        </w:rPr>
        <w:t>五、资料分析</w:t>
      </w:r>
    </w:p>
    <w:p>
      <w:pPr>
        <w:widowControl/>
        <w:spacing w:line="360" w:lineRule="auto"/>
        <w:ind w:firstLine="420"/>
        <w:rPr>
          <w:rFonts w:asciiTheme="minorHAnsi" w:hAnsiTheme="minorHAnsi" w:eastAsiaTheme="minorEastAsia"/>
          <w:kern w:val="0"/>
          <w:szCs w:val="21"/>
        </w:rPr>
      </w:pPr>
      <w:r>
        <w:rPr>
          <w:rFonts w:asciiTheme="minorHAnsi" w:hAnsiTheme="minorHAnsi" w:eastAsiaTheme="minorEastAsia"/>
          <w:kern w:val="0"/>
          <w:szCs w:val="21"/>
        </w:rPr>
        <w:t>116B</w:t>
      </w:r>
      <w:r>
        <w:rPr>
          <w:rFonts w:asciiTheme="minorHAnsi" w:hAnsiTheme="minorHAnsi" w:eastAsiaTheme="minorEastAsia"/>
          <w:szCs w:val="21"/>
        </w:rPr>
        <w:t>【解析】本题考查现期比重的计算。2</w:t>
      </w:r>
      <w:r>
        <w:rPr>
          <w:rFonts w:asciiTheme="minorHAnsi" w:hAnsiTheme="minorHAnsi" w:eastAsiaTheme="minorEastAsia"/>
          <w:kern w:val="0"/>
          <w:szCs w:val="21"/>
        </w:rPr>
        <w:t>014年9月份</w:t>
      </w:r>
      <w:r>
        <w:rPr>
          <w:rFonts w:asciiTheme="minorHAnsi" w:hAnsiTheme="minorHAnsi" w:eastAsiaTheme="minorEastAsia"/>
          <w:szCs w:val="21"/>
        </w:rPr>
        <w:t>完成软件业务收入占2014年1-9月我国软件和信息技术服务业实现软件业务收入的比重为</w:t>
      </w:r>
      <w:r>
        <w:rPr>
          <w:rFonts w:asciiTheme="minorHAnsi" w:hAnsiTheme="minorHAnsi" w:eastAsiaTheme="minorEastAsia"/>
          <w:position w:val="-24"/>
          <w:szCs w:val="21"/>
        </w:rPr>
        <w:object>
          <v:shape id="_x0000_i1025" o:spt="75" type="#_x0000_t75" style="height:30.75pt;width:36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asciiTheme="minorHAnsi" w:hAnsiTheme="minorHAnsi" w:eastAsiaTheme="minorEastAsia"/>
          <w:szCs w:val="21"/>
        </w:rPr>
        <w:t>，选项差距较小，且可用插值法进行判断。</w:t>
      </w:r>
      <w:r>
        <w:rPr>
          <w:rFonts w:asciiTheme="minorHAnsi" w:hAnsiTheme="minorHAnsi" w:eastAsiaTheme="minorEastAsia"/>
          <w:position w:val="-24"/>
          <w:szCs w:val="21"/>
        </w:rPr>
        <w:object>
          <v:shape id="_x0000_i1026" o:spt="75" type="#_x0000_t75" style="height:30.75pt;width:144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asciiTheme="minorHAnsi" w:hAnsiTheme="minorHAnsi" w:eastAsiaTheme="minorEastAsia"/>
          <w:szCs w:val="21"/>
        </w:rPr>
        <w:t>，即</w:t>
      </w:r>
      <w:r>
        <w:rPr>
          <w:rFonts w:asciiTheme="minorHAnsi" w:hAnsiTheme="minorHAnsi" w:eastAsiaTheme="minorEastAsia"/>
          <w:position w:val="-24"/>
          <w:szCs w:val="21"/>
        </w:rPr>
        <w:object>
          <v:shape id="_x0000_i1027" o:spt="75" type="#_x0000_t75" style="height:30.75pt;width:96.7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asciiTheme="minorHAnsi" w:hAnsiTheme="minorHAnsi" w:eastAsiaTheme="minorEastAsia"/>
          <w:szCs w:val="21"/>
        </w:rPr>
        <w:t>，据此可以排除C选项。</w:t>
      </w:r>
      <w:r>
        <w:rPr>
          <w:rFonts w:asciiTheme="minorHAnsi" w:hAnsiTheme="minorHAnsi" w:eastAsiaTheme="minorEastAsia"/>
          <w:position w:val="-24"/>
          <w:szCs w:val="21"/>
        </w:rPr>
        <w:object>
          <v:shape id="_x0000_i1028" o:spt="75" type="#_x0000_t75" style="height:30.75pt;width:145.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o:LockedField>false</o:LockedField>
          </o:OLEObject>
        </w:object>
      </w:r>
      <w:r>
        <w:rPr>
          <w:rFonts w:asciiTheme="minorHAnsi" w:hAnsiTheme="minorHAnsi" w:eastAsiaTheme="minorEastAsia"/>
          <w:szCs w:val="21"/>
        </w:rPr>
        <w:t>，即</w:t>
      </w:r>
      <w:r>
        <w:rPr>
          <w:rFonts w:asciiTheme="minorHAnsi" w:hAnsiTheme="minorHAnsi" w:eastAsiaTheme="minorEastAsia"/>
          <w:position w:val="-24"/>
          <w:szCs w:val="21"/>
        </w:rPr>
        <w:object>
          <v:shape id="_x0000_i1029" o:spt="75" type="#_x0000_t75" style="height:30.75pt;width:96.7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1">
            <o:LockedField>false</o:LockedField>
          </o:OLEObject>
        </w:object>
      </w:r>
      <w:r>
        <w:rPr>
          <w:rFonts w:asciiTheme="minorHAnsi" w:hAnsiTheme="minorHAnsi" w:eastAsiaTheme="minorEastAsia"/>
          <w:szCs w:val="21"/>
        </w:rPr>
        <w:t>，只有B选项满足条件。</w:t>
      </w:r>
      <w:r>
        <w:rPr>
          <w:rFonts w:asciiTheme="minorHAnsi" w:hAnsiTheme="minorHAnsi" w:eastAsiaTheme="minorEastAsia"/>
          <w:kern w:val="0"/>
          <w:szCs w:val="21"/>
        </w:rPr>
        <w:t>选择B。</w:t>
      </w:r>
    </w:p>
    <w:p>
      <w:pPr>
        <w:spacing w:line="360" w:lineRule="auto"/>
        <w:ind w:firstLine="420"/>
        <w:rPr>
          <w:rFonts w:asciiTheme="minorHAnsi" w:hAnsiTheme="minorHAnsi" w:eastAsiaTheme="minorEastAsia"/>
          <w:kern w:val="0"/>
          <w:szCs w:val="21"/>
        </w:rPr>
      </w:pPr>
      <w:r>
        <w:rPr>
          <w:rFonts w:asciiTheme="minorHAnsi" w:hAnsiTheme="minorHAnsi" w:eastAsiaTheme="minorEastAsia"/>
          <w:kern w:val="0"/>
          <w:szCs w:val="21"/>
        </w:rPr>
        <w:t>117D</w:t>
      </w:r>
      <w:r>
        <w:rPr>
          <w:rFonts w:asciiTheme="minorHAnsi" w:hAnsiTheme="minorHAnsi" w:eastAsiaTheme="minorEastAsia"/>
          <w:szCs w:val="21"/>
        </w:rPr>
        <w:t>【解析】本题考查基期量差的计算。</w:t>
      </w:r>
      <w:r>
        <w:rPr>
          <w:rFonts w:asciiTheme="minorHAnsi" w:hAnsiTheme="minorHAnsi" w:eastAsiaTheme="minorEastAsia"/>
          <w:kern w:val="0"/>
          <w:szCs w:val="21"/>
        </w:rPr>
        <w:t>2013年1-9月东部、</w:t>
      </w:r>
      <w:r>
        <w:rPr>
          <w:rFonts w:asciiTheme="minorHAnsi" w:hAnsiTheme="minorHAnsi" w:eastAsiaTheme="minorEastAsia"/>
          <w:szCs w:val="21"/>
        </w:rPr>
        <w:t>西部</w:t>
      </w:r>
      <w:r>
        <w:rPr>
          <w:rFonts w:asciiTheme="minorHAnsi" w:hAnsiTheme="minorHAnsi" w:eastAsiaTheme="minorEastAsia"/>
          <w:kern w:val="0"/>
          <w:szCs w:val="21"/>
        </w:rPr>
        <w:t>地区</w:t>
      </w:r>
      <w:r>
        <w:rPr>
          <w:rFonts w:asciiTheme="minorHAnsi" w:hAnsiTheme="minorHAnsi" w:eastAsiaTheme="minorEastAsia"/>
          <w:szCs w:val="21"/>
        </w:rPr>
        <w:t>完成软件业务收入分别为：</w:t>
      </w:r>
      <w:r>
        <w:rPr>
          <w:rFonts w:asciiTheme="minorHAnsi" w:hAnsiTheme="minorHAnsi" w:eastAsiaTheme="minorEastAsia"/>
          <w:position w:val="-24"/>
          <w:szCs w:val="21"/>
        </w:rPr>
        <w:object>
          <v:shape id="_x0000_i1030" o:spt="75" type="#_x0000_t75" style="height:30.75pt;width:51pt;" o:ole="t" filled="f" o:preferrelative="t" stroked="f" coordsize="21600,21600">
            <v:path/>
            <v:fill on="f" focussize="0,0"/>
            <v:stroke on="f" joinstyle="miter"/>
            <v:imagedata r:id="rId24" o:title=""/>
            <o:lock v:ext="edit" aspectratio="t"/>
            <w10:wrap type="none"/>
            <w10:anchorlock/>
          </v:shape>
          <o:OLEObject Type="Embed" ProgID="Equation.3" ShapeID="_x0000_i1030" DrawAspect="Content" ObjectID="_1468075730" r:id="rId23">
            <o:LockedField>false</o:LockedField>
          </o:OLEObject>
        </w:object>
      </w:r>
      <w:r>
        <w:rPr>
          <w:rFonts w:asciiTheme="minorHAnsi" w:hAnsiTheme="minorHAnsi" w:eastAsiaTheme="minorEastAsia"/>
          <w:szCs w:val="21"/>
        </w:rPr>
        <w:t>亿元、</w:t>
      </w:r>
      <w:r>
        <w:rPr>
          <w:rFonts w:asciiTheme="minorHAnsi" w:hAnsiTheme="minorHAnsi" w:eastAsiaTheme="minorEastAsia"/>
          <w:position w:val="-24"/>
          <w:szCs w:val="21"/>
        </w:rPr>
        <w:object>
          <v:shape id="_x0000_i1031" o:spt="75" type="#_x0000_t75" style="height:30.75pt;width:51pt;" o:ole="t" filled="f" o:preferrelative="t" stroked="f" coordsize="21600,21600">
            <v:path/>
            <v:fill on="f" focussize="0,0"/>
            <v:stroke on="f" joinstyle="miter"/>
            <v:imagedata r:id="rId26" o:title=""/>
            <o:lock v:ext="edit" aspectratio="t"/>
            <w10:wrap type="none"/>
            <w10:anchorlock/>
          </v:shape>
          <o:OLEObject Type="Embed" ProgID="Equation.3" ShapeID="_x0000_i1031" DrawAspect="Content" ObjectID="_1468075731" r:id="rId25">
            <o:LockedField>false</o:LockedField>
          </o:OLEObject>
        </w:object>
      </w:r>
      <w:r>
        <w:rPr>
          <w:rFonts w:asciiTheme="minorHAnsi" w:hAnsiTheme="minorHAnsi" w:eastAsiaTheme="minorEastAsia"/>
          <w:szCs w:val="21"/>
        </w:rPr>
        <w:t>亿元，那么</w:t>
      </w:r>
      <w:r>
        <w:rPr>
          <w:rFonts w:asciiTheme="minorHAnsi" w:hAnsiTheme="minorHAnsi" w:eastAsiaTheme="minorEastAsia"/>
          <w:kern w:val="0"/>
          <w:szCs w:val="21"/>
        </w:rPr>
        <w:t>2013年1-9月东部地区</w:t>
      </w:r>
      <w:r>
        <w:rPr>
          <w:rFonts w:asciiTheme="minorHAnsi" w:hAnsiTheme="minorHAnsi" w:eastAsiaTheme="minorEastAsia"/>
          <w:szCs w:val="21"/>
        </w:rPr>
        <w:t>完成软件业务收入比西部地区多</w:t>
      </w:r>
      <w:r>
        <w:rPr>
          <w:rFonts w:asciiTheme="minorHAnsi" w:hAnsiTheme="minorHAnsi" w:eastAsiaTheme="minorEastAsia"/>
          <w:position w:val="-24"/>
          <w:szCs w:val="21"/>
        </w:rPr>
        <w:object>
          <v:shape id="_x0000_i1032" o:spt="75" type="#_x0000_t75" style="height:30.75pt;width:264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2" r:id="rId27">
            <o:LockedField>false</o:LockedField>
          </o:OLEObject>
        </w:object>
      </w:r>
      <w:r>
        <w:rPr>
          <w:rFonts w:asciiTheme="minorHAnsi" w:hAnsiTheme="minorHAnsi" w:eastAsiaTheme="minorEastAsia"/>
          <w:szCs w:val="21"/>
        </w:rPr>
        <w:t>亿元。</w:t>
      </w:r>
      <w:r>
        <w:rPr>
          <w:rFonts w:asciiTheme="minorHAnsi" w:hAnsiTheme="minorHAnsi" w:eastAsiaTheme="minorEastAsia"/>
          <w:kern w:val="0"/>
          <w:szCs w:val="21"/>
        </w:rPr>
        <w:t xml:space="preserve">选择D。     </w:t>
      </w:r>
    </w:p>
    <w:p>
      <w:pPr>
        <w:spacing w:line="360" w:lineRule="auto"/>
        <w:ind w:firstLine="420"/>
        <w:rPr>
          <w:rFonts w:asciiTheme="minorHAnsi" w:hAnsiTheme="minorHAnsi" w:eastAsiaTheme="minorEastAsia"/>
          <w:szCs w:val="21"/>
        </w:rPr>
      </w:pPr>
      <w:r>
        <w:rPr>
          <w:rFonts w:asciiTheme="minorHAnsi" w:hAnsiTheme="minorHAnsi" w:eastAsiaTheme="minorEastAsia"/>
          <w:kern w:val="0"/>
          <w:szCs w:val="21"/>
        </w:rPr>
        <w:t>118A</w:t>
      </w:r>
      <w:r>
        <w:rPr>
          <w:rFonts w:asciiTheme="minorHAnsi" w:hAnsiTheme="minorHAnsi" w:eastAsiaTheme="minorEastAsia"/>
          <w:szCs w:val="21"/>
        </w:rPr>
        <w:t>【解析】本题考查两期比重的比较。</w:t>
      </w:r>
      <w:r>
        <w:rPr>
          <w:rFonts w:asciiTheme="minorHAnsi" w:hAnsiTheme="minorHAnsi" w:eastAsiaTheme="minorEastAsia"/>
          <w:kern w:val="0"/>
          <w:szCs w:val="21"/>
        </w:rPr>
        <w:t>2014年1-9月中部地区</w:t>
      </w:r>
      <w:r>
        <w:rPr>
          <w:rFonts w:asciiTheme="minorHAnsi" w:hAnsiTheme="minorHAnsi" w:eastAsiaTheme="minorEastAsia"/>
          <w:szCs w:val="21"/>
        </w:rPr>
        <w:t>完成软件业务收入同比增速(32.7%)大于同期全国实现软件业务收入的同比增速（20.6%），故比重上升，上升了</w:t>
      </w:r>
      <w:r>
        <w:rPr>
          <w:rFonts w:asciiTheme="minorHAnsi" w:hAnsiTheme="minorHAnsi" w:eastAsiaTheme="minorEastAsia"/>
          <w:position w:val="-24"/>
          <w:szCs w:val="21"/>
        </w:rPr>
        <w:object>
          <v:shape id="_x0000_i1033" o:spt="75" type="#_x0000_t75" style="height:30.75pt;width:395.25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3" r:id="rId29">
            <o:LockedField>false</o:LockedField>
          </o:OLEObject>
        </w:object>
      </w:r>
      <w:r>
        <w:rPr>
          <w:rFonts w:asciiTheme="minorHAnsi" w:hAnsiTheme="minorHAnsi" w:eastAsiaTheme="minorEastAsia"/>
          <w:szCs w:val="21"/>
        </w:rPr>
        <w:t>，即上升了0.39个百分点。注意此题选项差距极大，估算即可。</w:t>
      </w:r>
      <w:r>
        <w:rPr>
          <w:rFonts w:asciiTheme="minorHAnsi" w:hAnsiTheme="minorHAnsi" w:eastAsiaTheme="minorEastAsia"/>
          <w:kern w:val="0"/>
          <w:szCs w:val="21"/>
        </w:rPr>
        <w:t>选择A。</w:t>
      </w:r>
    </w:p>
    <w:p>
      <w:pPr>
        <w:widowControl/>
        <w:spacing w:line="360" w:lineRule="auto"/>
        <w:ind w:firstLine="420"/>
        <w:rPr>
          <w:rFonts w:asciiTheme="minorHAnsi" w:hAnsiTheme="minorHAnsi" w:eastAsiaTheme="minorEastAsia"/>
          <w:szCs w:val="21"/>
        </w:rPr>
      </w:pPr>
      <w:r>
        <w:rPr>
          <w:rFonts w:asciiTheme="minorHAnsi" w:hAnsiTheme="minorHAnsi" w:eastAsiaTheme="minorEastAsia"/>
          <w:kern w:val="0"/>
          <w:szCs w:val="21"/>
        </w:rPr>
        <w:t>119A</w:t>
      </w:r>
      <w:r>
        <w:rPr>
          <w:rFonts w:asciiTheme="minorHAnsi" w:hAnsiTheme="minorHAnsi" w:eastAsiaTheme="minorEastAsia"/>
          <w:szCs w:val="21"/>
        </w:rPr>
        <w:t>【解析】本题考查间隔基期量的计算。</w:t>
      </w:r>
      <w:r>
        <w:rPr>
          <w:rFonts w:asciiTheme="minorHAnsi" w:hAnsiTheme="minorHAnsi" w:eastAsiaTheme="minorEastAsia"/>
          <w:kern w:val="0"/>
          <w:szCs w:val="21"/>
        </w:rPr>
        <w:t>2013年1-9月东北三省</w:t>
      </w:r>
      <w:r>
        <w:rPr>
          <w:rFonts w:asciiTheme="minorHAnsi" w:hAnsiTheme="minorHAnsi" w:eastAsiaTheme="minorEastAsia"/>
          <w:szCs w:val="21"/>
        </w:rPr>
        <w:t>完成软件业务收入为</w:t>
      </w:r>
      <w:r>
        <w:rPr>
          <w:rFonts w:asciiTheme="minorHAnsi" w:hAnsiTheme="minorHAnsi" w:eastAsiaTheme="minorEastAsia"/>
          <w:position w:val="-24"/>
          <w:szCs w:val="21"/>
        </w:rPr>
        <w:object>
          <v:shape id="_x0000_i1034" o:spt="75" type="#_x0000_t75" style="height:30.75pt;width:50.25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4" r:id="rId31">
            <o:LockedField>false</o:LockedField>
          </o:OLEObject>
        </w:object>
      </w:r>
      <w:r>
        <w:rPr>
          <w:rFonts w:asciiTheme="minorHAnsi" w:hAnsiTheme="minorHAnsi" w:eastAsiaTheme="minorEastAsia"/>
          <w:szCs w:val="21"/>
        </w:rPr>
        <w:t>，而2014年</w:t>
      </w:r>
      <w:r>
        <w:rPr>
          <w:rFonts w:asciiTheme="minorHAnsi" w:hAnsiTheme="minorHAnsi" w:eastAsiaTheme="minorEastAsia"/>
          <w:kern w:val="0"/>
          <w:szCs w:val="21"/>
        </w:rPr>
        <w:t>1-9月东北三省</w:t>
      </w:r>
      <w:r>
        <w:rPr>
          <w:rFonts w:asciiTheme="minorHAnsi" w:hAnsiTheme="minorHAnsi" w:eastAsiaTheme="minorEastAsia"/>
          <w:szCs w:val="21"/>
        </w:rPr>
        <w:t>完成软件业务收入增速（17.1%）低于去年同期8个百分点，则2013年</w:t>
      </w:r>
      <w:r>
        <w:rPr>
          <w:rFonts w:asciiTheme="minorHAnsi" w:hAnsiTheme="minorHAnsi" w:eastAsiaTheme="minorEastAsia"/>
          <w:kern w:val="0"/>
          <w:szCs w:val="21"/>
        </w:rPr>
        <w:t>1-9月东北三省</w:t>
      </w:r>
      <w:r>
        <w:rPr>
          <w:rFonts w:asciiTheme="minorHAnsi" w:hAnsiTheme="minorHAnsi" w:eastAsiaTheme="minorEastAsia"/>
          <w:szCs w:val="21"/>
        </w:rPr>
        <w:t>完成软件业务收入增速为17.1%+</w:t>
      </w:r>
      <w:r>
        <w:rPr>
          <w:rFonts w:asciiTheme="minorHAnsi" w:hAnsiTheme="minorHAnsi" w:eastAsiaTheme="minorEastAsia"/>
          <w:kern w:val="0"/>
          <w:szCs w:val="21"/>
        </w:rPr>
        <w:t>8%=25.1%，那么2012年1-9月东北三省</w:t>
      </w:r>
      <w:r>
        <w:rPr>
          <w:rFonts w:asciiTheme="minorHAnsi" w:hAnsiTheme="minorHAnsi" w:eastAsiaTheme="minorEastAsia"/>
          <w:szCs w:val="21"/>
        </w:rPr>
        <w:t>完成软件业务收入为</w:t>
      </w:r>
      <w:r>
        <w:rPr>
          <w:rFonts w:asciiTheme="minorHAnsi" w:hAnsiTheme="minorHAnsi" w:eastAsiaTheme="minorEastAsia"/>
          <w:position w:val="-24"/>
          <w:szCs w:val="21"/>
        </w:rPr>
        <w:object>
          <v:shape id="_x0000_i1035" o:spt="75" type="#_x0000_t75" style="height:45pt;width:217.5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35" r:id="rId33">
            <o:LockedField>false</o:LockedField>
          </o:OLEObject>
        </w:object>
      </w:r>
      <w:r>
        <w:rPr>
          <w:rFonts w:asciiTheme="minorHAnsi" w:hAnsiTheme="minorHAnsi" w:eastAsiaTheme="minorEastAsia"/>
          <w:szCs w:val="21"/>
        </w:rPr>
        <w:t>亿元。</w:t>
      </w:r>
      <w:r>
        <w:rPr>
          <w:rFonts w:asciiTheme="minorHAnsi" w:hAnsiTheme="minorHAnsi" w:eastAsiaTheme="minorEastAsia"/>
          <w:kern w:val="0"/>
          <w:szCs w:val="21"/>
        </w:rPr>
        <w:t>选择A。</w:t>
      </w:r>
    </w:p>
    <w:p>
      <w:pPr>
        <w:widowControl/>
        <w:spacing w:line="360" w:lineRule="auto"/>
        <w:ind w:firstLine="420"/>
        <w:rPr>
          <w:rFonts w:asciiTheme="minorHAnsi" w:hAnsiTheme="minorHAnsi" w:eastAsiaTheme="minorEastAsia"/>
          <w:szCs w:val="21"/>
        </w:rPr>
      </w:pPr>
      <w:r>
        <w:rPr>
          <w:rFonts w:asciiTheme="minorHAnsi" w:hAnsiTheme="minorHAnsi" w:eastAsiaTheme="minorEastAsia"/>
          <w:kern w:val="0"/>
          <w:szCs w:val="21"/>
        </w:rPr>
        <w:t>120C</w:t>
      </w:r>
      <w:r>
        <w:rPr>
          <w:rFonts w:asciiTheme="minorHAnsi" w:hAnsiTheme="minorHAnsi" w:eastAsiaTheme="minorEastAsia"/>
          <w:szCs w:val="21"/>
        </w:rPr>
        <w:t>【解析】选项A，</w:t>
      </w:r>
      <w:r>
        <w:rPr>
          <w:rFonts w:asciiTheme="minorHAnsi" w:hAnsiTheme="minorHAnsi" w:eastAsiaTheme="minorEastAsia"/>
          <w:kern w:val="0"/>
          <w:szCs w:val="21"/>
        </w:rPr>
        <w:t>2014年</w:t>
      </w:r>
      <w:r>
        <w:rPr>
          <w:rFonts w:asciiTheme="minorHAnsi" w:hAnsiTheme="minorHAnsi" w:eastAsiaTheme="minorEastAsia"/>
          <w:szCs w:val="21"/>
        </w:rPr>
        <w:t>1-9月中部地区完成软件业务收入同比增长32.7%，比1-8月提高1.1个百分点，则</w:t>
      </w:r>
      <w:r>
        <w:rPr>
          <w:rFonts w:asciiTheme="minorHAnsi" w:hAnsiTheme="minorHAnsi" w:eastAsiaTheme="minorEastAsia"/>
          <w:kern w:val="0"/>
          <w:szCs w:val="21"/>
        </w:rPr>
        <w:t>2014年</w:t>
      </w:r>
      <w:r>
        <w:rPr>
          <w:rFonts w:asciiTheme="minorHAnsi" w:hAnsiTheme="minorHAnsi" w:eastAsiaTheme="minorEastAsia"/>
          <w:szCs w:val="21"/>
        </w:rPr>
        <w:t>1-8月中部地区完成软件业务收入同比增速为32.7%-1.1%=31.6%</w:t>
      </w:r>
      <w:r>
        <w:rPr>
          <w:rFonts w:asciiTheme="minorHAnsi" w:hAnsiTheme="minorHAnsi" w:eastAsiaTheme="minorEastAsia"/>
          <w:kern w:val="0"/>
          <w:szCs w:val="21"/>
        </w:rPr>
        <w:t>，2014年</w:t>
      </w:r>
      <w:r>
        <w:rPr>
          <w:rFonts w:asciiTheme="minorHAnsi" w:hAnsiTheme="minorHAnsi" w:eastAsiaTheme="minorEastAsia"/>
          <w:szCs w:val="21"/>
        </w:rPr>
        <w:t>1-9月东北三省同比增长17.1%，增速比1-8月回落7.2个百分点，则2</w:t>
      </w:r>
      <w:r>
        <w:rPr>
          <w:rFonts w:asciiTheme="minorHAnsi" w:hAnsiTheme="minorHAnsi" w:eastAsiaTheme="minorEastAsia"/>
          <w:kern w:val="0"/>
          <w:szCs w:val="21"/>
        </w:rPr>
        <w:t>014年</w:t>
      </w:r>
      <w:r>
        <w:rPr>
          <w:rFonts w:asciiTheme="minorHAnsi" w:hAnsiTheme="minorHAnsi" w:eastAsiaTheme="minorEastAsia"/>
          <w:szCs w:val="21"/>
        </w:rPr>
        <w:t>1-8月东北三省完成软件业务收入同比增速为17.1%+7.2%=24.3%，前者大于后者，选项A错误；选项B，比较基期量</w:t>
      </w:r>
      <w:r>
        <w:rPr>
          <w:rFonts w:asciiTheme="minorHAnsi" w:hAnsiTheme="minorHAnsi" w:eastAsiaTheme="minorEastAsia"/>
          <w:kern w:val="0"/>
          <w:szCs w:val="21"/>
        </w:rPr>
        <w:t>，2013年1-9月年西部地区、</w:t>
      </w:r>
      <w:r>
        <w:rPr>
          <w:rFonts w:asciiTheme="minorHAnsi" w:hAnsiTheme="minorHAnsi" w:eastAsiaTheme="minorEastAsia"/>
          <w:szCs w:val="21"/>
        </w:rPr>
        <w:t>东北三省完成软件业务收入分别为</w:t>
      </w:r>
      <w:r>
        <w:rPr>
          <w:rFonts w:asciiTheme="minorHAnsi" w:hAnsiTheme="minorHAnsi" w:eastAsiaTheme="minorEastAsia"/>
          <w:position w:val="-24"/>
          <w:szCs w:val="21"/>
        </w:rPr>
        <w:object>
          <v:shape id="_x0000_i1036" o:spt="75" type="#_x0000_t75" style="height:30.75pt;width:103.5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36" r:id="rId35">
            <o:LockedField>false</o:LockedField>
          </o:OLEObject>
        </w:object>
      </w:r>
      <w:r>
        <w:rPr>
          <w:rFonts w:asciiTheme="minorHAnsi" w:hAnsiTheme="minorHAnsi" w:eastAsiaTheme="minorEastAsia"/>
          <w:szCs w:val="21"/>
        </w:rPr>
        <w:t>，前者小于后者，选项B错误；选项C，</w:t>
      </w:r>
      <w:r>
        <w:rPr>
          <w:rFonts w:asciiTheme="minorHAnsi" w:hAnsiTheme="minorHAnsi" w:eastAsiaTheme="minorEastAsia"/>
          <w:kern w:val="0"/>
          <w:szCs w:val="21"/>
        </w:rPr>
        <w:t>2014年1-9月东部地区完成</w:t>
      </w:r>
      <w:r>
        <w:rPr>
          <w:rFonts w:asciiTheme="minorHAnsi" w:hAnsiTheme="minorHAnsi" w:eastAsiaTheme="minorEastAsia"/>
          <w:szCs w:val="21"/>
        </w:rPr>
        <w:t>软件业务收入同比增长了</w:t>
      </w:r>
      <w:r>
        <w:rPr>
          <w:rFonts w:asciiTheme="minorHAnsi" w:hAnsiTheme="minorHAnsi" w:eastAsiaTheme="minorEastAsia"/>
          <w:position w:val="-54"/>
          <w:szCs w:val="21"/>
        </w:rPr>
        <w:object>
          <v:shape id="_x0000_i1037" o:spt="75" type="#_x0000_t75" style="height:45.75pt;width:229.5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37" r:id="rId37">
            <o:LockedField>false</o:LockedField>
          </o:OLEObject>
        </w:object>
      </w:r>
      <w:r>
        <w:rPr>
          <w:rFonts w:asciiTheme="minorHAnsi" w:hAnsiTheme="minorHAnsi" w:eastAsiaTheme="minorEastAsia"/>
          <w:szCs w:val="21"/>
        </w:rPr>
        <w:t>亿元</w:t>
      </w:r>
      <w:r>
        <w:rPr>
          <w:rFonts w:asciiTheme="minorHAnsi" w:hAnsiTheme="minorHAnsi" w:eastAsiaTheme="minorEastAsia"/>
          <w:kern w:val="0"/>
          <w:szCs w:val="21"/>
        </w:rPr>
        <w:t>，接近3400</w:t>
      </w:r>
      <w:r>
        <w:rPr>
          <w:rFonts w:asciiTheme="minorHAnsi" w:hAnsiTheme="minorHAnsi" w:eastAsiaTheme="minorEastAsia"/>
          <w:szCs w:val="21"/>
        </w:rPr>
        <w:t>亿元，选项C正确；选项D，9月份完成软件业务收入3568亿元，同比增长14.9%，增速比8月份回落6.9个百分点</w:t>
      </w:r>
      <w:r>
        <w:rPr>
          <w:rFonts w:asciiTheme="minorHAnsi" w:hAnsiTheme="minorHAnsi" w:eastAsiaTheme="minorEastAsia"/>
          <w:kern w:val="0"/>
          <w:szCs w:val="21"/>
        </w:rPr>
        <w:t>，则</w:t>
      </w:r>
      <w:r>
        <w:rPr>
          <w:rFonts w:asciiTheme="minorHAnsi" w:hAnsiTheme="minorHAnsi" w:eastAsiaTheme="minorEastAsia"/>
          <w:szCs w:val="21"/>
        </w:rPr>
        <w:t>8月份增速为14.9%+6.9%=21.8%，选项D错误。</w:t>
      </w:r>
      <w:r>
        <w:rPr>
          <w:rFonts w:asciiTheme="minorHAnsi" w:hAnsiTheme="minorHAnsi" w:eastAsiaTheme="minorEastAsia"/>
          <w:kern w:val="0"/>
          <w:szCs w:val="21"/>
        </w:rPr>
        <w:t>选择C。</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szCs w:val="21"/>
        </w:rPr>
        <w:t>121B【解析】简单计算。2015年，全国固定资产投资比上年名义增长10%，1-11月10.2%，回落了0.2个百分点。选择B。</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szCs w:val="21"/>
        </w:rPr>
        <w:t>122C【解析】比重变化。判断比重上升或下降，直接观察部分及整体的增速即可，第三产业投资增速10.6%，全国固定资产投资增速10%，比重上升。根据经验选择最小值即可。选择C。</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szCs w:val="21"/>
        </w:rPr>
        <w:t>123D【解析】增长量比较。直接比较现期量，乘积大的增长量就大，选择D。</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szCs w:val="21"/>
        </w:rPr>
        <w:t>124C【解析】求基期量。列式有。选择C。</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szCs w:val="21"/>
        </w:rPr>
        <w:t>125C【解析】综合分析。A选项，混合增速，错误；B选项，没有数据；C选项，简单计算，正确；D选项，混合增速，错误。选择C。</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kern w:val="0"/>
          <w:szCs w:val="21"/>
        </w:rPr>
        <w:t>126C</w:t>
      </w:r>
      <w:r>
        <w:rPr>
          <w:rFonts w:asciiTheme="minorHAnsi" w:hAnsiTheme="minorHAnsi" w:eastAsiaTheme="minorEastAsia"/>
          <w:szCs w:val="21"/>
        </w:rPr>
        <w:t>【解析】本题考查基期量的计算。已知</w:t>
      </w:r>
      <w:r>
        <w:rPr>
          <w:rFonts w:asciiTheme="minorHAnsi" w:hAnsiTheme="minorHAnsi" w:eastAsiaTheme="minorEastAsia"/>
          <w:kern w:val="0"/>
          <w:szCs w:val="21"/>
        </w:rPr>
        <w:t>2013年</w:t>
      </w:r>
      <w:r>
        <w:rPr>
          <w:rFonts w:asciiTheme="minorHAnsi" w:hAnsiTheme="minorHAnsi" w:eastAsiaTheme="minorEastAsia"/>
          <w:szCs w:val="21"/>
        </w:rPr>
        <w:t>云南省农业产值为1639.40亿元，</w:t>
      </w:r>
      <w:r>
        <w:rPr>
          <w:rFonts w:asciiTheme="minorHAnsi" w:hAnsiTheme="minorHAnsi" w:eastAsiaTheme="minorEastAsia"/>
          <w:kern w:val="0"/>
          <w:szCs w:val="21"/>
        </w:rPr>
        <w:t>则2012年该省</w:t>
      </w:r>
      <w:r>
        <w:rPr>
          <w:rFonts w:asciiTheme="minorHAnsi" w:hAnsiTheme="minorHAnsi" w:eastAsiaTheme="minorEastAsia"/>
          <w:szCs w:val="21"/>
        </w:rPr>
        <w:t>农业产值</w:t>
      </w:r>
      <w:r>
        <w:rPr>
          <w:rFonts w:asciiTheme="minorHAnsi" w:hAnsiTheme="minorHAnsi" w:eastAsiaTheme="minorEastAsia"/>
          <w:kern w:val="0"/>
          <w:szCs w:val="21"/>
        </w:rPr>
        <w:t>为</w:t>
      </w:r>
      <w:r>
        <w:rPr>
          <w:rFonts w:asciiTheme="minorHAnsi" w:hAnsiTheme="minorHAnsi" w:eastAsiaTheme="minorEastAsia"/>
          <w:kern w:val="0"/>
          <w:position w:val="-24"/>
          <w:szCs w:val="21"/>
        </w:rPr>
        <w:object>
          <v:shape id="_x0000_i1038" o:spt="75" type="#_x0000_t75" style="height:30.75pt;width:45pt;" o:ole="t" filled="f" o:preferrelative="t" stroked="f" coordsize="21600,21600">
            <v:path/>
            <v:fill on="f" focussize="0,0"/>
            <v:stroke on="f" joinstyle="miter"/>
            <v:imagedata r:id="rId40" o:title=""/>
            <o:lock v:ext="edit" aspectratio="t"/>
            <w10:wrap type="none"/>
            <w10:anchorlock/>
          </v:shape>
          <o:OLEObject Type="Embed" ProgID="Equation.3" ShapeID="_x0000_i1038" DrawAspect="Content" ObjectID="_1468075738" r:id="rId39">
            <o:LockedField>false</o:LockedField>
          </o:OLEObject>
        </w:object>
      </w:r>
      <w:r>
        <w:rPr>
          <w:rFonts w:asciiTheme="minorHAnsi" w:hAnsiTheme="minorHAnsi" w:eastAsiaTheme="minorEastAsia"/>
          <w:kern w:val="0"/>
          <w:szCs w:val="21"/>
        </w:rPr>
        <w:t>亿元，略大于</w:t>
      </w:r>
      <w:r>
        <w:rPr>
          <w:rFonts w:asciiTheme="minorHAnsi" w:hAnsiTheme="minorHAnsi" w:eastAsiaTheme="minorEastAsia"/>
          <w:kern w:val="0"/>
          <w:position w:val="-6"/>
          <w:szCs w:val="21"/>
        </w:rPr>
        <w:object>
          <v:shape id="_x0000_i1039" o:spt="75" type="#_x0000_t75" style="height:13.5pt;width:202.5pt;" o:ole="t" filled="f" o:preferrelative="t" stroked="f" coordsize="21600,21600">
            <v:path/>
            <v:fill on="f" focussize="0,0"/>
            <v:stroke on="f" joinstyle="miter"/>
            <v:imagedata r:id="rId42" o:title=""/>
            <o:lock v:ext="edit" aspectratio="t"/>
            <w10:wrap type="none"/>
            <w10:anchorlock/>
          </v:shape>
          <o:OLEObject Type="Embed" ProgID="Equation.3" ShapeID="_x0000_i1039" DrawAspect="Content" ObjectID="_1468075739" r:id="rId41">
            <o:LockedField>false</o:LockedField>
          </o:OLEObject>
        </w:object>
      </w:r>
      <w:r>
        <w:rPr>
          <w:rFonts w:asciiTheme="minorHAnsi" w:hAnsiTheme="minorHAnsi" w:eastAsiaTheme="minorEastAsia"/>
          <w:kern w:val="0"/>
          <w:szCs w:val="21"/>
        </w:rPr>
        <w:t>，只有C满足条件。选择C。</w:t>
      </w:r>
    </w:p>
    <w:p>
      <w:pPr>
        <w:spacing w:line="360" w:lineRule="auto"/>
        <w:ind w:firstLine="420" w:firstLineChars="200"/>
        <w:rPr>
          <w:rFonts w:asciiTheme="minorHAnsi" w:hAnsiTheme="minorHAnsi" w:eastAsiaTheme="minorEastAsia"/>
          <w:kern w:val="0"/>
          <w:szCs w:val="21"/>
        </w:rPr>
      </w:pPr>
      <w:r>
        <w:rPr>
          <w:rFonts w:asciiTheme="minorHAnsi" w:hAnsiTheme="minorHAnsi" w:eastAsiaTheme="minorEastAsia"/>
          <w:kern w:val="0"/>
          <w:szCs w:val="21"/>
        </w:rPr>
        <w:t>127D</w:t>
      </w:r>
      <w:r>
        <w:rPr>
          <w:rFonts w:asciiTheme="minorHAnsi" w:hAnsiTheme="minorHAnsi" w:eastAsiaTheme="minorEastAsia"/>
          <w:szCs w:val="21"/>
        </w:rPr>
        <w:t>【解析】本题考查增长量的比较。材料给出的是</w:t>
      </w:r>
      <w:r>
        <w:rPr>
          <w:rFonts w:asciiTheme="minorHAnsi" w:hAnsiTheme="minorHAnsi" w:eastAsiaTheme="minorEastAsia"/>
          <w:kern w:val="0"/>
          <w:szCs w:val="21"/>
        </w:rPr>
        <w:t>现期量、增长率，比较增长量用公式：</w:t>
      </w:r>
      <w:r>
        <w:rPr>
          <w:rFonts w:asciiTheme="minorHAnsi" w:hAnsiTheme="minorHAnsi" w:eastAsiaTheme="minorEastAsia"/>
          <w:position w:val="-26"/>
          <w:szCs w:val="21"/>
        </w:rPr>
        <w:object>
          <v:shape id="_x0000_i1040" o:spt="75" type="#_x0000_t75" style="height:32.25pt;width:132pt;" o:ole="t" filled="f" o:preferrelative="t" stroked="f" coordsize="21600,21600">
            <v:path/>
            <v:fill on="f" focussize="0,0"/>
            <v:stroke on="f" joinstyle="miter"/>
            <v:imagedata r:id="rId44" o:title=""/>
            <o:lock v:ext="edit" aspectratio="t"/>
            <w10:wrap type="none"/>
            <w10:anchorlock/>
          </v:shape>
          <o:OLEObject Type="Embed" ProgID="Equation.DSMT4" ShapeID="_x0000_i1040" DrawAspect="Content" ObjectID="_1468075740" r:id="rId43">
            <o:LockedField>false</o:LockedField>
          </o:OLEObject>
        </w:object>
      </w:r>
      <w:r>
        <w:rPr>
          <w:rFonts w:asciiTheme="minorHAnsi" w:hAnsiTheme="minorHAnsi" w:eastAsiaTheme="minorEastAsia"/>
          <w:kern w:val="0"/>
          <w:szCs w:val="21"/>
        </w:rPr>
        <w:t>。</w:t>
      </w:r>
      <w:r>
        <w:rPr>
          <w:rFonts w:asciiTheme="minorHAnsi" w:hAnsiTheme="minorHAnsi" w:eastAsiaTheme="minorEastAsia"/>
          <w:szCs w:val="21"/>
        </w:rPr>
        <w:t>农业产值1639.40亿元，增长6.6%；林业产值293.25亿元，增长12.1%；牧业产值962.55亿元，增长5.7%；渔业产值70.41亿元，增长13.7%。林业产值、渔业产值虽然增长率大，但现期量太小，显然增长量小。农业产值、牧业产值增长率差距不大，而农业产值现期量1639.40亿元，已接近牧业产值的两倍，故可以判断其增长量最大。</w:t>
      </w:r>
      <w:r>
        <w:rPr>
          <w:rFonts w:asciiTheme="minorHAnsi" w:hAnsiTheme="minorHAnsi" w:eastAsiaTheme="minorEastAsia"/>
          <w:kern w:val="0"/>
          <w:szCs w:val="21"/>
        </w:rPr>
        <w:t>选择D。</w:t>
      </w:r>
    </w:p>
    <w:p>
      <w:pPr>
        <w:spacing w:line="360" w:lineRule="auto"/>
        <w:ind w:firstLine="420" w:firstLineChars="200"/>
        <w:rPr>
          <w:rFonts w:asciiTheme="minorHAnsi" w:hAnsiTheme="minorHAnsi" w:eastAsiaTheme="minorEastAsia"/>
          <w:kern w:val="0"/>
          <w:szCs w:val="21"/>
        </w:rPr>
      </w:pPr>
      <w:r>
        <w:rPr>
          <w:rFonts w:asciiTheme="minorHAnsi" w:hAnsiTheme="minorHAnsi" w:eastAsiaTheme="minorEastAsia"/>
          <w:kern w:val="0"/>
          <w:szCs w:val="21"/>
        </w:rPr>
        <w:t>128D</w:t>
      </w:r>
      <w:r>
        <w:rPr>
          <w:rFonts w:asciiTheme="minorHAnsi" w:hAnsiTheme="minorHAnsi" w:eastAsiaTheme="minorEastAsia"/>
          <w:szCs w:val="21"/>
        </w:rPr>
        <w:t>【解析】本题考查预期现期量的计算。</w:t>
      </w:r>
      <w:r>
        <w:rPr>
          <w:rFonts w:asciiTheme="minorHAnsi" w:hAnsiTheme="minorHAnsi" w:eastAsiaTheme="minorEastAsia"/>
          <w:kern w:val="0"/>
          <w:szCs w:val="21"/>
        </w:rPr>
        <w:t>若保持同比增速不变，2014年</w:t>
      </w:r>
      <w:r>
        <w:rPr>
          <w:rFonts w:asciiTheme="minorHAnsi" w:hAnsiTheme="minorHAnsi" w:eastAsiaTheme="minorEastAsia"/>
          <w:szCs w:val="21"/>
        </w:rPr>
        <w:t>鲜切花产量</w:t>
      </w:r>
      <w:r>
        <w:rPr>
          <w:rFonts w:asciiTheme="minorHAnsi" w:hAnsiTheme="minorHAnsi" w:eastAsiaTheme="minorEastAsia"/>
          <w:kern w:val="0"/>
          <w:szCs w:val="21"/>
        </w:rPr>
        <w:t>可以达到</w:t>
      </w:r>
      <w:r>
        <w:rPr>
          <w:rFonts w:asciiTheme="minorHAnsi" w:hAnsiTheme="minorHAnsi" w:eastAsiaTheme="minorEastAsia"/>
          <w:kern w:val="0"/>
          <w:position w:val="-6"/>
          <w:szCs w:val="21"/>
        </w:rPr>
        <w:object>
          <v:shape id="_x0000_i1041" o:spt="75" type="#_x0000_t75" style="height:13.5pt;width:125.25pt;" o:ole="t" filled="f" o:preferrelative="t" stroked="f" coordsize="21600,21600">
            <v:path/>
            <v:fill on="f" focussize="0,0"/>
            <v:stroke on="f" joinstyle="miter"/>
            <v:imagedata r:id="rId46" o:title=""/>
            <o:lock v:ext="edit" aspectratio="t"/>
            <w10:wrap type="none"/>
            <w10:anchorlock/>
          </v:shape>
          <o:OLEObject Type="Embed" ProgID="Equation.3" ShapeID="_x0000_i1041" DrawAspect="Content" ObjectID="_1468075741" r:id="rId45">
            <o:LockedField>false</o:LockedField>
          </o:OLEObject>
        </w:object>
      </w:r>
      <w:r>
        <w:rPr>
          <w:rFonts w:asciiTheme="minorHAnsi" w:hAnsiTheme="minorHAnsi" w:eastAsiaTheme="minorEastAsia"/>
          <w:kern w:val="0"/>
          <w:szCs w:val="21"/>
        </w:rPr>
        <w:t>亿元。选择D。</w:t>
      </w:r>
    </w:p>
    <w:p>
      <w:pPr>
        <w:spacing w:line="360" w:lineRule="auto"/>
        <w:ind w:firstLine="420" w:firstLineChars="200"/>
        <w:rPr>
          <w:rFonts w:asciiTheme="minorHAnsi" w:hAnsiTheme="minorHAnsi" w:eastAsiaTheme="minorEastAsia"/>
          <w:kern w:val="0"/>
          <w:szCs w:val="21"/>
        </w:rPr>
      </w:pPr>
      <w:r>
        <w:rPr>
          <w:rFonts w:asciiTheme="minorHAnsi" w:hAnsiTheme="minorHAnsi" w:eastAsiaTheme="minorEastAsia"/>
          <w:kern w:val="0"/>
          <w:szCs w:val="21"/>
        </w:rPr>
        <w:t>129C</w:t>
      </w:r>
      <w:r>
        <w:rPr>
          <w:rFonts w:asciiTheme="minorHAnsi" w:hAnsiTheme="minorHAnsi" w:eastAsiaTheme="minorEastAsia"/>
          <w:szCs w:val="21"/>
        </w:rPr>
        <w:t>【解析】本题考查简单计算（读数及比较大小）。</w:t>
      </w:r>
      <w:r>
        <w:rPr>
          <w:rFonts w:asciiTheme="minorHAnsi" w:hAnsiTheme="minorHAnsi" w:eastAsiaTheme="minorEastAsia"/>
          <w:kern w:val="0"/>
          <w:szCs w:val="21"/>
        </w:rPr>
        <w:t>2013年粮食</w:t>
      </w:r>
      <w:r>
        <w:rPr>
          <w:rFonts w:asciiTheme="minorHAnsi" w:hAnsiTheme="minorHAnsi" w:eastAsiaTheme="minorEastAsia"/>
          <w:szCs w:val="21"/>
        </w:rPr>
        <w:t>产量的同比增速为4.3%，显然低于同期蔬菜产量的同比增速10.4%。</w:t>
      </w:r>
      <w:r>
        <w:rPr>
          <w:rFonts w:asciiTheme="minorHAnsi" w:hAnsiTheme="minorHAnsi" w:eastAsiaTheme="minorEastAsia"/>
          <w:kern w:val="0"/>
          <w:szCs w:val="21"/>
        </w:rPr>
        <w:t>选择C。</w:t>
      </w:r>
    </w:p>
    <w:p>
      <w:pPr>
        <w:spacing w:line="360" w:lineRule="auto"/>
        <w:ind w:firstLine="420" w:firstLineChars="200"/>
        <w:rPr>
          <w:rFonts w:asciiTheme="minorHAnsi" w:hAnsiTheme="minorHAnsi" w:eastAsiaTheme="minorEastAsia"/>
          <w:kern w:val="0"/>
          <w:szCs w:val="21"/>
        </w:rPr>
      </w:pPr>
      <w:r>
        <w:rPr>
          <w:rFonts w:asciiTheme="minorHAnsi" w:hAnsiTheme="minorHAnsi" w:eastAsiaTheme="minorEastAsia"/>
          <w:kern w:val="0"/>
          <w:szCs w:val="21"/>
        </w:rPr>
        <w:t>130B</w:t>
      </w:r>
      <w:r>
        <w:rPr>
          <w:rFonts w:asciiTheme="minorHAnsi" w:hAnsiTheme="minorHAnsi" w:eastAsiaTheme="minorEastAsia"/>
          <w:szCs w:val="21"/>
        </w:rPr>
        <w:t>【解析】选项A，</w:t>
      </w:r>
      <w:r>
        <w:rPr>
          <w:rFonts w:asciiTheme="minorHAnsi" w:hAnsiTheme="minorHAnsi" w:eastAsiaTheme="minorEastAsia"/>
          <w:kern w:val="0"/>
          <w:szCs w:val="21"/>
        </w:rPr>
        <w:t>2013年</w:t>
      </w:r>
      <w:r>
        <w:rPr>
          <w:rFonts w:asciiTheme="minorHAnsi" w:hAnsiTheme="minorHAnsi" w:eastAsiaTheme="minorEastAsia"/>
          <w:szCs w:val="21"/>
        </w:rPr>
        <w:t>渔业产值占农业总产值的比重</w:t>
      </w:r>
      <w:r>
        <w:rPr>
          <w:rFonts w:asciiTheme="minorHAnsi" w:hAnsiTheme="minorHAnsi" w:eastAsiaTheme="minorEastAsia"/>
          <w:position w:val="-24"/>
          <w:szCs w:val="21"/>
        </w:rPr>
        <w:object>
          <v:shape id="_x0000_i1042" o:spt="75" type="#_x0000_t75" style="height:30.75pt;width:123pt;" o:ole="t" filled="f" o:preferrelative="t" stroked="f" coordsize="21600,21600">
            <v:path/>
            <v:fill on="f" focussize="0,0"/>
            <v:stroke on="f" joinstyle="miter"/>
            <v:imagedata r:id="rId48" o:title=""/>
            <o:lock v:ext="edit" aspectratio="t"/>
            <w10:wrap type="none"/>
            <w10:anchorlock/>
          </v:shape>
          <o:OLEObject Type="Embed" ProgID="Equation.3" ShapeID="_x0000_i1042" DrawAspect="Content" ObjectID="_1468075742" r:id="rId47">
            <o:LockedField>false</o:LockedField>
          </o:OLEObject>
        </w:object>
      </w:r>
      <w:r>
        <w:rPr>
          <w:rFonts w:asciiTheme="minorHAnsi" w:hAnsiTheme="minorHAnsi" w:eastAsiaTheme="minorEastAsia"/>
          <w:kern w:val="0"/>
          <w:szCs w:val="21"/>
        </w:rPr>
        <w:t>，</w:t>
      </w:r>
      <w:r>
        <w:rPr>
          <w:rFonts w:asciiTheme="minorHAnsi" w:hAnsiTheme="minorHAnsi" w:eastAsiaTheme="minorEastAsia"/>
          <w:szCs w:val="21"/>
        </w:rPr>
        <w:t>选项A错误；选项B，比较基期量</w:t>
      </w:r>
      <w:r>
        <w:rPr>
          <w:rFonts w:asciiTheme="minorHAnsi" w:hAnsiTheme="minorHAnsi" w:eastAsiaTheme="minorEastAsia"/>
          <w:kern w:val="0"/>
          <w:szCs w:val="21"/>
        </w:rPr>
        <w:t>，2012年</w:t>
      </w:r>
      <w:r>
        <w:rPr>
          <w:rFonts w:asciiTheme="minorHAnsi" w:hAnsiTheme="minorHAnsi" w:eastAsiaTheme="minorEastAsia"/>
          <w:szCs w:val="21"/>
        </w:rPr>
        <w:t>烤烟产量、油料产量分别为：</w:t>
      </w:r>
      <w:r>
        <w:rPr>
          <w:rFonts w:asciiTheme="minorHAnsi" w:hAnsiTheme="minorHAnsi" w:eastAsiaTheme="minorEastAsia"/>
          <w:position w:val="-24"/>
          <w:szCs w:val="21"/>
        </w:rPr>
        <w:object>
          <v:shape id="_x0000_i1043" o:spt="75" type="#_x0000_t75" style="height:30.75pt;width:42pt;" o:ole="t" filled="f" o:preferrelative="t" stroked="f" coordsize="21600,21600">
            <v:path/>
            <v:fill on="f" focussize="0,0"/>
            <v:stroke on="f" joinstyle="miter"/>
            <v:imagedata r:id="rId50" o:title=""/>
            <o:lock v:ext="edit" aspectratio="t"/>
            <w10:wrap type="none"/>
            <w10:anchorlock/>
          </v:shape>
          <o:OLEObject Type="Embed" ProgID="Equation.3" ShapeID="_x0000_i1043" DrawAspect="Content" ObjectID="_1468075743" r:id="rId49">
            <o:LockedField>false</o:LockedField>
          </o:OLEObject>
        </w:object>
      </w:r>
      <w:r>
        <w:rPr>
          <w:rFonts w:asciiTheme="minorHAnsi" w:hAnsiTheme="minorHAnsi" w:eastAsiaTheme="minorEastAsia"/>
          <w:szCs w:val="21"/>
        </w:rPr>
        <w:t>、</w:t>
      </w:r>
      <w:r>
        <w:rPr>
          <w:rFonts w:asciiTheme="minorHAnsi" w:hAnsiTheme="minorHAnsi" w:eastAsiaTheme="minorEastAsia"/>
          <w:position w:val="-24"/>
          <w:szCs w:val="21"/>
        </w:rPr>
        <w:object>
          <v:shape id="_x0000_i1044" o:spt="75" type="#_x0000_t75" style="height:30.75pt;width:42pt;" o:ole="t" filled="f" o:preferrelative="t" stroked="f" coordsize="21600,21600">
            <v:path/>
            <v:fill on="f" focussize="0,0"/>
            <v:stroke on="f" joinstyle="miter"/>
            <v:imagedata r:id="rId52" o:title=""/>
            <o:lock v:ext="edit" aspectratio="t"/>
            <w10:wrap type="none"/>
            <w10:anchorlock/>
          </v:shape>
          <o:OLEObject Type="Embed" ProgID="Equation.3" ShapeID="_x0000_i1044" DrawAspect="Content" ObjectID="_1468075744" r:id="rId51">
            <o:LockedField>false</o:LockedField>
          </o:OLEObject>
        </w:object>
      </w:r>
      <w:r>
        <w:rPr>
          <w:rFonts w:asciiTheme="minorHAnsi" w:hAnsiTheme="minorHAnsi" w:eastAsiaTheme="minorEastAsia"/>
          <w:szCs w:val="21"/>
        </w:rPr>
        <w:t>，前者显然大于后者，选项B正确；选项C，</w:t>
      </w:r>
      <w:r>
        <w:rPr>
          <w:rFonts w:asciiTheme="minorHAnsi" w:hAnsiTheme="minorHAnsi" w:eastAsiaTheme="minorEastAsia"/>
          <w:kern w:val="0"/>
          <w:szCs w:val="21"/>
        </w:rPr>
        <w:t>2013年</w:t>
      </w:r>
      <w:r>
        <w:rPr>
          <w:rFonts w:asciiTheme="minorHAnsi" w:hAnsiTheme="minorHAnsi" w:eastAsiaTheme="minorEastAsia"/>
          <w:szCs w:val="21"/>
        </w:rPr>
        <w:t>牛奶产量的一半为</w:t>
      </w:r>
      <w:r>
        <w:rPr>
          <w:rFonts w:asciiTheme="minorHAnsi" w:hAnsiTheme="minorHAnsi" w:eastAsiaTheme="minorEastAsia"/>
          <w:position w:val="-24"/>
          <w:szCs w:val="21"/>
        </w:rPr>
        <w:object>
          <v:shape id="_x0000_i1045" o:spt="75" type="#_x0000_t75" style="height:30.75pt;width:75.75pt;" o:ole="t" filled="f" o:preferrelative="t" stroked="f" coordsize="21600,21600">
            <v:path/>
            <v:fill on="f" focussize="0,0"/>
            <v:stroke on="f" joinstyle="miter"/>
            <v:imagedata r:id="rId54" o:title=""/>
            <o:lock v:ext="edit" aspectratio="t"/>
            <w10:wrap type="none"/>
            <w10:anchorlock/>
          </v:shape>
          <o:OLEObject Type="Embed" ProgID="Equation.3" ShapeID="_x0000_i1045" DrawAspect="Content" ObjectID="_1468075745" r:id="rId53">
            <o:LockedField>false</o:LockedField>
          </o:OLEObject>
        </w:object>
      </w:r>
      <w:r>
        <w:rPr>
          <w:rFonts w:asciiTheme="minorHAnsi" w:hAnsiTheme="minorHAnsi" w:eastAsiaTheme="minorEastAsia"/>
          <w:szCs w:val="21"/>
        </w:rPr>
        <w:t>万吨</w:t>
      </w:r>
      <w:r>
        <w:rPr>
          <w:rFonts w:asciiTheme="minorHAnsi" w:hAnsiTheme="minorHAnsi" w:eastAsiaTheme="minorEastAsia"/>
          <w:kern w:val="0"/>
          <w:szCs w:val="21"/>
        </w:rPr>
        <w:t>，大于</w:t>
      </w:r>
      <w:r>
        <w:rPr>
          <w:rFonts w:asciiTheme="minorHAnsi" w:hAnsiTheme="minorHAnsi" w:eastAsiaTheme="minorEastAsia"/>
          <w:szCs w:val="21"/>
        </w:rPr>
        <w:t>禽蛋产量23.24万吨，选项C错误；选项D，</w:t>
      </w:r>
      <w:r>
        <w:rPr>
          <w:rFonts w:asciiTheme="minorHAnsi" w:hAnsiTheme="minorHAnsi" w:eastAsiaTheme="minorEastAsia"/>
          <w:kern w:val="0"/>
          <w:szCs w:val="21"/>
        </w:rPr>
        <w:t>2013年</w:t>
      </w:r>
      <w:r>
        <w:rPr>
          <w:rFonts w:asciiTheme="minorHAnsi" w:hAnsiTheme="minorHAnsi" w:eastAsiaTheme="minorEastAsia"/>
          <w:szCs w:val="21"/>
        </w:rPr>
        <w:t>牧业产值占农业总产值的比重为</w:t>
      </w:r>
      <w:r>
        <w:rPr>
          <w:rFonts w:asciiTheme="minorHAnsi" w:hAnsiTheme="minorHAnsi" w:eastAsiaTheme="minorEastAsia"/>
          <w:position w:val="-24"/>
          <w:szCs w:val="21"/>
        </w:rPr>
        <w:object>
          <v:shape id="_x0000_i1046" o:spt="75" type="#_x0000_t75" style="height:30.75pt;width:87pt;" o:ole="t" filled="f" o:preferrelative="t" stroked="f" coordsize="21600,21600">
            <v:path/>
            <v:fill on="f" focussize="0,0"/>
            <v:stroke on="f" joinstyle="miter"/>
            <v:imagedata r:id="rId56" o:title=""/>
            <o:lock v:ext="edit" aspectratio="t"/>
            <w10:wrap type="none"/>
            <w10:anchorlock/>
          </v:shape>
          <o:OLEObject Type="Embed" ProgID="Equation.3" ShapeID="_x0000_i1046" DrawAspect="Content" ObjectID="_1468075746" r:id="rId55">
            <o:LockedField>false</o:LockedField>
          </o:OLEObject>
        </w:object>
      </w:r>
      <w:r>
        <w:rPr>
          <w:rFonts w:asciiTheme="minorHAnsi" w:hAnsiTheme="minorHAnsi" w:eastAsiaTheme="minorEastAsia"/>
          <w:szCs w:val="21"/>
        </w:rPr>
        <w:t>，而2013年牧业产值的增速5.7%小于农业总产值的增速7%，2013年比重应下降，所以2012年的比重应大于2013年的比重31.5%，选项D错误。</w:t>
      </w:r>
      <w:r>
        <w:rPr>
          <w:rFonts w:asciiTheme="minorHAnsi" w:hAnsiTheme="minorHAnsi" w:eastAsiaTheme="minorEastAsia"/>
          <w:kern w:val="0"/>
          <w:szCs w:val="21"/>
        </w:rPr>
        <w:t>选择B。</w:t>
      </w:r>
    </w:p>
    <w:p>
      <w:pPr>
        <w:spacing w:line="360" w:lineRule="auto"/>
        <w:ind w:firstLine="420" w:firstLineChars="200"/>
        <w:rPr>
          <w:rFonts w:asciiTheme="minorHAnsi" w:hAnsiTheme="minorHAnsi" w:eastAsiaTheme="minorEastAsia"/>
          <w:color w:val="000000"/>
          <w:szCs w:val="21"/>
        </w:rPr>
      </w:pPr>
      <w:r>
        <w:rPr>
          <w:rFonts w:asciiTheme="minorHAnsi" w:hAnsiTheme="minorHAnsi" w:eastAsiaTheme="minorEastAsia"/>
          <w:szCs w:val="21"/>
        </w:rPr>
        <w:t>131B</w:t>
      </w:r>
      <w:r>
        <w:rPr>
          <w:rFonts w:asciiTheme="minorHAnsi" w:hAnsiTheme="minorHAnsi" w:eastAsiaTheme="minorEastAsia"/>
          <w:color w:val="000000"/>
          <w:szCs w:val="21"/>
        </w:rPr>
        <w:t>【解析】比重比较。部分增长率大于整体增长率，比重增加，由题意，“2012年全省实现生产总值（比上年增长9.8%。其中，第一产业增长4.7%；第二产业增长10.5%；第三产业增长9.8%”。选择</w:t>
      </w:r>
      <w:r>
        <w:rPr>
          <w:rFonts w:cs="宋体" w:asciiTheme="minorHAnsi" w:hAnsiTheme="minorHAnsi" w:eastAsiaTheme="minorEastAsia"/>
          <w:color w:val="000000"/>
          <w:szCs w:val="21"/>
        </w:rPr>
        <w:t>B</w:t>
      </w:r>
      <w:r>
        <w:rPr>
          <w:rFonts w:asciiTheme="minorHAnsi" w:hAnsiTheme="minorHAnsi" w:eastAsiaTheme="minorEastAsia"/>
          <w:color w:val="000000"/>
          <w:szCs w:val="21"/>
        </w:rPr>
        <w:t>。</w:t>
      </w:r>
    </w:p>
    <w:p>
      <w:pPr>
        <w:spacing w:line="360" w:lineRule="auto"/>
        <w:ind w:firstLine="420" w:firstLineChars="200"/>
        <w:rPr>
          <w:rFonts w:asciiTheme="minorHAnsi" w:hAnsiTheme="minorHAnsi" w:eastAsiaTheme="minorEastAsia"/>
          <w:color w:val="000000"/>
          <w:szCs w:val="21"/>
        </w:rPr>
      </w:pPr>
      <w:r>
        <w:rPr>
          <w:rFonts w:asciiTheme="minorHAnsi" w:hAnsiTheme="minorHAnsi" w:eastAsiaTheme="minorEastAsia"/>
          <w:color w:val="000000"/>
          <w:szCs w:val="21"/>
        </w:rPr>
        <w:t>132A【解析】倍数计算。由题意，“人均生产总值51768元，按年均汇率折算为8201美元”，计算可得</w:t>
      </w:r>
      <w:r>
        <w:rPr>
          <w:rFonts w:asciiTheme="minorHAnsi" w:hAnsiTheme="minorHAnsi" w:eastAsiaTheme="minorEastAsia"/>
          <w:szCs w:val="21"/>
        </w:rPr>
        <w:drawing>
          <wp:inline distT="0" distB="0" distL="0" distR="0">
            <wp:extent cx="1400175" cy="400050"/>
            <wp:effectExtent l="0" t="0" r="9525" b="0"/>
            <wp:docPr id="15" name="图片 15" descr="C:\Users\MUFC\AppData\Local\Temp\ksohtml\wps26C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MUFC\AppData\Local\Temp\ksohtml\wps26C7.tmp.png"/>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a:xfrm>
                      <a:off x="0" y="0"/>
                      <a:ext cx="1400175" cy="400050"/>
                    </a:xfrm>
                    <a:prstGeom prst="rect">
                      <a:avLst/>
                    </a:prstGeom>
                    <a:noFill/>
                    <a:ln>
                      <a:noFill/>
                    </a:ln>
                  </pic:spPr>
                </pic:pic>
              </a:graphicData>
            </a:graphic>
          </wp:inline>
        </w:drawing>
      </w:r>
      <w:r>
        <w:rPr>
          <w:rFonts w:asciiTheme="minorHAnsi" w:hAnsiTheme="minorHAnsi" w:eastAsiaTheme="minorEastAsia"/>
          <w:color w:val="000000"/>
          <w:position w:val="-24"/>
          <w:szCs w:val="21"/>
        </w:rPr>
        <w:t>，</w:t>
      </w:r>
      <w:r>
        <w:rPr>
          <w:rFonts w:asciiTheme="minorHAnsi" w:hAnsiTheme="minorHAnsi" w:eastAsiaTheme="minorEastAsia"/>
          <w:color w:val="000000"/>
          <w:szCs w:val="21"/>
        </w:rPr>
        <w:t>选择A。</w:t>
      </w:r>
    </w:p>
    <w:p>
      <w:pPr>
        <w:spacing w:line="360" w:lineRule="auto"/>
        <w:ind w:firstLine="420" w:firstLineChars="200"/>
        <w:rPr>
          <w:rFonts w:asciiTheme="minorHAnsi" w:hAnsiTheme="minorHAnsi" w:eastAsiaTheme="minorEastAsia"/>
          <w:color w:val="000000"/>
          <w:szCs w:val="21"/>
        </w:rPr>
      </w:pPr>
      <w:r>
        <w:rPr>
          <w:rFonts w:asciiTheme="minorHAnsi" w:hAnsiTheme="minorHAnsi" w:eastAsiaTheme="minorEastAsia"/>
          <w:color w:val="000000"/>
          <w:szCs w:val="21"/>
        </w:rPr>
        <w:t>133D【解析】简单计算。由图像看出，2</w:t>
      </w:r>
      <w:r>
        <w:rPr>
          <w:rFonts w:asciiTheme="minorHAnsi" w:hAnsiTheme="minorHAnsi" w:eastAsiaTheme="minorEastAsia"/>
          <w:szCs w:val="21"/>
        </w:rPr>
        <w:t>008-2011年全省生产总值增速先上升，后下降，与</w:t>
      </w:r>
      <w:r>
        <w:rPr>
          <w:rFonts w:asciiTheme="minorHAnsi" w:hAnsiTheme="minorHAnsi" w:eastAsiaTheme="minorEastAsia"/>
          <w:color w:val="000000"/>
          <w:szCs w:val="21"/>
        </w:rPr>
        <w:t>D相符合，选择D。</w:t>
      </w:r>
    </w:p>
    <w:p>
      <w:pPr>
        <w:spacing w:line="360" w:lineRule="auto"/>
        <w:ind w:firstLine="420" w:firstLineChars="200"/>
        <w:rPr>
          <w:rFonts w:asciiTheme="minorHAnsi" w:hAnsiTheme="minorHAnsi" w:eastAsiaTheme="minorEastAsia"/>
          <w:color w:val="000000"/>
          <w:szCs w:val="21"/>
        </w:rPr>
      </w:pPr>
      <w:r>
        <w:rPr>
          <w:rFonts w:asciiTheme="minorHAnsi" w:hAnsiTheme="minorHAnsi" w:eastAsiaTheme="minorEastAsia"/>
          <w:color w:val="000000"/>
          <w:szCs w:val="21"/>
        </w:rPr>
        <w:t>134C【解析】读数排序。</w:t>
      </w:r>
      <w:r>
        <w:rPr>
          <w:rFonts w:asciiTheme="minorHAnsi" w:hAnsiTheme="minorHAnsi" w:eastAsiaTheme="minorEastAsia"/>
          <w:szCs w:val="21"/>
        </w:rPr>
        <w:t>2009-2012年全省生产总值增长量分别为2963.4、5273.2、6192、4651.3，由低到高排序正确的是2009年、2012年、2010年、2011年，</w:t>
      </w:r>
      <w:r>
        <w:rPr>
          <w:rFonts w:asciiTheme="minorHAnsi" w:hAnsiTheme="minorHAnsi" w:eastAsiaTheme="minorEastAsia"/>
          <w:color w:val="000000"/>
          <w:szCs w:val="21"/>
        </w:rPr>
        <w:t>选择C。</w:t>
      </w:r>
    </w:p>
    <w:p>
      <w:pPr>
        <w:spacing w:line="360" w:lineRule="auto"/>
        <w:ind w:firstLine="420" w:firstLineChars="200"/>
        <w:rPr>
          <w:rFonts w:asciiTheme="minorHAnsi" w:hAnsiTheme="minorHAnsi" w:eastAsiaTheme="minorEastAsia"/>
          <w:szCs w:val="21"/>
        </w:rPr>
      </w:pPr>
      <w:r>
        <w:rPr>
          <w:rFonts w:asciiTheme="minorHAnsi" w:hAnsiTheme="minorHAnsi" w:eastAsiaTheme="minorEastAsia"/>
          <w:color w:val="000000"/>
          <w:szCs w:val="21"/>
        </w:rPr>
        <w:t>135D</w:t>
      </w:r>
      <w:r>
        <w:rPr>
          <w:rFonts w:cs="宋体" w:asciiTheme="minorHAnsi" w:hAnsiTheme="minorHAnsi" w:eastAsiaTheme="minorEastAsia"/>
          <w:color w:val="000000"/>
          <w:szCs w:val="21"/>
        </w:rPr>
        <w:t>【解析】综合分析题。</w:t>
      </w:r>
      <w:r>
        <w:rPr>
          <w:rFonts w:asciiTheme="minorHAnsi" w:hAnsiTheme="minorHAnsi" w:eastAsiaTheme="minorEastAsia"/>
          <w:color w:val="000000"/>
          <w:szCs w:val="21"/>
        </w:rPr>
        <w:t>A</w:t>
      </w:r>
      <w:r>
        <w:rPr>
          <w:rFonts w:cs="宋体" w:asciiTheme="minorHAnsi" w:hAnsiTheme="minorHAnsi" w:eastAsiaTheme="minorEastAsia"/>
          <w:color w:val="000000"/>
          <w:szCs w:val="21"/>
        </w:rPr>
        <w:t>选项错误，读图可知，</w:t>
      </w:r>
      <w:r>
        <w:rPr>
          <w:rFonts w:asciiTheme="minorHAnsi" w:hAnsiTheme="minorHAnsi" w:eastAsiaTheme="minorEastAsia"/>
          <w:szCs w:val="21"/>
        </w:rPr>
        <w:t>2008-2012年全省生产总值逐年增大，其增长速度先增加后减小，变化趋势并非相反；</w:t>
      </w:r>
      <w:r>
        <w:rPr>
          <w:rFonts w:asciiTheme="minorHAnsi" w:hAnsiTheme="minorHAnsi" w:eastAsiaTheme="minorEastAsia"/>
          <w:color w:val="000000"/>
          <w:szCs w:val="21"/>
        </w:rPr>
        <w:t>B</w:t>
      </w:r>
      <w:r>
        <w:rPr>
          <w:rFonts w:cs="宋体" w:asciiTheme="minorHAnsi" w:hAnsiTheme="minorHAnsi" w:eastAsiaTheme="minorEastAsia"/>
          <w:color w:val="000000"/>
          <w:szCs w:val="21"/>
        </w:rPr>
        <w:t>选项错误，</w:t>
      </w:r>
      <w:r>
        <w:rPr>
          <w:rFonts w:asciiTheme="minorHAnsi" w:hAnsiTheme="minorHAnsi" w:eastAsiaTheme="minorEastAsia"/>
          <w:szCs w:val="21"/>
        </w:rPr>
        <w:t>2012年全省生产总值约为2008年的</w:t>
      </w:r>
      <w:r>
        <w:rPr>
          <w:rFonts w:cs="宋体" w:asciiTheme="minorHAnsi" w:hAnsiTheme="minorHAnsi" w:eastAsiaTheme="minorEastAsia"/>
          <w:kern w:val="0"/>
          <w:sz w:val="20"/>
        </w:rPr>
        <w:drawing>
          <wp:inline distT="0" distB="0" distL="0" distR="0">
            <wp:extent cx="1447800" cy="400050"/>
            <wp:effectExtent l="0" t="0" r="0" b="0"/>
            <wp:docPr id="14" name="图片 14" descr="C:\Users\MUFC\AppData\Local\Temp\ksohtml\wps26C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MUFC\AppData\Local\Temp\ksohtml\wps26C8.tmp.png"/>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a:xfrm>
                      <a:off x="0" y="0"/>
                      <a:ext cx="1447800" cy="400050"/>
                    </a:xfrm>
                    <a:prstGeom prst="rect">
                      <a:avLst/>
                    </a:prstGeom>
                    <a:noFill/>
                    <a:ln>
                      <a:noFill/>
                    </a:ln>
                  </pic:spPr>
                </pic:pic>
              </a:graphicData>
            </a:graphic>
          </wp:inline>
        </w:drawing>
      </w:r>
      <w:r>
        <w:rPr>
          <w:rFonts w:asciiTheme="minorHAnsi" w:hAnsiTheme="minorHAnsi" w:eastAsiaTheme="minorEastAsia"/>
          <w:szCs w:val="21"/>
        </w:rPr>
        <w:t>倍，等价于2012年全省生产总值约比2008年增长了60%</w:t>
      </w:r>
      <w:r>
        <w:rPr>
          <w:rFonts w:cs="宋体" w:asciiTheme="minorHAnsi" w:hAnsiTheme="minorHAnsi" w:eastAsiaTheme="minorEastAsia"/>
          <w:color w:val="000000"/>
          <w:szCs w:val="21"/>
        </w:rPr>
        <w:t>；</w:t>
      </w:r>
      <w:r>
        <w:rPr>
          <w:rFonts w:asciiTheme="minorHAnsi" w:hAnsiTheme="minorHAnsi" w:eastAsiaTheme="minorEastAsia"/>
          <w:color w:val="000000"/>
          <w:szCs w:val="21"/>
        </w:rPr>
        <w:t>C</w:t>
      </w:r>
      <w:r>
        <w:rPr>
          <w:rFonts w:cs="宋体" w:asciiTheme="minorHAnsi" w:hAnsiTheme="minorHAnsi" w:eastAsiaTheme="minorEastAsia"/>
          <w:color w:val="000000"/>
          <w:szCs w:val="21"/>
        </w:rPr>
        <w:t>选项错误，</w:t>
      </w:r>
      <w:r>
        <w:rPr>
          <w:rFonts w:asciiTheme="minorHAnsi" w:hAnsiTheme="minorHAnsi" w:eastAsiaTheme="minorEastAsia"/>
          <w:szCs w:val="21"/>
        </w:rPr>
        <w:t>若增长率保持不变，预计2015年该省生产总值为</w:t>
      </w:r>
      <w:r>
        <w:rPr>
          <w:rFonts w:cs="宋体" w:asciiTheme="minorHAnsi" w:hAnsiTheme="minorHAnsi" w:eastAsiaTheme="minorEastAsia"/>
          <w:kern w:val="0"/>
          <w:sz w:val="20"/>
        </w:rPr>
        <w:drawing>
          <wp:inline distT="0" distB="0" distL="0" distR="0">
            <wp:extent cx="1314450" cy="219075"/>
            <wp:effectExtent l="0" t="0" r="0" b="9525"/>
            <wp:docPr id="13" name="图片 13" descr="C:\Users\MUFC\AppData\Local\Temp\ksohtml\wps26C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MUFC\AppData\Local\Temp\ksohtml\wps26C9.tmp.png"/>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a:xfrm>
                      <a:off x="0" y="0"/>
                      <a:ext cx="1314450" cy="219075"/>
                    </a:xfrm>
                    <a:prstGeom prst="rect">
                      <a:avLst/>
                    </a:prstGeom>
                    <a:noFill/>
                    <a:ln>
                      <a:noFill/>
                    </a:ln>
                  </pic:spPr>
                </pic:pic>
              </a:graphicData>
            </a:graphic>
          </wp:inline>
        </w:drawing>
      </w:r>
    </w:p>
    <w:p>
      <w:pPr>
        <w:widowControl/>
        <w:spacing w:line="360" w:lineRule="auto"/>
        <w:jc w:val="left"/>
        <w:textAlignment w:val="center"/>
        <w:rPr>
          <w:rFonts w:asciiTheme="minorHAnsi" w:hAnsiTheme="minorHAnsi" w:eastAsiaTheme="minorEastAsia"/>
          <w:szCs w:val="21"/>
        </w:rPr>
      </w:pPr>
      <w:r>
        <w:rPr>
          <w:rFonts w:cs="宋体" w:asciiTheme="minorHAnsi" w:hAnsiTheme="minorHAnsi" w:eastAsiaTheme="minorEastAsia"/>
          <w:kern w:val="0"/>
          <w:sz w:val="20"/>
        </w:rPr>
        <w:drawing>
          <wp:inline distT="0" distB="0" distL="0" distR="0">
            <wp:extent cx="2705100" cy="219075"/>
            <wp:effectExtent l="0" t="0" r="0" b="9525"/>
            <wp:docPr id="12" name="图片 12" descr="C:\Users\MUFC\AppData\Local\Temp\ksohtml\wps26C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MUFC\AppData\Local\Temp\ksohtml\wps26CA.tmp.pn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a:xfrm>
                      <a:off x="0" y="0"/>
                      <a:ext cx="2705100" cy="219075"/>
                    </a:xfrm>
                    <a:prstGeom prst="rect">
                      <a:avLst/>
                    </a:prstGeom>
                    <a:noFill/>
                    <a:ln>
                      <a:noFill/>
                    </a:ln>
                  </pic:spPr>
                </pic:pic>
              </a:graphicData>
            </a:graphic>
          </wp:inline>
        </w:drawing>
      </w:r>
      <w:r>
        <w:rPr>
          <w:rFonts w:cs="宋体" w:asciiTheme="minorHAnsi" w:hAnsiTheme="minorHAnsi" w:eastAsiaTheme="minorEastAsia"/>
          <w:color w:val="000000"/>
          <w:szCs w:val="21"/>
        </w:rPr>
        <w:t>；</w:t>
      </w:r>
      <w:r>
        <w:rPr>
          <w:rFonts w:asciiTheme="minorHAnsi" w:hAnsiTheme="minorHAnsi" w:eastAsiaTheme="minorEastAsia"/>
          <w:color w:val="000000"/>
          <w:szCs w:val="21"/>
        </w:rPr>
        <w:t>D</w:t>
      </w:r>
      <w:r>
        <w:rPr>
          <w:rFonts w:cs="宋体" w:asciiTheme="minorHAnsi" w:hAnsiTheme="minorHAnsi" w:eastAsiaTheme="minorEastAsia"/>
          <w:color w:val="000000"/>
          <w:szCs w:val="21"/>
        </w:rPr>
        <w:t>选项正确，</w:t>
      </w:r>
      <w:r>
        <w:rPr>
          <w:rFonts w:cs="宋体" w:asciiTheme="minorHAnsi" w:hAnsiTheme="minorHAnsi" w:eastAsiaTheme="minorEastAsia"/>
          <w:kern w:val="0"/>
          <w:sz w:val="20"/>
        </w:rPr>
        <w:drawing>
          <wp:inline distT="0" distB="0" distL="0" distR="0">
            <wp:extent cx="1257300" cy="400050"/>
            <wp:effectExtent l="0" t="0" r="0" b="0"/>
            <wp:docPr id="11" name="图片 11" descr="C:\Users\MUFC\AppData\Local\Temp\ksohtml\wps26C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MUFC\AppData\Local\Temp\ksohtml\wps26CB.tmp.png"/>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a:xfrm>
                      <a:off x="0" y="0"/>
                      <a:ext cx="1257300" cy="400050"/>
                    </a:xfrm>
                    <a:prstGeom prst="rect">
                      <a:avLst/>
                    </a:prstGeom>
                    <a:noFill/>
                    <a:ln>
                      <a:noFill/>
                    </a:ln>
                  </pic:spPr>
                </pic:pic>
              </a:graphicData>
            </a:graphic>
          </wp:inline>
        </w:drawing>
      </w:r>
      <w:r>
        <w:rPr>
          <w:rFonts w:asciiTheme="minorHAnsi" w:hAnsiTheme="minorHAnsi" w:eastAsiaTheme="minorEastAsia"/>
          <w:szCs w:val="21"/>
        </w:rPr>
        <w:t xml:space="preserve"> </w:t>
      </w:r>
      <w:r>
        <w:rPr>
          <w:rFonts w:cs="宋体" w:asciiTheme="minorHAnsi" w:hAnsiTheme="minorHAnsi" w:eastAsiaTheme="minorEastAsia"/>
          <w:kern w:val="0"/>
          <w:sz w:val="20"/>
        </w:rPr>
        <w:drawing>
          <wp:inline distT="0" distB="0" distL="0" distR="0">
            <wp:extent cx="1619250" cy="762000"/>
            <wp:effectExtent l="0" t="0" r="0" b="0"/>
            <wp:docPr id="10" name="图片 10" descr="C:\Users\MUFC\AppData\Local\Temp\ksohtml\wps26D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MUFC\AppData\Local\Temp\ksohtml\wps26DC.tmp.png"/>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a:xfrm>
                      <a:off x="0" y="0"/>
                      <a:ext cx="1619250" cy="762000"/>
                    </a:xfrm>
                    <a:prstGeom prst="rect">
                      <a:avLst/>
                    </a:prstGeom>
                    <a:noFill/>
                    <a:ln>
                      <a:noFill/>
                    </a:ln>
                  </pic:spPr>
                </pic:pic>
              </a:graphicData>
            </a:graphic>
          </wp:inline>
        </w:drawing>
      </w:r>
      <w:r>
        <w:rPr>
          <w:rFonts w:asciiTheme="minorHAnsi" w:hAnsiTheme="minorHAnsi" w:eastAsiaTheme="minorEastAsia"/>
          <w:szCs w:val="21"/>
        </w:rPr>
        <w:t>。</w:t>
      </w:r>
      <w:r>
        <w:rPr>
          <w:rFonts w:cs="宋体" w:asciiTheme="minorHAnsi" w:hAnsiTheme="minorHAnsi" w:eastAsiaTheme="minorEastAsia"/>
          <w:color w:val="000000"/>
          <w:szCs w:val="21"/>
        </w:rPr>
        <w:t>选择</w:t>
      </w:r>
      <w:r>
        <w:rPr>
          <w:rFonts w:asciiTheme="minorHAnsi" w:hAnsiTheme="minorHAnsi" w:eastAsiaTheme="minorEastAsia"/>
          <w:color w:val="000000"/>
          <w:szCs w:val="21"/>
        </w:rPr>
        <w:t>D</w:t>
      </w:r>
      <w:r>
        <w:rPr>
          <w:rFonts w:cs="宋体" w:asciiTheme="minorHAnsi" w:hAnsiTheme="minorHAnsi" w:eastAsiaTheme="minorEastAsia"/>
          <w:color w:val="000000"/>
          <w:szCs w:val="21"/>
        </w:rPr>
        <w:t>。</w:t>
      </w:r>
    </w:p>
    <w:p>
      <w:pPr>
        <w:tabs>
          <w:tab w:val="left" w:pos="4200"/>
        </w:tabs>
        <w:ind w:firstLine="420" w:firstLineChars="200"/>
        <w:textAlignment w:val="baseline"/>
        <w:rPr>
          <w:rFonts w:asciiTheme="minorHAnsi" w:hAnsiTheme="minorHAnsi" w:eastAsia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79"/>
    <w:rsid w:val="00165E8C"/>
    <w:rsid w:val="002562E0"/>
    <w:rsid w:val="00344A1B"/>
    <w:rsid w:val="00445569"/>
    <w:rsid w:val="00446093"/>
    <w:rsid w:val="004C44A4"/>
    <w:rsid w:val="004E5A8B"/>
    <w:rsid w:val="005D3AB1"/>
    <w:rsid w:val="00712A87"/>
    <w:rsid w:val="00776982"/>
    <w:rsid w:val="00813817"/>
    <w:rsid w:val="009B53CE"/>
    <w:rsid w:val="00A34C5B"/>
    <w:rsid w:val="00AA5CBB"/>
    <w:rsid w:val="00B75033"/>
    <w:rsid w:val="00C2679B"/>
    <w:rsid w:val="00CA3375"/>
    <w:rsid w:val="00D03D5B"/>
    <w:rsid w:val="00D36F79"/>
    <w:rsid w:val="00DB47BC"/>
    <w:rsid w:val="00DF790A"/>
    <w:rsid w:val="00E21D73"/>
    <w:rsid w:val="00E40EA3"/>
    <w:rsid w:val="00E574FB"/>
    <w:rsid w:val="00E62F84"/>
    <w:rsid w:val="00E658BB"/>
    <w:rsid w:val="00E946AA"/>
    <w:rsid w:val="00F15621"/>
    <w:rsid w:val="00FD6436"/>
    <w:rsid w:val="4E0B1401"/>
    <w:rsid w:val="4E7D52E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5"/>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uiPriority w:val="10"/>
    <w:pPr>
      <w:spacing w:before="240" w:after="60"/>
      <w:jc w:val="center"/>
      <w:outlineLvl w:val="0"/>
    </w:pPr>
    <w:rPr>
      <w:rFonts w:asciiTheme="majorHAnsi" w:hAnsiTheme="majorHAnsi" w:cstheme="majorBidi"/>
      <w:b/>
      <w:bCs/>
      <w:sz w:val="32"/>
      <w:szCs w:val="32"/>
    </w:rPr>
  </w:style>
  <w:style w:type="character" w:styleId="8">
    <w:name w:val="Emphasis"/>
    <w:basedOn w:val="7"/>
    <w:qFormat/>
    <w:uiPriority w:val="20"/>
    <w:rPr>
      <w:i/>
      <w:iCs/>
    </w:rPr>
  </w:style>
  <w:style w:type="character" w:styleId="9">
    <w:name w:val="Hyperlink"/>
    <w:basedOn w:val="7"/>
    <w:unhideWhenUsed/>
    <w:uiPriority w:val="99"/>
    <w:rPr>
      <w:color w:val="136EC2"/>
      <w:u w:val="none"/>
    </w:rPr>
  </w:style>
  <w:style w:type="character" w:customStyle="1" w:styleId="11">
    <w:name w:val="c-gray"/>
    <w:basedOn w:val="7"/>
    <w:qFormat/>
    <w:uiPriority w:val="0"/>
  </w:style>
  <w:style w:type="character" w:customStyle="1" w:styleId="12">
    <w:name w:val="页眉 Char"/>
    <w:basedOn w:val="7"/>
    <w:link w:val="5"/>
    <w:uiPriority w:val="99"/>
    <w:rPr>
      <w:rFonts w:ascii="Calibri" w:hAnsi="Calibri" w:eastAsia="宋体" w:cs="Times New Roman"/>
      <w:sz w:val="18"/>
      <w:szCs w:val="18"/>
    </w:rPr>
  </w:style>
  <w:style w:type="character" w:customStyle="1" w:styleId="13">
    <w:name w:val="页脚 Char"/>
    <w:basedOn w:val="7"/>
    <w:link w:val="4"/>
    <w:uiPriority w:val="99"/>
    <w:rPr>
      <w:rFonts w:ascii="Calibri" w:hAnsi="Calibri" w:eastAsia="宋体" w:cs="Times New Roman"/>
      <w:sz w:val="18"/>
      <w:szCs w:val="18"/>
    </w:rPr>
  </w:style>
  <w:style w:type="character" w:customStyle="1" w:styleId="14">
    <w:name w:val="标题 2 Char"/>
    <w:basedOn w:val="7"/>
    <w:link w:val="2"/>
    <w:uiPriority w:val="9"/>
    <w:rPr>
      <w:rFonts w:asciiTheme="majorHAnsi" w:hAnsiTheme="majorHAnsi" w:eastAsiaTheme="majorEastAsia" w:cstheme="majorBidi"/>
      <w:b/>
      <w:bCs/>
      <w:sz w:val="32"/>
      <w:szCs w:val="32"/>
    </w:rPr>
  </w:style>
  <w:style w:type="character" w:customStyle="1" w:styleId="15">
    <w:name w:val="批注框文本 Char"/>
    <w:basedOn w:val="7"/>
    <w:link w:val="3"/>
    <w:semiHidden/>
    <w:uiPriority w:val="99"/>
    <w:rPr>
      <w:rFonts w:ascii="Calibri" w:hAnsi="Calibri" w:eastAsia="宋体" w:cs="Times New Roman"/>
      <w:sz w:val="18"/>
      <w:szCs w:val="18"/>
    </w:rPr>
  </w:style>
  <w:style w:type="character" w:customStyle="1" w:styleId="16">
    <w:name w:val="标题 Char"/>
    <w:basedOn w:val="7"/>
    <w:link w:val="6"/>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1" Type="http://schemas.openxmlformats.org/officeDocument/2006/relationships/fontTable" Target="fontTable.xml"/><Relationship Id="rId70" Type="http://schemas.openxmlformats.org/officeDocument/2006/relationships/customXml" Target="../customXml/item2.xml"/><Relationship Id="rId7" Type="http://schemas.openxmlformats.org/officeDocument/2006/relationships/image" Target="media/image4.wmf"/><Relationship Id="rId69" Type="http://schemas.openxmlformats.org/officeDocument/2006/relationships/customXml" Target="../customXml/item1.xml"/><Relationship Id="rId68" Type="http://schemas.openxmlformats.org/officeDocument/2006/relationships/image" Target="file:///C:\Users\MUFC\AppData\Local\Temp\ksohtml\wps26DC.tmp.png" TargetMode="External"/><Relationship Id="rId67" Type="http://schemas.openxmlformats.org/officeDocument/2006/relationships/image" Target="media/image37.png"/><Relationship Id="rId66" Type="http://schemas.openxmlformats.org/officeDocument/2006/relationships/image" Target="file:///C:\Users\MUFC\AppData\Local\Temp\ksohtml\wps26CB.tmp.png" TargetMode="External"/><Relationship Id="rId65" Type="http://schemas.openxmlformats.org/officeDocument/2006/relationships/image" Target="media/image36.png"/><Relationship Id="rId64" Type="http://schemas.openxmlformats.org/officeDocument/2006/relationships/image" Target="file:///C:\Users\MUFC\AppData\Local\Temp\ksohtml\wps26CA.tmp.png" TargetMode="External"/><Relationship Id="rId63" Type="http://schemas.openxmlformats.org/officeDocument/2006/relationships/image" Target="media/image35.png"/><Relationship Id="rId62" Type="http://schemas.openxmlformats.org/officeDocument/2006/relationships/image" Target="file:///C:\Users\MUFC\AppData\Local\Temp\ksohtml\wps26C9.tmp.png" TargetMode="External"/><Relationship Id="rId61" Type="http://schemas.openxmlformats.org/officeDocument/2006/relationships/image" Target="media/image34.png"/><Relationship Id="rId60" Type="http://schemas.openxmlformats.org/officeDocument/2006/relationships/image" Target="file:///C:\Users\MUFC\AppData\Local\Temp\ksohtml\wps26C8.tmp.png" TargetMode="External"/><Relationship Id="rId6" Type="http://schemas.openxmlformats.org/officeDocument/2006/relationships/image" Target="media/image3.wmf"/><Relationship Id="rId59" Type="http://schemas.openxmlformats.org/officeDocument/2006/relationships/image" Target="media/image33.png"/><Relationship Id="rId58" Type="http://schemas.openxmlformats.org/officeDocument/2006/relationships/image" Target="file:///C:\Users\MUFC\AppData\Local\Temp\ksohtml\wps26C7.tmp.png" TargetMode="External"/><Relationship Id="rId57" Type="http://schemas.openxmlformats.org/officeDocument/2006/relationships/image" Target="media/image32.png"/><Relationship Id="rId56" Type="http://schemas.openxmlformats.org/officeDocument/2006/relationships/image" Target="media/image31.wmf"/><Relationship Id="rId55" Type="http://schemas.openxmlformats.org/officeDocument/2006/relationships/oleObject" Target="embeddings/oleObject22.bin"/><Relationship Id="rId54" Type="http://schemas.openxmlformats.org/officeDocument/2006/relationships/image" Target="media/image30.wmf"/><Relationship Id="rId53" Type="http://schemas.openxmlformats.org/officeDocument/2006/relationships/oleObject" Target="embeddings/oleObject21.bin"/><Relationship Id="rId52" Type="http://schemas.openxmlformats.org/officeDocument/2006/relationships/image" Target="media/image29.wmf"/><Relationship Id="rId51" Type="http://schemas.openxmlformats.org/officeDocument/2006/relationships/oleObject" Target="embeddings/oleObject20.bin"/><Relationship Id="rId50" Type="http://schemas.openxmlformats.org/officeDocument/2006/relationships/image" Target="media/image28.wmf"/><Relationship Id="rId5" Type="http://schemas.openxmlformats.org/officeDocument/2006/relationships/image" Target="media/image2.wmf"/><Relationship Id="rId49" Type="http://schemas.openxmlformats.org/officeDocument/2006/relationships/oleObject" Target="embeddings/oleObject19.bin"/><Relationship Id="rId48" Type="http://schemas.openxmlformats.org/officeDocument/2006/relationships/image" Target="media/image27.wmf"/><Relationship Id="rId47" Type="http://schemas.openxmlformats.org/officeDocument/2006/relationships/oleObject" Target="embeddings/oleObject18.bin"/><Relationship Id="rId46" Type="http://schemas.openxmlformats.org/officeDocument/2006/relationships/image" Target="media/image26.wmf"/><Relationship Id="rId45" Type="http://schemas.openxmlformats.org/officeDocument/2006/relationships/oleObject" Target="embeddings/oleObject17.bin"/><Relationship Id="rId44" Type="http://schemas.openxmlformats.org/officeDocument/2006/relationships/image" Target="media/image25.wmf"/><Relationship Id="rId43" Type="http://schemas.openxmlformats.org/officeDocument/2006/relationships/oleObject" Target="embeddings/oleObject16.bin"/><Relationship Id="rId42" Type="http://schemas.openxmlformats.org/officeDocument/2006/relationships/image" Target="media/image24.wmf"/><Relationship Id="rId41" Type="http://schemas.openxmlformats.org/officeDocument/2006/relationships/oleObject" Target="embeddings/oleObject15.bin"/><Relationship Id="rId40" Type="http://schemas.openxmlformats.org/officeDocument/2006/relationships/image" Target="media/image23.wmf"/><Relationship Id="rId4" Type="http://schemas.openxmlformats.org/officeDocument/2006/relationships/image" Target="media/image1.wmf"/><Relationship Id="rId39" Type="http://schemas.openxmlformats.org/officeDocument/2006/relationships/oleObject" Target="embeddings/oleObject14.bin"/><Relationship Id="rId38" Type="http://schemas.openxmlformats.org/officeDocument/2006/relationships/image" Target="media/image22.wmf"/><Relationship Id="rId37" Type="http://schemas.openxmlformats.org/officeDocument/2006/relationships/oleObject" Target="embeddings/oleObject13.bin"/><Relationship Id="rId36" Type="http://schemas.openxmlformats.org/officeDocument/2006/relationships/image" Target="media/image21.wmf"/><Relationship Id="rId35" Type="http://schemas.openxmlformats.org/officeDocument/2006/relationships/oleObject" Target="embeddings/oleObject12.bin"/><Relationship Id="rId34" Type="http://schemas.openxmlformats.org/officeDocument/2006/relationships/image" Target="media/image20.wmf"/><Relationship Id="rId33" Type="http://schemas.openxmlformats.org/officeDocument/2006/relationships/oleObject" Target="embeddings/oleObject11.bin"/><Relationship Id="rId32" Type="http://schemas.openxmlformats.org/officeDocument/2006/relationships/image" Target="media/image19.wmf"/><Relationship Id="rId31" Type="http://schemas.openxmlformats.org/officeDocument/2006/relationships/oleObject" Target="embeddings/oleObject10.bin"/><Relationship Id="rId30" Type="http://schemas.openxmlformats.org/officeDocument/2006/relationships/image" Target="media/image18.wmf"/><Relationship Id="rId3" Type="http://schemas.openxmlformats.org/officeDocument/2006/relationships/theme" Target="theme/theme1.xml"/><Relationship Id="rId29" Type="http://schemas.openxmlformats.org/officeDocument/2006/relationships/oleObject" Target="embeddings/oleObject9.bin"/><Relationship Id="rId28" Type="http://schemas.openxmlformats.org/officeDocument/2006/relationships/image" Target="media/image17.wmf"/><Relationship Id="rId27" Type="http://schemas.openxmlformats.org/officeDocument/2006/relationships/oleObject" Target="embeddings/oleObject8.bin"/><Relationship Id="rId26" Type="http://schemas.openxmlformats.org/officeDocument/2006/relationships/image" Target="media/image16.wmf"/><Relationship Id="rId25" Type="http://schemas.openxmlformats.org/officeDocument/2006/relationships/oleObject" Target="embeddings/oleObject7.bin"/><Relationship Id="rId24" Type="http://schemas.openxmlformats.org/officeDocument/2006/relationships/image" Target="media/image15.wmf"/><Relationship Id="rId23" Type="http://schemas.openxmlformats.org/officeDocument/2006/relationships/oleObject" Target="embeddings/oleObject6.bin"/><Relationship Id="rId22" Type="http://schemas.openxmlformats.org/officeDocument/2006/relationships/image" Target="media/image14.wmf"/><Relationship Id="rId21" Type="http://schemas.openxmlformats.org/officeDocument/2006/relationships/oleObject" Target="embeddings/oleObject5.bin"/><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2.wmf"/><Relationship Id="rId17" Type="http://schemas.openxmlformats.org/officeDocument/2006/relationships/oleObject" Target="embeddings/oleObject3.bin"/><Relationship Id="rId16" Type="http://schemas.openxmlformats.org/officeDocument/2006/relationships/image" Target="media/image11.wmf"/><Relationship Id="rId15" Type="http://schemas.openxmlformats.org/officeDocument/2006/relationships/oleObject" Target="embeddings/oleObject2.bin"/><Relationship Id="rId14" Type="http://schemas.openxmlformats.org/officeDocument/2006/relationships/image" Target="media/image10.wmf"/><Relationship Id="rId13" Type="http://schemas.openxmlformats.org/officeDocument/2006/relationships/oleObject" Target="embeddings/oleObject1.bin"/><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CC45D-C3A5-4836-AD6A-F38D1510CD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2492</Words>
  <Characters>14207</Characters>
  <Lines>118</Lines>
  <Paragraphs>33</Paragraphs>
  <TotalTime>0</TotalTime>
  <ScaleCrop>false</ScaleCrop>
  <LinksUpToDate>false</LinksUpToDate>
  <CharactersWithSpaces>16666</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2016-03-01T07:57:00Z</dcterms:created>
  <dc:creator>PC</dc:creator>
  <cp:lastModifiedBy>jiangxiht</cp:lastModifiedBy>
  <dcterms:modified xsi:type="dcterms:W3CDTF">2016-04-06T03:32:48Z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