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9" w:rsidRPr="00774449" w:rsidRDefault="00774449" w:rsidP="00774449">
      <w:pPr>
        <w:widowControl/>
        <w:numPr>
          <w:ilvl w:val="0"/>
          <w:numId w:val="1"/>
        </w:numPr>
        <w:spacing w:line="456" w:lineRule="auto"/>
        <w:ind w:left="675" w:right="675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774449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铜鼓县面向全市竞争性选拔科级干部入闱面试人员名单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40"/>
        <w:gridCol w:w="1920"/>
        <w:gridCol w:w="1440"/>
        <w:gridCol w:w="720"/>
        <w:gridCol w:w="1260"/>
        <w:gridCol w:w="2700"/>
        <w:gridCol w:w="1110"/>
        <w:gridCol w:w="900"/>
      </w:tblGrid>
      <w:tr w:rsidR="00774449" w:rsidRPr="00774449" w:rsidTr="00774449">
        <w:trPr>
          <w:tblHeader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序号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spacing w:val="-15"/>
                <w:kern w:val="0"/>
                <w:sz w:val="18"/>
              </w:rPr>
              <w:t>选拔职位</w:t>
            </w:r>
          </w:p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spacing w:val="-15"/>
                <w:kern w:val="0"/>
                <w:sz w:val="18"/>
              </w:rPr>
              <w:t>及名额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出生</w:t>
            </w:r>
          </w:p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年月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工作单位及职务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笔试</w:t>
            </w:r>
          </w:p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成绩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备注</w:t>
            </w: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乡镇副乡镇长</w:t>
            </w:r>
          </w:p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杨应进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棋坪镇新村办主任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按1：4的比例从高分到低分确定入闱面试人员</w:t>
            </w: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邹世鸿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8"/>
                <w:szCs w:val="18"/>
              </w:rPr>
              <w:t>县旅发委产业规划股股长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王建伟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棋坪镇党政办主任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张梦吟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永宁镇经济发展办主任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  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1992.02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县卫计委医政股干部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  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1991.03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宜春市审计局</w:t>
            </w:r>
          </w:p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政法社保科干部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汪  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大塅镇财政所所长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  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大塅镇财经办副主任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基层司法所长</w:t>
            </w:r>
          </w:p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  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1987.08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县广播电视台副台长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胡澍委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1989.01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县委政法委综治股股长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黄泽宇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1989.12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带溪乡农办主任、</w:t>
            </w:r>
          </w:p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纪委副书记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聂  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1986.06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8"/>
                <w:szCs w:val="18"/>
              </w:rPr>
              <w:t>县畜牧水产局屠宰办主任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聂  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县人社局工资福利股</w:t>
            </w:r>
          </w:p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副股长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陈冬平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8"/>
                <w:szCs w:val="18"/>
              </w:rPr>
              <w:t>县委组织部办公室副主任、县直机关工委办公室主任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李志雄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1989.03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县教育局法制股干部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  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8"/>
                <w:szCs w:val="18"/>
              </w:rPr>
              <w:t>县委组织部干部股副股长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  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1987.08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县司法局法宣股股长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晏国剑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县纪委党风政风监督室副主任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  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1986.01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县政府法制办执法监督股股长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  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1989.08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永宁镇党政办主任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党校副校长</w:t>
            </w:r>
          </w:p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李建冬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1978.12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县发改委干部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按1：6的比例从高分到低分确定入闱面试人员</w:t>
            </w: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  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1983.07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县委组织员办副主任、组织部信息中心副主任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陈芳芳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1981.08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县市场和质量监督管理局人秘股副股长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候文静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高桥乡党政办主任、纪委副书记、人武专干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  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铜鼓二中教师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  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县统计局工业股股长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教育局副局长</w:t>
            </w:r>
          </w:p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赵根峰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1983.03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铜鼓中学高三班班主任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  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1979.02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铜鼓中学副校长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李清霞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1979.03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县教育局组织干事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陈赞春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1987.10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铜鼓中学教工团支书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周建伟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1978.05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县职中政教处主任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罗金根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1979.10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铜鼓中学高三实验班班主任、语文教师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信访局副局长</w:t>
            </w:r>
          </w:p>
          <w:p w:rsidR="00774449" w:rsidRPr="00774449" w:rsidRDefault="00774449" w:rsidP="0077444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  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1984.11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排埠镇组织干事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  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1985.12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县公共就业人才服务局</w:t>
            </w: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党支部副书记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  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1988.10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县委办信息调研股股长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王诗强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县高桥乡农业技术</w:t>
            </w:r>
          </w:p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推广站干部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  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18"/>
                <w:szCs w:val="18"/>
              </w:rPr>
              <w:t>县城管局计划财务股股长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4449" w:rsidRPr="00774449" w:rsidTr="00774449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周志辉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县农业局植保站站长、执法大队副大队长、种子管理局副局长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4449" w:rsidRPr="00774449" w:rsidRDefault="00774449" w:rsidP="007744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7444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449" w:rsidRPr="00774449" w:rsidRDefault="00774449" w:rsidP="007744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1045A" w:rsidRDefault="0001045A"/>
    <w:sectPr w:rsidR="0001045A" w:rsidSect="00774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14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07" w:rsidRDefault="00461E07" w:rsidP="00774449">
      <w:r>
        <w:separator/>
      </w:r>
    </w:p>
  </w:endnote>
  <w:endnote w:type="continuationSeparator" w:id="1">
    <w:p w:rsidR="00461E07" w:rsidRDefault="00461E07" w:rsidP="0077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9" w:rsidRDefault="007744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9" w:rsidRDefault="007744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9" w:rsidRDefault="007744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07" w:rsidRDefault="00461E07" w:rsidP="00774449">
      <w:r>
        <w:separator/>
      </w:r>
    </w:p>
  </w:footnote>
  <w:footnote w:type="continuationSeparator" w:id="1">
    <w:p w:rsidR="00461E07" w:rsidRDefault="00461E07" w:rsidP="0077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9" w:rsidRDefault="00774449" w:rsidP="0077444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9" w:rsidRDefault="00774449" w:rsidP="007744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9" w:rsidRDefault="00774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B2C"/>
    <w:multiLevelType w:val="multilevel"/>
    <w:tmpl w:val="61D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49"/>
    <w:rsid w:val="0001045A"/>
    <w:rsid w:val="002055BF"/>
    <w:rsid w:val="00461E07"/>
    <w:rsid w:val="0077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449"/>
    <w:rPr>
      <w:sz w:val="18"/>
      <w:szCs w:val="18"/>
    </w:rPr>
  </w:style>
  <w:style w:type="character" w:styleId="a5">
    <w:name w:val="Strong"/>
    <w:basedOn w:val="a0"/>
    <w:uiPriority w:val="22"/>
    <w:qFormat/>
    <w:rsid w:val="00774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360">
          <w:marLeft w:val="600"/>
          <w:marRight w:val="6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9E3A-E4B2-4559-8B3F-7432908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2017-10-16T08:31:00Z</dcterms:created>
  <dcterms:modified xsi:type="dcterms:W3CDTF">2017-10-16T08:34:00Z</dcterms:modified>
</cp:coreProperties>
</file>