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一、判断题答案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1.√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2.√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3.×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4.√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5.√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6.√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7.×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8.×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9.×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10.×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11. √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12.×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13.×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14.√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15.√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16.×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17.√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18.×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19.√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20.×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21.×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hint="eastAsia" w:ascii="Helvetica" w:hAnsi="Helvetica" w:cs="Helvetica" w:eastAsiaTheme="minorEastAsia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Helvetica" w:hAnsi="Helvetica" w:cs="Helvetica"/>
          <w:color w:val="000000"/>
          <w:kern w:val="0"/>
          <w:sz w:val="22"/>
          <w:szCs w:val="22"/>
          <w:lang w:val="en-US" w:eastAsia="zh-CN"/>
        </w:rPr>
        <w:t>22.</w:t>
      </w:r>
      <w:r>
        <w:rPr>
          <w:rFonts w:ascii="Helvetica" w:hAnsi="Helvetica" w:cs="Helvetica"/>
          <w:color w:val="000000"/>
          <w:kern w:val="0"/>
          <w:sz w:val="22"/>
          <w:szCs w:val="22"/>
        </w:rPr>
        <w:t>×</w:t>
      </w:r>
      <w:bookmarkStart w:id="0" w:name="_GoBack"/>
      <w:bookmarkEnd w:id="0"/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23.√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24.√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25.×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26.√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27.×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28.×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29.×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30.√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单选题答案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1-5，CDCDB ，6-10，DCCAA，11-15，CBCAD，16-20，ADBAC，21-25，DBBAA,26-30,BACDC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31-35ACACD,36-40 DCBCD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三、多选题答案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ABD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ACD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ABC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ABD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ABD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BC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ABCD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ABCD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CD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AC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21824B"/>
    <w:multiLevelType w:val="singleLevel"/>
    <w:tmpl w:val="E721824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AAB3AA1"/>
    <w:multiLevelType w:val="singleLevel"/>
    <w:tmpl w:val="7AAB3A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F6E49"/>
    <w:rsid w:val="23DD1F33"/>
    <w:rsid w:val="249F42A2"/>
    <w:rsid w:val="2E0F6E4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2018-06-24T04:52:00Z</dcterms:created>
  <dc:creator>华图刘洋洋老师</dc:creator>
  <cp:lastModifiedBy>华图刘洋洋老师</cp:lastModifiedBy>
  <dcterms:modified xsi:type="dcterms:W3CDTF">2018-06-24T05:05:41Z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