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鹰潭高新技术产业开发区公开招聘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工作人员报名登记表</w:t>
      </w:r>
    </w:p>
    <w:bookmarkEnd w:id="0"/>
    <w:tbl>
      <w:tblPr>
        <w:tblW w:w="83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552"/>
        <w:gridCol w:w="283"/>
        <w:gridCol w:w="567"/>
        <w:gridCol w:w="135"/>
        <w:gridCol w:w="596"/>
        <w:gridCol w:w="299"/>
        <w:gridCol w:w="657"/>
        <w:gridCol w:w="270"/>
        <w:gridCol w:w="448"/>
        <w:gridCol w:w="704"/>
        <w:gridCol w:w="420"/>
        <w:gridCol w:w="284"/>
        <w:gridCol w:w="1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432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2014年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一寸彩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70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8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55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8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89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专业技术资格</w:t>
            </w:r>
          </w:p>
        </w:tc>
        <w:tc>
          <w:tcPr>
            <w:tcW w:w="3072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联系地址</w:t>
            </w:r>
          </w:p>
        </w:tc>
        <w:tc>
          <w:tcPr>
            <w:tcW w:w="3807" w:type="dxa"/>
            <w:gridSpan w:val="9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固定电话</w:t>
            </w:r>
          </w:p>
        </w:tc>
        <w:tc>
          <w:tcPr>
            <w:tcW w:w="194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807" w:type="dxa"/>
            <w:gridSpan w:val="9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194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807" w:type="dxa"/>
            <w:gridSpan w:val="9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邮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编</w:t>
            </w:r>
          </w:p>
        </w:tc>
        <w:tc>
          <w:tcPr>
            <w:tcW w:w="194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9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94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3807" w:type="dxa"/>
            <w:gridSpan w:val="9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194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个人简历   可附资料</w:t>
            </w:r>
          </w:p>
        </w:tc>
        <w:tc>
          <w:tcPr>
            <w:tcW w:w="6879" w:type="dxa"/>
            <w:gridSpan w:val="1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6879" w:type="dxa"/>
            <w:gridSpan w:val="1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备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spacing w:val="0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注</w:t>
            </w:r>
          </w:p>
        </w:tc>
        <w:tc>
          <w:tcPr>
            <w:tcW w:w="6879" w:type="dxa"/>
            <w:gridSpan w:val="1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spacing w:val="0"/>
                <w:sz w:val="24"/>
                <w:szCs w:val="24"/>
              </w:rPr>
              <w:t>报考承诺人（签名）：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注：1、简历从高中学习时填起。2、栏目中无相关内容的填“无”。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鹰潭人力资源网詹</cp:lastModifiedBy>
  <dcterms:modified xsi:type="dcterms:W3CDTF">2018-09-27T02:20:21Z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