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60" w:hanging="3960" w:hangingChars="9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新建区审计局招聘辅助人员</w:t>
      </w:r>
    </w:p>
    <w:p>
      <w:pPr>
        <w:ind w:left="3960" w:hanging="3960" w:hangingChars="9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入围体检人员名单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涂君妍   何梦云   </w:t>
      </w:r>
      <w:bookmarkStart w:id="0" w:name="_GoBack"/>
      <w:bookmarkEnd w:id="0"/>
      <w:r>
        <w:rPr>
          <w:rFonts w:hint="eastAsia"/>
          <w:sz w:val="44"/>
          <w:szCs w:val="44"/>
        </w:rPr>
        <w:t xml:space="preserve"> 万思敏     范丽君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2DC"/>
    <w:rsid w:val="00CF349B"/>
    <w:rsid w:val="00D342DC"/>
    <w:rsid w:val="0FC87604"/>
    <w:rsid w:val="566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42</Characters>
  <Lines>1</Lines>
  <Paragraphs>1</Paragraphs>
  <TotalTime>7</TotalTime>
  <ScaleCrop>false</ScaleCrop>
  <LinksUpToDate>false</LinksUpToDate>
  <CharactersWithSpaces>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2018-08-10T02:06:00Z</dcterms:created>
  <dc:creator>Lenovo</dc:creator>
  <cp:lastModifiedBy>美工赖艺</cp:lastModifiedBy>
  <dcterms:modified xsi:type="dcterms:W3CDTF">2018-08-10T02:48:47Z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