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（寒假）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延边州大学生实习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意向申请表</w:t>
      </w:r>
    </w:p>
    <w:tbl>
      <w:tblPr>
        <w:tblStyle w:val="3"/>
        <w:tblW w:w="9739" w:type="dxa"/>
        <w:jc w:val="center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8"/>
        <w:gridCol w:w="1801"/>
        <w:gridCol w:w="2044"/>
        <w:gridCol w:w="138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2262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w w:val="90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（需附照片）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2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  <w:jc w:val="center"/>
        </w:trPr>
        <w:tc>
          <w:tcPr>
            <w:tcW w:w="2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现 住 所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特    长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与本人的关系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28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学校专业及年级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申请实习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单位及岗位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（填写编号）</w:t>
            </w:r>
          </w:p>
        </w:tc>
        <w:tc>
          <w:tcPr>
            <w:tcW w:w="2189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第一意向</w:t>
            </w:r>
          </w:p>
        </w:tc>
        <w:tc>
          <w:tcPr>
            <w:tcW w:w="5288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第二意向</w:t>
            </w:r>
          </w:p>
        </w:tc>
        <w:tc>
          <w:tcPr>
            <w:tcW w:w="528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实习期限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如：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2018年12月1日至2019年3月1日（四个月）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是否同意调剂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实习岗位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实习期间需要向工作单位说明的问题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73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（学习、实习、工作）单位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6495" w:type="dxa"/>
            <w:gridSpan w:val="4"/>
            <w:vMerge w:val="restart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是否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享受城乡居民最低生活保障家庭的高校学生、残疾高校学生及在校期间获得过（一次以上，含一次）国家助学贷款的高校学生以及贫困残疾人家庭、建档立卡贫困家庭高校学生、社区认证为贫困家庭的高校学生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（有适当补贴）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是（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649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否（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08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人社局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08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2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组织部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分配意见</w:t>
            </w:r>
          </w:p>
        </w:tc>
        <w:tc>
          <w:tcPr>
            <w:tcW w:w="70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b/>
          <w:sz w:val="24"/>
        </w:rPr>
        <w:t>注：</w:t>
      </w:r>
      <w:r>
        <w:rPr>
          <w:sz w:val="24"/>
        </w:rPr>
        <w:t>本表一式</w:t>
      </w:r>
      <w:r>
        <w:rPr>
          <w:rFonts w:hint="eastAsia"/>
          <w:sz w:val="24"/>
          <w:lang w:eastAsia="zh-CN"/>
        </w:rPr>
        <w:t>三</w:t>
      </w:r>
      <w:r>
        <w:rPr>
          <w:sz w:val="24"/>
        </w:rPr>
        <w:t>份，</w:t>
      </w:r>
      <w:r>
        <w:rPr>
          <w:rFonts w:hint="eastAsia"/>
          <w:sz w:val="24"/>
        </w:rPr>
        <w:t>实习单位所在地组织部、团委</w:t>
      </w:r>
      <w:r>
        <w:rPr>
          <w:sz w:val="24"/>
        </w:rPr>
        <w:t>和</w:t>
      </w:r>
      <w:r>
        <w:rPr>
          <w:rFonts w:hint="eastAsia"/>
          <w:sz w:val="24"/>
        </w:rPr>
        <w:t>实习单位</w:t>
      </w:r>
      <w:r>
        <w:rPr>
          <w:sz w:val="24"/>
        </w:rPr>
        <w:t>各存一份</w:t>
      </w:r>
      <w:r>
        <w:rPr>
          <w:rFonts w:hint="eastAsia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351D2"/>
    <w:rsid w:val="3C971766"/>
    <w:rsid w:val="432A631F"/>
    <w:rsid w:val="5FF351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2018-11-08T05:16:00Z</dcterms:created>
  <dc:creator>Administrator</dc:creator>
  <cp:lastModifiedBy>Administrator</cp:lastModifiedBy>
  <dcterms:modified xsi:type="dcterms:W3CDTF">2018-11-08T06:37:05Z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