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2"/>
          <w:szCs w:val="32"/>
          <w:lang w:val="en-US" w:eastAsia="zh-CN"/>
        </w:rPr>
      </w:pPr>
      <w:r>
        <w:rPr>
          <w:rFonts w:hint="eastAsia" w:ascii="宋体" w:hAnsi="宋体" w:eastAsia="宋体" w:cs="宋体"/>
          <w:sz w:val="32"/>
          <w:szCs w:val="32"/>
        </w:rPr>
        <w:t>附件</w:t>
      </w:r>
      <w:r>
        <w:rPr>
          <w:rFonts w:hint="eastAsia" w:ascii="宋体" w:hAnsi="宋体" w:eastAsia="宋体" w:cs="宋体"/>
          <w:sz w:val="32"/>
          <w:szCs w:val="32"/>
          <w:lang w:val="en-US" w:eastAsia="zh-CN"/>
        </w:rPr>
        <w:t>4</w:t>
      </w:r>
    </w:p>
    <w:p>
      <w:pPr>
        <w:spacing w:line="600" w:lineRule="exact"/>
        <w:jc w:val="center"/>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2018年松原市高校学子归巢计划暨事业单位公开招聘工作人员《医学基础知识》考试大纲</w:t>
      </w:r>
    </w:p>
    <w:p>
      <w:pPr>
        <w:spacing w:line="600" w:lineRule="exact"/>
        <w:jc w:val="center"/>
        <w:outlineLvl w:val="0"/>
        <w:rPr>
          <w:rFonts w:hint="eastAsia" w:ascii="方正小标宋简体" w:hAnsi="方正小标宋简体" w:eastAsia="方正小标宋简体" w:cs="方正小标宋简体"/>
          <w:sz w:val="44"/>
          <w:szCs w:val="44"/>
          <w:lang w:val="en-US" w:eastAsia="zh-CN"/>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根据吉林省事业单位公开招聘工作人员有关文件精神和松原市高校学子归巢计划暨事业单位公开招聘工作人员笔试工作需要，拟定松原市高校学子归巢计划暨事业单位公开招聘工作人员《</w:t>
      </w:r>
      <w:r>
        <w:rPr>
          <w:rFonts w:hint="eastAsia" w:ascii="仿宋_GB2312" w:hAnsi="仿宋_GB2312" w:eastAsia="仿宋_GB2312" w:cs="仿宋_GB2312"/>
          <w:sz w:val="32"/>
          <w:szCs w:val="32"/>
          <w:lang w:val="en-US" w:eastAsia="zh-CN"/>
        </w:rPr>
        <w:t>医学</w:t>
      </w:r>
      <w:r>
        <w:rPr>
          <w:rFonts w:hint="eastAsia" w:ascii="仿宋_GB2312" w:hAnsi="仿宋_GB2312" w:eastAsia="仿宋_GB2312" w:cs="仿宋_GB2312"/>
          <w:sz w:val="32"/>
          <w:szCs w:val="32"/>
        </w:rPr>
        <w:t>基础知识》考试大纲。此大纲涵盖的内容为纲领性内容，仅为考生复习提供一定的参考和借鉴。</w:t>
      </w:r>
    </w:p>
    <w:p>
      <w:pPr>
        <w:ind w:firstLine="640" w:firstLineChars="200"/>
        <w:rPr>
          <w:rFonts w:hint="eastAsia" w:ascii="黑体" w:hAnsi="黑体" w:eastAsia="黑体"/>
          <w:sz w:val="32"/>
          <w:szCs w:val="32"/>
        </w:rPr>
      </w:pPr>
      <w:r>
        <w:rPr>
          <w:rFonts w:hint="eastAsia" w:ascii="黑体" w:hAnsi="黑体" w:eastAsia="黑体"/>
          <w:sz w:val="32"/>
          <w:szCs w:val="32"/>
        </w:rPr>
        <w:t>一、考试时限</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时限为90分钟。</w:t>
      </w:r>
    </w:p>
    <w:p>
      <w:pPr>
        <w:ind w:firstLine="640" w:firstLineChars="200"/>
        <w:rPr>
          <w:rFonts w:hint="eastAsia" w:ascii="仿宋_GB2312" w:hAnsi="宋体" w:eastAsia="仿宋_GB2312"/>
          <w:b/>
          <w:sz w:val="32"/>
          <w:szCs w:val="32"/>
        </w:rPr>
      </w:pPr>
      <w:r>
        <w:rPr>
          <w:rFonts w:hint="eastAsia" w:ascii="黑体" w:hAnsi="黑体" w:eastAsia="黑体"/>
          <w:sz w:val="32"/>
          <w:szCs w:val="32"/>
        </w:rPr>
        <w:t>二、考试形式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采用闭卷的方式，全部为客观题，满分100分。</w:t>
      </w:r>
    </w:p>
    <w:p>
      <w:pPr>
        <w:ind w:firstLine="640" w:firstLineChars="200"/>
        <w:rPr>
          <w:rFonts w:hint="eastAsia" w:ascii="黑体" w:hAnsi="黑体" w:eastAsia="黑体"/>
          <w:sz w:val="32"/>
          <w:szCs w:val="32"/>
        </w:rPr>
      </w:pPr>
      <w:r>
        <w:rPr>
          <w:rFonts w:hint="eastAsia" w:ascii="黑体" w:hAnsi="黑体" w:eastAsia="黑体"/>
          <w:sz w:val="32"/>
          <w:szCs w:val="32"/>
        </w:rPr>
        <w:t>三、考试题型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客观化试题，题型为单项选择题、多项选择题、判断题。</w:t>
      </w:r>
    </w:p>
    <w:p>
      <w:pPr>
        <w:numPr>
          <w:ilvl w:val="0"/>
          <w:numId w:val="1"/>
        </w:numPr>
        <w:ind w:firstLine="640" w:firstLineChars="200"/>
        <w:rPr>
          <w:rFonts w:hint="eastAsia" w:ascii="黑体" w:hAnsi="黑体" w:eastAsia="黑体"/>
          <w:sz w:val="32"/>
          <w:szCs w:val="32"/>
        </w:rPr>
      </w:pPr>
      <w:r>
        <w:rPr>
          <w:rFonts w:hint="eastAsia" w:ascii="黑体" w:hAnsi="黑体" w:eastAsia="黑体"/>
          <w:sz w:val="32"/>
          <w:szCs w:val="32"/>
        </w:rPr>
        <w:t>考试参考内容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笔试范围为病理学、生理学、解剖学。</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中 共 松 原 市 委 组 织 部</w:t>
      </w:r>
    </w:p>
    <w:p>
      <w:pPr>
        <w:ind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松原市人力资源和社会保障局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sectPr>
      <w:headerReference r:id="rId3" w:type="default"/>
      <w:footerReference r:id="rId4" w:type="default"/>
      <w:pgSz w:w="11906" w:h="16838"/>
      <w:pgMar w:top="1440" w:right="1800" w:bottom="1440" w:left="138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66E7A"/>
    <w:multiLevelType w:val="singleLevel"/>
    <w:tmpl w:val="14066E7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040A3"/>
    <w:rsid w:val="375E1199"/>
    <w:rsid w:val="408040A3"/>
    <w:rsid w:val="6D535020"/>
    <w:rsid w:val="7B033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ing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2018-08-14T06:20:00Z</dcterms:created>
  <dc:creator>qinger</dc:creator>
  <cp:lastModifiedBy>qinger</cp:lastModifiedBy>
  <dcterms:modified xsi:type="dcterms:W3CDTF">2018-08-14T07:14:00Z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