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tbl>
      <w:tblPr>
        <w:tblStyle w:val="4"/>
        <w:tblW w:w="90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"/>
        <w:gridCol w:w="795"/>
        <w:gridCol w:w="185"/>
        <w:gridCol w:w="543"/>
        <w:gridCol w:w="537"/>
        <w:gridCol w:w="93"/>
        <w:gridCol w:w="840"/>
        <w:gridCol w:w="147"/>
        <w:gridCol w:w="140"/>
        <w:gridCol w:w="940"/>
        <w:gridCol w:w="140"/>
        <w:gridCol w:w="998"/>
        <w:gridCol w:w="162"/>
        <w:gridCol w:w="720"/>
        <w:gridCol w:w="360"/>
        <w:gridCol w:w="1020"/>
        <w:gridCol w:w="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016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青岛市机关事业单位人员调配审批表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2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最后学历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现户籍所在地址及派 出 所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拟落户地址及派出所</w:t>
            </w:r>
          </w:p>
        </w:tc>
        <w:tc>
          <w:tcPr>
            <w:tcW w:w="3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现工作单位及职务（职 称）</w:t>
            </w:r>
          </w:p>
        </w:tc>
        <w:tc>
          <w:tcPr>
            <w:tcW w:w="43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现单位性质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本人编制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拟调单位及 职 务（职 称）</w:t>
            </w:r>
          </w:p>
        </w:tc>
        <w:tc>
          <w:tcPr>
            <w:tcW w:w="43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拟调单位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本人编制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公务员登记时间或事业人员聘用时间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1680" w:firstLineChars="7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108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高中以来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673" w:hRule="atLeast"/>
        </w:trPr>
        <w:tc>
          <w:tcPr>
            <w:tcW w:w="118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 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7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26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96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现工作单位及</w:t>
            </w: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2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现户籍</w:t>
            </w: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322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调配理由</w:t>
            </w:r>
          </w:p>
        </w:tc>
        <w:tc>
          <w:tcPr>
            <w:tcW w:w="76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工作需要</w:t>
            </w: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35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调出单位意    见</w:t>
            </w:r>
          </w:p>
        </w:tc>
        <w:tc>
          <w:tcPr>
            <w:tcW w:w="32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调出单位主管部门意    见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751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调入单位意    见</w:t>
            </w:r>
          </w:p>
        </w:tc>
        <w:tc>
          <w:tcPr>
            <w:tcW w:w="32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调入单位主管部门意    见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655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核准部门意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见</w:t>
            </w:r>
          </w:p>
        </w:tc>
        <w:tc>
          <w:tcPr>
            <w:tcW w:w="762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633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</w:t>
            </w:r>
          </w:p>
        </w:tc>
        <w:tc>
          <w:tcPr>
            <w:tcW w:w="7620" w:type="dxa"/>
            <w:gridSpan w:val="1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5" w:hRule="atLeast"/>
        </w:trPr>
        <w:tc>
          <w:tcPr>
            <w:tcW w:w="88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此表一式三份</w:t>
            </w: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</w:rPr>
              <w:t>中共青岛市委组织部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青岛市人力资源和社会保障局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制</w:t>
            </w:r>
            <w:r>
              <w:rPr>
                <w:kern w:val="0"/>
                <w:szCs w:val="21"/>
              </w:rPr>
              <w:t xml:space="preserve">     </w:t>
            </w:r>
          </w:p>
        </w:tc>
      </w:tr>
    </w:tbl>
    <w:p>
      <w:pPr>
        <w:spacing w:line="520" w:lineRule="exact"/>
        <w:rPr>
          <w:rFonts w:ascii="宋体"/>
          <w:sz w:val="28"/>
          <w:szCs w:val="28"/>
        </w:rPr>
      </w:pPr>
    </w:p>
    <w:tbl>
      <w:tblPr>
        <w:tblStyle w:val="4"/>
        <w:tblW w:w="90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"/>
        <w:gridCol w:w="795"/>
        <w:gridCol w:w="185"/>
        <w:gridCol w:w="543"/>
        <w:gridCol w:w="537"/>
        <w:gridCol w:w="93"/>
        <w:gridCol w:w="840"/>
        <w:gridCol w:w="147"/>
        <w:gridCol w:w="140"/>
        <w:gridCol w:w="940"/>
        <w:gridCol w:w="140"/>
        <w:gridCol w:w="998"/>
        <w:gridCol w:w="162"/>
        <w:gridCol w:w="720"/>
        <w:gridCol w:w="360"/>
        <w:gridCol w:w="1020"/>
        <w:gridCol w:w="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016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青岛市机关事业单位人员调配审批表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（填写模板）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1987.06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2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山东青岛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最后学历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2011年7月毕业于XXXX大学XXX专业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现户籍所在地址及派 出 所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山东省青岛市李沧区金水路183号12号楼301户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拟落户地址及派出所</w:t>
            </w:r>
          </w:p>
        </w:tc>
        <w:tc>
          <w:tcPr>
            <w:tcW w:w="3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现工作单位及职务（职 称）</w:t>
            </w:r>
          </w:p>
        </w:tc>
        <w:tc>
          <w:tcPr>
            <w:tcW w:w="43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青岛延安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二路小学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现单位性质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全额事业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本人编制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全额事业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拟调单位及 职 务（职 称）</w:t>
            </w:r>
          </w:p>
        </w:tc>
        <w:tc>
          <w:tcPr>
            <w:tcW w:w="43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拟调单位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全额事业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本人编制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全额事业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公务员登记时间或事业人员聘用时间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1680" w:firstLineChars="7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2013年8月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3" w:hRule="atLeast"/>
        </w:trPr>
        <w:tc>
          <w:tcPr>
            <w:tcW w:w="108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高中以来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 w:firstLine="2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XXXX.XX-XXXX.XX   XXXX单位XXX职务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673" w:hRule="atLeast"/>
        </w:trPr>
        <w:tc>
          <w:tcPr>
            <w:tcW w:w="118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 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7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迟雷</w:t>
            </w:r>
          </w:p>
        </w:tc>
        <w:tc>
          <w:tcPr>
            <w:tcW w:w="93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26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96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现工作单位及</w:t>
            </w: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2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现户籍</w:t>
            </w: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322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调配理由</w:t>
            </w:r>
          </w:p>
        </w:tc>
        <w:tc>
          <w:tcPr>
            <w:tcW w:w="76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工作需要</w:t>
            </w: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35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调出单位意    见</w:t>
            </w:r>
          </w:p>
        </w:tc>
        <w:tc>
          <w:tcPr>
            <w:tcW w:w="32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调出单位主管部门意    见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751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调入单位意    见</w:t>
            </w:r>
          </w:p>
        </w:tc>
        <w:tc>
          <w:tcPr>
            <w:tcW w:w="32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调入单位主管部门意    见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655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核准部门意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见</w:t>
            </w:r>
          </w:p>
        </w:tc>
        <w:tc>
          <w:tcPr>
            <w:tcW w:w="762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-105" w:rightChars="-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  章）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633" w:hRule="atLeast"/>
        </w:trPr>
        <w:tc>
          <w:tcPr>
            <w:tcW w:w="118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</w:t>
            </w:r>
          </w:p>
        </w:tc>
        <w:tc>
          <w:tcPr>
            <w:tcW w:w="7620" w:type="dxa"/>
            <w:gridSpan w:val="1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-107" w:leftChars="-51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5" w:hRule="atLeast"/>
        </w:trPr>
        <w:tc>
          <w:tcPr>
            <w:tcW w:w="88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此表一式三份</w:t>
            </w: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</w:rPr>
              <w:t>中共青岛市委组织部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青岛市人力资源和社会保障局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制</w:t>
            </w:r>
            <w:r>
              <w:rPr>
                <w:kern w:val="0"/>
                <w:szCs w:val="21"/>
              </w:rPr>
              <w:t xml:space="preserve">     </w:t>
            </w:r>
          </w:p>
        </w:tc>
      </w:tr>
    </w:tbl>
    <w:p>
      <w:pPr>
        <w:spacing w:line="520" w:lineRule="exact"/>
        <w:rPr>
          <w:rFonts w:ascii="宋体"/>
          <w:sz w:val="28"/>
          <w:szCs w:val="28"/>
        </w:rPr>
      </w:pPr>
    </w:p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E"/>
    <w:rsid w:val="001209A3"/>
    <w:rsid w:val="001B53D5"/>
    <w:rsid w:val="003003B9"/>
    <w:rsid w:val="0030317A"/>
    <w:rsid w:val="00357B9B"/>
    <w:rsid w:val="00560118"/>
    <w:rsid w:val="00566199"/>
    <w:rsid w:val="00625E71"/>
    <w:rsid w:val="006272BB"/>
    <w:rsid w:val="0064021B"/>
    <w:rsid w:val="006C45CA"/>
    <w:rsid w:val="006D20C4"/>
    <w:rsid w:val="006E10B1"/>
    <w:rsid w:val="00731BBB"/>
    <w:rsid w:val="0073307A"/>
    <w:rsid w:val="0073540D"/>
    <w:rsid w:val="00741226"/>
    <w:rsid w:val="00937B54"/>
    <w:rsid w:val="009A0441"/>
    <w:rsid w:val="009B36C2"/>
    <w:rsid w:val="009D050E"/>
    <w:rsid w:val="00A0051D"/>
    <w:rsid w:val="00B25CFB"/>
    <w:rsid w:val="00C008FB"/>
    <w:rsid w:val="00D81FC4"/>
    <w:rsid w:val="00DF3DCB"/>
    <w:rsid w:val="1BDD0F30"/>
    <w:rsid w:val="42540741"/>
    <w:rsid w:val="59506A5D"/>
    <w:rsid w:val="64E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BB5B2-D84C-4C66-94D4-870636BEE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475</Words>
  <Characters>2710</Characters>
  <Lines>22</Lines>
  <Paragraphs>6</Paragraphs>
  <TotalTime>0</TotalTime>
  <ScaleCrop>false</ScaleCrop>
  <LinksUpToDate>false</LinksUpToDate>
  <CharactersWithSpaces>3179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2017-07-05T02:43:00Z</dcterms:created>
  <dc:creator>jy</dc:creator>
  <cp:lastModifiedBy>lenovo</cp:lastModifiedBy>
  <dcterms:modified xsi:type="dcterms:W3CDTF">2017-07-07T03:16:10Z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