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center"/>
      </w:pPr>
      <w:r>
        <w:rPr>
          <w:color w:val="6A6A6A"/>
          <w:shd w:val="clear" w:fill="FFFFFF"/>
        </w:rPr>
        <w:t xml:space="preserve">2017年临沂市考录公务员部分拟录用人员公示（一） </w:t>
      </w: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 w:firstLine="0"/>
        <w:jc w:val="left"/>
      </w:pPr>
    </w:p>
    <w:tbl>
      <w:tblPr>
        <w:tblW w:w="8378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586"/>
        <w:gridCol w:w="1061"/>
        <w:gridCol w:w="3246"/>
        <w:gridCol w:w="3065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姓 名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准考证号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招录部门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招考职位名称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房敏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1728693026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中共临沂市委宣传部机关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财务会计职位（B类）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付琼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1728794106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中共临沂市委宣传部机关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文化产业管理职位（C类）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高源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1728692016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临沂市发展和改革委员会机关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经济管理职位（B类）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赵成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1728682205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临沂市发展和改革委员会机关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蔡福润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1728680712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临沂市经济和信息化委员会机关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财务会计职位（B类）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蔡琪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1728661726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临沂市财政局机关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财政管理职位（B类）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王丽媛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1728671111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临沂市财政局机关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财政管理职位（B类）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郭凯强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1728740720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临沂市民政局机关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徐荣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1728681325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临沂市文化市场管理执法局机关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赵录广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1728840301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临沂市统计局机关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数据统计职位（C类）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刘可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1728942129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临沂市国土资源局机关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土地资源管理职位（C类）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林阳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1728873329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临沂市交通运输局机关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宋海南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1728792028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临沂市外国专家局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外国专家管理服务职位（C类）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刘鹏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1728732513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临沂市规划局机关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城乡规划管理职位（C类）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赵文芳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1728810113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临沂市体育局机关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郇秀秀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1728870401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中国国际贸易促进委员会临沂市委员会机关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国际贸易联络促进职位(C类)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张玲瑜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1728641109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临沂市计划生育协会机关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从事法律服务职位(A类)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倪帅帅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1728802616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临沂市食品药品稽查支队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食品稽查职位(C类)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孙静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1728875003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临沂市供销合作社机关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毛羽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1728630519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临沂市文化市场稽查支队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知识产权行政执法职位(A类)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毛民启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1728920501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临沂市渔业局机关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网络安全管理职位(C类)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李春龙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1728741303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临沂市畜牧局机关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畜牧兽医管理职位(C类)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夏源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1728730623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临沂市机关事务管理局机关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工程管理职位(C类)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王世民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1728631319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临沂市国土资源局执法监察支队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土地资源执法职位(A类)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伏圣真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1728932008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临沂市农业机械局机关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陈常勇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1728622120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临沂市劳动保障监察局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劳动监察执法职位(A类)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范琦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1728721103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临沂市人力资源开发服务管理办公室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公共就业创业服务职位(C类)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王雪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1728814314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临沂市社会保险事业管理处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社会保障管理服务职位(C类)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孟令欣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1728850529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罗庄区委员会政法委员会机关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宋军军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1728890302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罗庄区人民政府办公室机关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法律文书职位（C类）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李金川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1728931909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罗庄区经济和信息化局机关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文秘写作职位（C类）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徐腾飞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1728673507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罗庄区人力资源和社会保障局机关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财务监督职位（B类）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李鲁奇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1728810708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罗庄区罗庄街道办事处机关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文秘写作职位（C类）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徐金豆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1728704624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罗庄区罗庄街道办事处机关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文秘写作职位（C类）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高云飞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1728705521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罗庄区罗庄街道办事处机关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人事管理职位（定向考录职位）（C类）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曹文燕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1728894215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罗庄区傅庄街道办事处机关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村镇建设职位（定向考录职位）（C类）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李永乐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1728663404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罗庄区傅庄街道办事处机关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财务监督职位（B类）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艾艳祥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1728880422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庄区册山街道办事处机关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村镇建设职位（定向考录职位）（C类）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褚欣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1728672230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罗庄区高都街道办事处机关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财务监督职位（定向考录职位）（B类）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王乐天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1728911602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罗庄区黄山镇人民政府机关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综合文秘职位（定向考录职位）（C类）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季兰玉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1728651413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临沂市罗庄区人民法院机关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审判执行辅助职位(A类)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时小婷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1728821202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临沂市罗庄区人民法院机关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计算机与网络管理职位(C类)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刘畅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1728930301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临沂市罗庄区人民检察院机关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刘晓璐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1728705822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临沂市罗庄区人民检察院机关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检察技术职位(C类)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王晨旭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1728623011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临沂经济技术开发区梅家埠街道司法所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司法行政职位（A类）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58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英成美 </w:t>
            </w:r>
          </w:p>
        </w:tc>
        <w:tc>
          <w:tcPr>
            <w:tcW w:w="106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1728643008 </w:t>
            </w:r>
          </w:p>
        </w:tc>
        <w:tc>
          <w:tcPr>
            <w:tcW w:w="32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临沂经济技术开发区朝阳街道司法所 </w:t>
            </w:r>
          </w:p>
        </w:tc>
        <w:tc>
          <w:tcPr>
            <w:tcW w:w="306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司法行政职位（A类） </w:t>
            </w:r>
          </w:p>
        </w:tc>
      </w:tr>
    </w:tbl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42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4"/>
          <w:szCs w:val="14"/>
        </w:rPr>
      </w:pPr>
      <w:r>
        <w:rPr>
          <w:rFonts w:hint="eastAsia" w:ascii="微软雅黑" w:hAnsi="微软雅黑" w:eastAsia="微软雅黑" w:cs="微软雅黑"/>
          <w:kern w:val="0"/>
          <w:sz w:val="16"/>
          <w:szCs w:val="16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"http://www.lyrs.gov.cn/default/kstd/show/2017/07/javascript:history.back(1)" \t "http://www.lyrs.gov.cn/default/kstd/show/2017/07/_self" </w:instrTex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E7C57"/>
    <w:rsid w:val="546E7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2017-07-31T02:18:00Z</dcterms:created>
  <dc:creator>lcsh</dc:creator>
  <cp:lastModifiedBy>lcsh</cp:lastModifiedBy>
  <dcterms:modified xsi:type="dcterms:W3CDTF">2017-07-31T02:18:50Z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