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9" w:lineRule="atLeast"/>
        <w:ind w:left="0" w:right="0" w:firstLine="0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19"/>
          <w:szCs w:val="19"/>
          <w:bdr w:val="none" w:color="auto" w:sz="0" w:space="0"/>
          <w:shd w:val="clear" w:fill="FFFFFF"/>
        </w:rPr>
        <w:t>附件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19"/>
          <w:szCs w:val="19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9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19"/>
          <w:szCs w:val="19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19"/>
          <w:szCs w:val="19"/>
          <w:bdr w:val="none" w:color="auto" w:sz="0" w:space="0"/>
          <w:shd w:val="clear" w:fill="FFFFFF"/>
        </w:rPr>
        <w:t>2016年市属事业单位公开招聘取消核减岗位一览表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9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19"/>
          <w:szCs w:val="19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80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427"/>
        <w:gridCol w:w="1647"/>
        <w:gridCol w:w="963"/>
        <w:gridCol w:w="878"/>
        <w:gridCol w:w="1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报考部门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报考职位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计划招考人数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有效报名人数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取消核减情况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市交通运输局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引航员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 核减计划3人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东营职业学院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舞蹈教师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市教育局（合同制）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语文教师3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 核减计划1人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市教育局（合同制）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语文教师4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 核减计划1人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市教育局（合同制）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语文教师5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 核减计划1人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市教育局（合同制）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数学教师5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市教育局（合同制）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物理教师2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市教育局（合同制）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地理教师2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市教育局（合同制）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生物教师2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市教育局（合同制）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信息技术教师2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东营经济技术开发区管委会（合同制）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所属学校物理教师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东营经济技术开发区管委会（合同制）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所属学校科学教师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 核减计划2人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市人民医院（山东省立医院集团东营医院）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呼吸内科医生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市人民医院（山东省立医院集团东营医院）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急诊内科医生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核减计划3人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市人民医院（山东省立医院集团东营医院）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妇产科医生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核减计划2人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市人民医院（山东省立医院集团东营医院）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眼科医生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市人民医院（山东省立医院集团东营医院）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麻醉科（疼痛）医生（一）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核减计划1人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市人民医院（山东省立医院集团东营医院）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康复科医生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核减计划1人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市人民医院（山东省立医院集团东营医院）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检验科医生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市人民医院（山东省立医院集团东营医院）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营养科医生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市人民医院（山东省立医院集团东营医院）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病理科医生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市人民医院（山东省立医院集团东营医院）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超声影像医生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核减计划4人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市人民医院（山东省立医院集团东营医院）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护士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149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核减计划1人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市人民医院（山东省立医院集团东营医院）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院感科医生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市第二人民医院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临床医生1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核减计划2人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市第二人民医院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临床护理1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核减计划4人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市胜利第一中学（合同制）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语文教师2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市胜利第一中学（合同制）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物理教师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核减计划1人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市胜利第一中学（合同制）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信息技术教师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市胜利第二中学 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语文教师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核减计划1人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市胜利第二中学 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数学教师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核减计划1人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市胜利第二中学 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物理教师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市胜利第三中学 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语文教师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市胜利第三中学 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核减计划1人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市胜利第四中学 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数学教师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市胜利第五中学 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语文教师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市胜利第五中学 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数学教师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市胜利第五中学 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市胜利第十中学 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语文教师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核减计划1人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市胜利第十中学 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数学教师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市胜利第十中学 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历史教师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市胜利第十三中学 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语文教师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市胜利第十三中学 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市胜利第十三中学 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历史教师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核减计划1人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市胜利第十三中学 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政治教师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市胜利第三十九中学 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音乐教师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市胜利第五十八中学 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语文教师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核减计划1人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市胜利第五十八中学 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数学教师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市胜利第五十九中学 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语文教师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市胜利第五十九中学 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数学教师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市胜利第六十二中学 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语文教师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市胜利第六十二中学 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数学教师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市胜利第六十二中学 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物理教师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市胜利第六十二中学 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历史教师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市胜利第六十二中学 （合同制）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信息技术教师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取消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9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19"/>
          <w:szCs w:val="19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16"/>
          <w:szCs w:val="16"/>
          <w:bdr w:val="none" w:color="auto" w:sz="0" w:space="0"/>
          <w:shd w:val="clear" w:fill="FFFFFF"/>
        </w:rPr>
        <w:br w:type="page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19"/>
          <w:szCs w:val="19"/>
          <w:bdr w:val="none" w:color="auto" w:sz="0" w:space="0"/>
          <w:shd w:val="clear" w:fill="FFFFFF"/>
        </w:rPr>
        <w:t>附件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19"/>
          <w:szCs w:val="19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9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19"/>
          <w:szCs w:val="19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9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19"/>
          <w:szCs w:val="19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19"/>
          <w:szCs w:val="19"/>
          <w:bdr w:val="none" w:color="auto" w:sz="0" w:space="0"/>
          <w:shd w:val="clear" w:fill="FFFFFF"/>
        </w:rPr>
        <w:t>2016年市属事业单位公开招聘改报应聘岗位申请表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9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19"/>
          <w:szCs w:val="19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80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664"/>
        <w:gridCol w:w="691"/>
        <w:gridCol w:w="1162"/>
        <w:gridCol w:w="1162"/>
        <w:gridCol w:w="1328"/>
        <w:gridCol w:w="1328"/>
        <w:gridCol w:w="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报名序号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原应聘单位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原应聘岗位名称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申请改报招聘单位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申请改报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本人手机号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9"/>
                <w:szCs w:val="19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9"/>
                <w:szCs w:val="19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9"/>
                <w:szCs w:val="19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9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9" w:lineRule="atLeast"/>
        <w:ind w:left="0" w:right="0" w:firstLine="336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19"/>
          <w:szCs w:val="19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9" w:lineRule="atLeast"/>
        <w:ind w:left="0" w:right="0" w:firstLine="384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sz w:val="19"/>
          <w:szCs w:val="19"/>
          <w:bdr w:val="none" w:color="auto" w:sz="0" w:space="0"/>
          <w:shd w:val="clear" w:fill="FFFFFF"/>
        </w:rPr>
        <w:t>注：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19"/>
          <w:szCs w:val="19"/>
          <w:bdr w:val="none" w:color="auto" w:sz="0" w:space="0"/>
          <w:shd w:val="clear" w:fill="FFFFFF"/>
        </w:rPr>
        <w:t>保持所登记联系电话畅通，因本人原因而影响改报事项办理的，责任自负。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336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lcsh</dc:creator>
  <cp:lastModifiedBy>lcsh</cp:lastModifiedBy>
  <dcterms:modified xsi:type="dcterms:W3CDTF">2016-05-16T03:28:08Z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