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2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（一）数学与统计学院实验室管理员岗位</w:t>
      </w:r>
    </w:p>
    <w:tbl>
      <w:tblPr>
        <w:tblW w:w="4320" w:type="dxa"/>
        <w:jc w:val="center"/>
        <w:tblCellSpacing w:w="0" w:type="dxa"/>
        <w:tblInd w:w="20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1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宋敏敏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安徽工业大学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王羽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河南大学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（二）数学与统计学院教学秘书岗位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</w:t>
      </w:r>
    </w:p>
    <w:tbl>
      <w:tblPr>
        <w:tblW w:w="4320" w:type="dxa"/>
        <w:jc w:val="center"/>
        <w:tblCellSpacing w:w="0" w:type="dxa"/>
        <w:tblInd w:w="20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1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齐晓梦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大连理工大学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赵大伟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中国矿业大学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宗晓航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郭娟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首都师范大学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史桂存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喀什大学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刘华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聊城大学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方莎莎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聊城大学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（三）化学化工与材料科学学院教学秘书岗位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     </w:t>
      </w:r>
    </w:p>
    <w:tbl>
      <w:tblPr>
        <w:tblW w:w="4740" w:type="dxa"/>
        <w:jc w:val="center"/>
        <w:tblCellSpacing w:w="0" w:type="dxa"/>
        <w:tblInd w:w="17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2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董敏敏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马腾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吉林大学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吉林大学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孟玮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天津大学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孟玉洁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东南大学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王素春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湘潭大学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赵冬冬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南昌大学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贵州大学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刘亚锋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上海应用技术大学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孙超超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王秀红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文常兰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济南大学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闫绍轩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天津理工大学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张维维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赵亚军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钟明静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朱佳美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中国海洋大学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席习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郭英杰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辽宁石油化工大学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纪其燕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上海大学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靳飞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孔丽萍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浙江师范大学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王苗苗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冯笑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孙盼盼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姚永峰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张秀青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西华师范大学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（四）体育学院教学秘书岗位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     </w:t>
      </w:r>
    </w:p>
    <w:tbl>
      <w:tblPr>
        <w:tblW w:w="4575" w:type="dxa"/>
        <w:jc w:val="center"/>
        <w:tblCellSpacing w:w="0" w:type="dxa"/>
        <w:tblInd w:w="188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20"/>
        <w:gridCol w:w="825"/>
        <w:gridCol w:w="1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程甲齐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沈阳体育学院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张瑞先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中国矿业大学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仲伟东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杨亚雯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华南师范大学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高洁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韩保军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聊城大学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孟凡湘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首都体育学院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倪晓东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伊金磊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聊城大学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张鼎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朱祥贺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上海土语学院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高国强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李纪辉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淮北师范大学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路文梁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北京体育大学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武汉体育学院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王庆虹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刘铭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吉首大学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田鲁丁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上海体育学院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吴天行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徐志萍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殷铭铭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沈阳体育学院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陈文文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沈阳体育学院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孙强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上海师范大学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叶梅聆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石硕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肖隆谋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赵玉英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吕哲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东南大学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周青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浙江师范大学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（五）图书馆书库管理员岗位（理工科专业）</w:t>
      </w:r>
    </w:p>
    <w:tbl>
      <w:tblPr>
        <w:tblW w:w="6000" w:type="dxa"/>
        <w:jc w:val="center"/>
        <w:tblCellSpacing w:w="0" w:type="dxa"/>
        <w:tblInd w:w="11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33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曹玉敏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陈博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陈灿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陈泽宇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丁广文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丁睿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东北林业大学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董国政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中国农业科学院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董娜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杜传健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杜芳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杜文文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武汉理工大学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段伟丽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东北林业大学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高振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辽宁工程技术大学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巩崇贤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华中师范大学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谷文静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郭艳丽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韩晓玉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苏州科技大学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胡晓东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华夏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苏州大学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季克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内蒙古农业大学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贾宁宁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渐猛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姜陆彬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合肥工业大学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姜宁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烟台大学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姜艳艳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蒋登辉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靳飞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靳斐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孔亚莉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李昂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李海红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李会平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潍坊医学院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李坤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李冉冉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李召宪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兰州理工大学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李志南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刘迪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中国科学院西北高原生物研究所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刘亭亭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刘颖慧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柳茂清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首都师范大学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鲁荣珠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马丹丹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满耕孝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宁夏医科大学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满全武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么新新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戚聿兰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济南大学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乔芳敏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屈妮娜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邵劲松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辽宁石油化工大学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石曼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天津科技大学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史嘉琳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南京信息工程大学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宋均营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宋俊超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大连交通大学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宋蕾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宁夏大学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苏德保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天津工业大学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孙丹丹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孙浩然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贵州大学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孙启铖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武汉理工大学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孙运鑫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临沂大学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孙喆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韩国嘉泉大学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田文坦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内蒙古农业大学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汪萌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中国地震局工程力学研究所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王慧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王丽娜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中国矿业大学（北京）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王同霞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河海大学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王永乐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东华大学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尉 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贵州师范大学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吴英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河北师范大学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徐京京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徐梦平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徐庆鹏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华中农业大学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许岩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薛娜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杨凤田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杨燊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北京理工大学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姚迁会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上海海洋大学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于金泽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于美娟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济南大学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于敏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张红梅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张璐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南京医科大学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张棋敏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张婷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张学艳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沈阳农业大学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张延秀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福建农林大学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张志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大连海洋大学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章蛰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赵灿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庄旭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宗明鑫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济南大学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宗滕腾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陕西科技大学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（六）图书馆书库管理员岗位（理工科外其他专业）</w:t>
      </w:r>
    </w:p>
    <w:tbl>
      <w:tblPr>
        <w:tblW w:w="6420" w:type="dxa"/>
        <w:jc w:val="center"/>
        <w:tblCellSpacing w:w="0" w:type="dxa"/>
        <w:tblInd w:w="95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37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毕世芬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曹耀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石家庄经济学院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陈昌凤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云南民族大学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陈青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崔家路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新疆伊犁师范学院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邓佩佩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江苏大学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段文静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韩国大邱加图立大学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房宜燕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天津大学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高苗苗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华中师范大学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高淑强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关岩岩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韩雪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胡佃鹏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南昌大学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贾秀才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南京中医药大学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解丽红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辽宁师范大学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鞠雪艳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聊城大学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寇怀峰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李纯青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李凤娇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李海燕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李慧君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李霖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北京服装学院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李璐璐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韩国培才大学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西华师范大学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李晴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李瑞雪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武汉轻工大学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李文娟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泰国博仁大学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李远滨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西藏民族大学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刘斌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江苏师范大学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刘成龙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江苏师范大学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刘春雨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武汉轻工大学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刘德启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乌克兰国立冶金学院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刘建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沈阳农业大学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刘梦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河北师范大学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刘世龙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中国海洋大学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刘婷婷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刘延军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刘妍妍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刘洋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刘郑倩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娄晨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马英瑞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孟琳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四川省社会科学院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孟涛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济南大学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苗欣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广西大学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祁静文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商红红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湖南农业大学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苏璇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广东海洋大学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广西艺术学院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孙冠男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孙明艳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中国海洋大学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孙艳秋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唐致婷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田发允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甘肃农业大学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田金华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吉林大学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田甜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天津师范大学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汪腾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江苏师范大学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王丹丹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中国矿业大学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王花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华中师范大学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王慧敏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王静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东北师范大学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王天乙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武汉理工大学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王亚楠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华东师范大学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王真真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王志根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鲁东大学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吴丹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吴婕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吴然然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四川师范大学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熊伟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闫姗姗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牡丹江师范学院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杨清峰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俄罗斯圣彼得堡国立大学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衣强莲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南京大学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尹捷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圣彼得堡国立航空航天仪表制造大学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于蕾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福州大学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于清华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江西中医药大学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张慧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张莉苹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沈阳师范大学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张丽娟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内蒙古工业大学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张良帅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中国农业科学院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张雨晨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福建师范大学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张元利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赵延侦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北京语言大学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赵艳艳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赵振华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种蕾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中国海洋大学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周笑天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朱军磊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朱薇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（七）光电工程学院实训中心管理员岗位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      </w:t>
      </w:r>
    </w:p>
    <w:tbl>
      <w:tblPr>
        <w:tblW w:w="5160" w:type="dxa"/>
        <w:jc w:val="center"/>
        <w:tblCellSpacing w:w="0" w:type="dxa"/>
        <w:tblInd w:w="15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24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李明晔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漆新帅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宋国丰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孙向阳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潍坊学院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王晓龙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杨晓叶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杨中云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齐齐哈尔大学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张飞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狄晓菡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聊城大学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魏伟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烟台大学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于帅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曾庆杰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菏泽学院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顾文翠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刘华奥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秦永豪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王洪超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谢娟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徐化雨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渠静波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孙其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张方方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张莹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济南大学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孙鑫彦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郑州轻工业学院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付珊珊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河海大学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青岛理工大学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郭贝贝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李超岳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天津职业技术师范大学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付娜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烟台大学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栗晓齐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张囝囝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 山东大学威海分校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（八）体育学院体育馆管理员岗位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        </w:t>
      </w:r>
    </w:p>
    <w:tbl>
      <w:tblPr>
        <w:tblW w:w="4740" w:type="dxa"/>
        <w:jc w:val="center"/>
        <w:tblCellSpacing w:w="0" w:type="dxa"/>
        <w:tblInd w:w="17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2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沈阳体育学院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陈磊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王皓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菏泽学院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王亮亮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潍坊学院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楚守强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重庆师范大学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高琪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王政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於道天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潍坊学院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赵守忠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刘广栋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成都体育学院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宋文峰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周冬冬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河北师范大学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   （九）世界语博物馆管理员岗位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   </w:t>
      </w:r>
    </w:p>
    <w:tbl>
      <w:tblPr>
        <w:tblW w:w="3915" w:type="dxa"/>
        <w:jc w:val="center"/>
        <w:tblCellSpacing w:w="0" w:type="dxa"/>
        <w:tblInd w:w="22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1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袁野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赵倩澜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（十）网络中心网络维护岗位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       </w:t>
      </w:r>
    </w:p>
    <w:tbl>
      <w:tblPr>
        <w:tblW w:w="4740" w:type="dxa"/>
        <w:jc w:val="center"/>
        <w:tblCellSpacing w:w="0" w:type="dxa"/>
        <w:tblInd w:w="17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2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曹现磊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李晨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孙运鑫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临沂大学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杨传印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潍坊学院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翟阳光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褚鹏飞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崔向前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李月辉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潍坊学院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田号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潍坊学院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仲崇文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贾广赛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桂林电子科技大学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 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18"/>
          <w:szCs w:val="18"/>
        </w:rPr>
        <w:t>（十一）学生处学生公寓中心维修人员岗位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</w:rPr>
        <w:t>        </w:t>
      </w:r>
    </w:p>
    <w:tbl>
      <w:tblPr>
        <w:tblW w:w="5790" w:type="dxa"/>
        <w:jc w:val="center"/>
        <w:tblCellSpacing w:w="0" w:type="dxa"/>
        <w:tblInd w:w="12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825"/>
        <w:gridCol w:w="31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性别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刘飞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枣庄市冶金化工职工中专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吴浩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李国瑞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烟台职业学院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昝玉超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王奇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枣庄市粮食职工中等专业学校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杨冬青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张厚望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张正海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周长征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周健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劳动局技校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杨超超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山东城市建设职业学院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郑朋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栗明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郝会超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山亭区职业中专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秦唐辉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枣庄市人民警察学校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232F0204"/>
    <w:rsid w:val="24F05879"/>
    <w:rsid w:val="62737477"/>
    <w:rsid w:val="6976424F"/>
    <w:rsid w:val="6C875B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2016-06-15T00:19:17Z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