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  2016年罗庄区部分事业单位公开招聘工作人员进入考察体检范围人员名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</w:t>
            </w:r>
          </w:p>
          <w:tbl>
            <w:tblPr>
              <w:tblStyle w:val="3"/>
              <w:tblW w:w="8290" w:type="dxa"/>
              <w:tblCellSpacing w:w="0" w:type="dxa"/>
              <w:tblInd w:w="0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1"/>
              <w:gridCol w:w="2247"/>
              <w:gridCol w:w="3164"/>
              <w:gridCol w:w="976"/>
              <w:gridCol w:w="1462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应聘单位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   应聘岗位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  姓名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笔试准考证号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审判执行辅助岗位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张鑫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1628150409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审判执行辅助岗位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孙鹏飞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1628043021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审判执行辅助岗位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李西东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1628150429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宣传岗位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李德超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1628232226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罗庄区教育体育局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计算机岗位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王涛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1628010526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罗庄区教育体育局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基建管理岗位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李鹏飞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1628102819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罗庄区社会救助中心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社会工作岗位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李庆庆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1628093513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罗庄区财政局驻街镇财政监督办事处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季雨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1628173013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罗庄区社会保险事业管理中心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管理岗位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孙炀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1628012009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罗庄区小埠东灌区管理处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专业技术岗位A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李嘉欢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1628031908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罗庄区小埠东灌区管理处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专业技术岗位B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肖广侠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1628093109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法律岗位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张瀚方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1628050213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法律岗位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郑志珍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1628182003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专业技术岗A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牛海凤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1628081616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专业技术岗A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杨浩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1628163018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专业技术岗B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苏圆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1628093112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专业技术岗B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赵莹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1628221909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罗庄区种子管理站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王月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1628070527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罗庄区人口和计划生育管理服务中心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林佃彬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1628110228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罗庄区人口和计划生育监察大队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计算机岗位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周艳红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1628142404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21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罗庄区普查办公室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张玉波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1628165328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22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专业技术岗位A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高维龙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1628201325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23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专业技术岗位B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王永法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1628064626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24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专业技术岗位C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张凌云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1628232618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25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计算机岗位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邵常磊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1628160325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26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退役大学生士兵和服务基层项目人员定向招聘岗位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杨鹏飞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1628021126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27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罗庄区动物疫病预防控制中心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杨贝娜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1628210713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28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罗庄区畜牧技术推广中心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远德龙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1628081821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29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罗庄循环经济示范区管理办公室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政策研究岗位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刘瑶瑶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1628084014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罗庄循环经济示范区管理办公室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规划岗位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张健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1628180225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31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罗庄循环经济示范区管理办公室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法律岗位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刘贞磊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1628051915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32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罗庄区商城管委会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档案岗位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陈昕燕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1628083008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33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罗庄区商城管委会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翻译岗位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曹彦伦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1628191410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44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34</w:t>
                  </w:r>
                </w:p>
              </w:tc>
              <w:tc>
                <w:tcPr>
                  <w:tcW w:w="224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罗庄区城管执法大队</w:t>
                  </w:r>
                </w:p>
              </w:tc>
              <w:tc>
                <w:tcPr>
                  <w:tcW w:w="31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法律岗位</w:t>
                  </w:r>
                </w:p>
              </w:tc>
              <w:tc>
                <w:tcPr>
                  <w:tcW w:w="9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宋丽丽</w:t>
                  </w:r>
                </w:p>
              </w:tc>
              <w:tc>
                <w:tcPr>
                  <w:tcW w:w="146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/>
                    <w:spacing w:line="450" w:lineRule="atLeast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1628151405</w:t>
                  </w:r>
                </w:p>
              </w:tc>
            </w:tr>
          </w:tbl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9FE"/>
    <w:rsid w:val="00395BC1"/>
    <w:rsid w:val="00FF49FE"/>
    <w:rsid w:val="68AD6C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1170</Characters>
  <Lines>9</Lines>
  <Paragraphs>2</Paragraphs>
  <TotalTime>0</TotalTime>
  <ScaleCrop>false</ScaleCrop>
  <LinksUpToDate>false</LinksUpToDate>
  <CharactersWithSpaces>1373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2016-07-05T12:58:00Z</dcterms:created>
  <dc:creator>微软用户</dc:creator>
  <cp:lastModifiedBy>Administrator</cp:lastModifiedBy>
  <dcterms:modified xsi:type="dcterms:W3CDTF">2016-07-06T03:29:05Z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