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2B" w:rsidRPr="00CC2A2B" w:rsidRDefault="00CC2A2B" w:rsidP="00CC2A2B">
      <w:pPr>
        <w:widowControl/>
        <w:jc w:val="center"/>
        <w:rPr>
          <w:rFonts w:ascii="宋体" w:eastAsia="宋体" w:hAnsi="宋体" w:cs="宋体"/>
          <w:b/>
          <w:bCs/>
          <w:color w:val="21005C"/>
          <w:kern w:val="0"/>
          <w:sz w:val="24"/>
          <w:szCs w:val="24"/>
        </w:rPr>
      </w:pPr>
      <w:r w:rsidRPr="00CC2A2B">
        <w:rPr>
          <w:rFonts w:ascii="宋体" w:eastAsia="宋体" w:hAnsi="宋体" w:cs="宋体"/>
          <w:b/>
          <w:bCs/>
          <w:color w:val="21005C"/>
          <w:kern w:val="0"/>
          <w:sz w:val="24"/>
          <w:szCs w:val="24"/>
        </w:rPr>
        <w:t>2016年高青县政府购买服务岗位公开招聘考核体检弃权、递补人员公示</w:t>
      </w:r>
    </w:p>
    <w:p w:rsidR="00CC2A2B" w:rsidRPr="00CC2A2B" w:rsidRDefault="00CC2A2B" w:rsidP="00CC2A2B">
      <w:pPr>
        <w:widowControl/>
        <w:jc w:val="center"/>
        <w:rPr>
          <w:rFonts w:ascii="宋体" w:eastAsia="宋体" w:hAnsi="宋体" w:cs="宋体"/>
          <w:b/>
          <w:bCs/>
          <w:color w:val="21005C"/>
          <w:kern w:val="0"/>
          <w:sz w:val="36"/>
          <w:szCs w:val="36"/>
        </w:rPr>
      </w:pPr>
      <w:r w:rsidRPr="00CC2A2B">
        <w:rPr>
          <w:rFonts w:ascii="宋体" w:eastAsia="宋体" w:hAnsi="宋体" w:cs="宋体"/>
          <w:b/>
          <w:bCs/>
          <w:color w:val="21005C"/>
          <w:kern w:val="0"/>
          <w:sz w:val="36"/>
          <w:szCs w:val="36"/>
        </w:rPr>
        <w:pict>
          <v:rect id="_x0000_i1025" style="width:0;height:.75pt" o:hralign="center" o:hrstd="t" o:hrnoshade="t" o:hr="t" fillcolor="black" stroked="f"/>
        </w:pic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5"/>
        <w:gridCol w:w="1720"/>
        <w:gridCol w:w="2153"/>
        <w:gridCol w:w="1710"/>
        <w:gridCol w:w="1717"/>
      </w:tblGrid>
      <w:tr w:rsidR="00CC2A2B" w:rsidRPr="00CC2A2B">
        <w:trPr>
          <w:trHeight w:val="480"/>
          <w:tblCellSpacing w:w="15" w:type="dxa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CC2A2B" w:rsidRPr="00CC2A2B">
        <w:trPr>
          <w:trHeight w:val="465"/>
          <w:tblCellSpacing w:w="15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张斌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201602290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地税协税员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73.48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弃权</w:t>
            </w:r>
          </w:p>
        </w:tc>
      </w:tr>
      <w:tr w:rsidR="00CC2A2B" w:rsidRPr="00CC2A2B">
        <w:trPr>
          <w:trHeight w:val="480"/>
          <w:tblCellSpacing w:w="15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格学娇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201602161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地税协税员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73.46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递补</w:t>
            </w:r>
          </w:p>
        </w:tc>
      </w:tr>
      <w:tr w:rsidR="00CC2A2B" w:rsidRPr="00CC2A2B">
        <w:trPr>
          <w:trHeight w:val="480"/>
          <w:tblCellSpacing w:w="15" w:type="dxa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侯昊男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201602005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新闻记者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76.11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C2A2B" w:rsidRPr="00CC2A2B" w:rsidRDefault="00CC2A2B" w:rsidP="00CC2A2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C2A2B">
              <w:rPr>
                <w:rFonts w:ascii="宋体" w:eastAsia="宋体" w:hAnsi="宋体" w:cs="宋体"/>
                <w:kern w:val="0"/>
                <w:sz w:val="18"/>
                <w:szCs w:val="18"/>
              </w:rPr>
              <w:t>弃权</w:t>
            </w:r>
          </w:p>
        </w:tc>
      </w:tr>
    </w:tbl>
    <w:p w:rsidR="00CC2A2B" w:rsidRPr="00CC2A2B" w:rsidRDefault="00CC2A2B" w:rsidP="00CC2A2B">
      <w:pPr>
        <w:widowControl/>
        <w:spacing w:before="100" w:beforeAutospacing="1" w:after="100" w:afterAutospacing="1" w:line="30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C2A2B">
        <w:rPr>
          <w:rFonts w:ascii="宋体" w:eastAsia="宋体" w:hAnsi="宋体" w:cs="宋体" w:hint="eastAsia"/>
          <w:kern w:val="0"/>
          <w:sz w:val="18"/>
          <w:szCs w:val="18"/>
        </w:rPr>
        <w:t> </w:t>
      </w:r>
    </w:p>
    <w:p w:rsidR="008C6DAA" w:rsidRDefault="008C6DAA"/>
    <w:sectPr w:rsidR="008C6DAA" w:rsidSect="008C6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A2B"/>
    <w:rsid w:val="008C6DAA"/>
    <w:rsid w:val="00CC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2016-09-20T08:06:00Z</dcterms:created>
  <dcterms:modified xsi:type="dcterms:W3CDTF">2016-09-20T08:06:00Z</dcterms:modified>
</cp:coreProperties>
</file>