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06" w:rsidRPr="00F92006" w:rsidRDefault="00F92006" w:rsidP="00F92006">
      <w:pPr>
        <w:widowControl/>
        <w:shd w:val="clear" w:color="auto" w:fill="F5FAFD"/>
        <w:spacing w:before="450" w:line="360" w:lineRule="atLeast"/>
        <w:jc w:val="center"/>
        <w:rPr>
          <w:rFonts w:ascii="宋体" w:eastAsia="宋体" w:hAnsi="宋体" w:cs="宋体"/>
          <w:b/>
          <w:bCs/>
          <w:color w:val="E97004"/>
          <w:kern w:val="0"/>
          <w:szCs w:val="21"/>
        </w:rPr>
      </w:pPr>
      <w:r w:rsidRPr="00F92006">
        <w:rPr>
          <w:rFonts w:ascii="宋体" w:eastAsia="宋体" w:hAnsi="宋体" w:cs="宋体" w:hint="eastAsia"/>
          <w:b/>
          <w:bCs/>
          <w:color w:val="E97004"/>
          <w:kern w:val="0"/>
          <w:szCs w:val="21"/>
        </w:rPr>
        <w:t>2016年槐荫区事业单位公开招聘网上报名人数统计（10月14日16:30）</w:t>
      </w:r>
    </w:p>
    <w:p w:rsidR="00F92006" w:rsidRPr="00F92006" w:rsidRDefault="00F92006" w:rsidP="00F92006">
      <w:pPr>
        <w:widowControl/>
        <w:shd w:val="clear" w:color="auto" w:fill="F5FAFD"/>
        <w:spacing w:line="360" w:lineRule="atLeast"/>
        <w:jc w:val="center"/>
        <w:rPr>
          <w:rFonts w:ascii="宋体" w:eastAsia="宋体" w:hAnsi="宋体" w:cs="宋体" w:hint="eastAsia"/>
          <w:color w:val="727272"/>
          <w:kern w:val="0"/>
          <w:sz w:val="18"/>
          <w:szCs w:val="18"/>
        </w:rPr>
      </w:pPr>
    </w:p>
    <w:tbl>
      <w:tblPr>
        <w:tblW w:w="114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53"/>
        <w:gridCol w:w="3695"/>
        <w:gridCol w:w="1063"/>
        <w:gridCol w:w="1541"/>
        <w:gridCol w:w="1063"/>
      </w:tblGrid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报考人数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交费人数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槐荫区医疗保险办公室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槐荫区农村社会养老保险事业管理处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槐荫区劳动就业办公室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法律事务岗位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槐荫工业科技园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规划建设岗位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槐荫工业科技园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招商引资岗位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槐荫区城市规划协调服务中心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规划管理岗位（B）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槐荫区城市规划协调服务中心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规划管理岗位（A）（定向岗位）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济南市槐荫区环境监察大队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环境监察岗位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槐荫区人民政府节约能源办公室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节能管理辅助工作岗位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槐荫区人民政府节约能源办公室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动物疫病预防与控制中心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林业岗位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动物疫病预防与控制中心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农业岗位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引黄管理站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水利岗位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玉清湖街道办事处社区卫生服务中心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妇科岗位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玉清湖街道办事处社区卫生服务中心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超声岗位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玉清湖街道办事处社区卫生服务中心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内科岗位(A)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92006" w:rsidRPr="00F92006" w:rsidTr="00F92006">
        <w:trPr>
          <w:trHeight w:val="495"/>
          <w:tblCellSpacing w:w="0" w:type="dxa"/>
        </w:trPr>
        <w:tc>
          <w:tcPr>
            <w:tcW w:w="4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玉清湖街道办事处社区卫生服务中心</w:t>
            </w:r>
          </w:p>
        </w:tc>
        <w:tc>
          <w:tcPr>
            <w:tcW w:w="370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内科岗位(B)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4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F92006" w:rsidRPr="00F92006" w:rsidRDefault="00F92006" w:rsidP="00F92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00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</w:tbl>
    <w:p w:rsidR="00945C9B" w:rsidRDefault="00945C9B"/>
    <w:sectPr w:rsidR="00945C9B" w:rsidSect="00F920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006"/>
    <w:rsid w:val="00945C9B"/>
    <w:rsid w:val="00F9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wtitle">
    <w:name w:val="show_title"/>
    <w:basedOn w:val="a"/>
    <w:rsid w:val="00F920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title2">
    <w:name w:val="show_title2"/>
    <w:basedOn w:val="a"/>
    <w:rsid w:val="00F920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2016-10-14T10:36:00Z</dcterms:created>
  <dcterms:modified xsi:type="dcterms:W3CDTF">2016-10-14T10:36:00Z</dcterms:modified>
</cp:coreProperties>
</file>