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29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881"/>
        <w:gridCol w:w="656"/>
        <w:gridCol w:w="397"/>
        <w:gridCol w:w="756"/>
        <w:gridCol w:w="1386"/>
        <w:gridCol w:w="1058"/>
        <w:gridCol w:w="1215"/>
        <w:gridCol w:w="1189"/>
        <w:gridCol w:w="1031"/>
        <w:gridCol w:w="935"/>
        <w:gridCol w:w="756"/>
        <w:gridCol w:w="988"/>
        <w:gridCol w:w="667"/>
        <w:gridCol w:w="955"/>
        <w:gridCol w:w="924"/>
        <w:gridCol w:w="8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295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附件3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山东省药品不良反应监测中心应聘人员登记表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岗位名称</w:t>
            </w:r>
            <w:r>
              <w:rPr>
                <w:rFonts w:ascii="仿宋" w:hAnsi="仿宋" w:eastAsia="仿宋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专业及相近专业名称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出生</w:t>
            </w:r>
            <w:r>
              <w:rPr>
                <w:rFonts w:ascii="仿宋" w:hAnsi="仿宋" w:eastAsia="仿宋"/>
                <w:b/>
                <w:bCs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年月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w w:val="90"/>
                <w:kern w:val="0"/>
                <w:sz w:val="18"/>
                <w:szCs w:val="18"/>
              </w:rPr>
              <w:t>何校何专业（本科）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w w:val="90"/>
                <w:kern w:val="0"/>
                <w:sz w:val="18"/>
                <w:szCs w:val="18"/>
              </w:rPr>
              <w:t>何校何专业</w:t>
            </w:r>
            <w:r>
              <w:rPr>
                <w:rFonts w:ascii="仿宋" w:hAnsi="仿宋" w:eastAsia="仿宋"/>
                <w:b/>
                <w:bCs/>
                <w:w w:val="90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hint="eastAsia" w:ascii="仿宋" w:hAnsi="仿宋" w:eastAsia="仿宋" w:cs="宋体"/>
                <w:b/>
                <w:bCs/>
                <w:w w:val="90"/>
                <w:kern w:val="0"/>
                <w:sz w:val="18"/>
                <w:szCs w:val="18"/>
              </w:rPr>
              <w:t>（硕士阶段）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w w:val="90"/>
                <w:kern w:val="0"/>
                <w:sz w:val="18"/>
                <w:szCs w:val="18"/>
              </w:rPr>
              <w:t>何校何专业</w:t>
            </w:r>
            <w:r>
              <w:rPr>
                <w:rFonts w:ascii="仿宋" w:hAnsi="仿宋" w:eastAsia="仿宋"/>
                <w:b/>
                <w:bCs/>
                <w:w w:val="90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 w:ascii="仿宋" w:hAnsi="仿宋" w:eastAsia="仿宋" w:cs="宋体"/>
                <w:b/>
                <w:bCs/>
                <w:w w:val="90"/>
                <w:kern w:val="0"/>
                <w:sz w:val="18"/>
                <w:szCs w:val="18"/>
              </w:rPr>
              <w:t>（博士阶段）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最高学历毕业时间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最高学位取得时间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工作</w:t>
            </w:r>
            <w:r>
              <w:rPr>
                <w:rFonts w:ascii="仿宋" w:hAnsi="仿宋" w:eastAsia="仿宋"/>
                <w:b/>
                <w:bCs/>
                <w:kern w:val="0"/>
                <w:sz w:val="18"/>
                <w:szCs w:val="18"/>
              </w:rPr>
              <w:t xml:space="preserve">  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职务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职称级别和名称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常用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手机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常用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药品</w:t>
            </w:r>
            <w:r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  <w:t>不良反应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监测1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药物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化学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张三</w:t>
            </w: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男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198808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370101*******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山东大学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药学专业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沈阳药科大学药物化学专业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w w:val="90"/>
                <w:kern w:val="0"/>
                <w:sz w:val="18"/>
                <w:szCs w:val="18"/>
              </w:rPr>
              <w:t>沈阳药科大学药物化学专业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201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06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201007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**制药有限公司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kern w:val="0"/>
                <w:sz w:val="15"/>
                <w:szCs w:val="15"/>
              </w:rPr>
              <w:t>项目负责人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中级    主管药师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139****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***@***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6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525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备注：请参照范例填写，不要对表内格式进行改动。出生年月、工作时间、毕业时间、学位取得时间填写格式为</w:t>
            </w:r>
            <w:r>
              <w:rPr>
                <w:rFonts w:ascii="仿宋" w:hAnsi="仿宋" w:eastAsia="仿宋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ascii="仿宋" w:hAnsi="仿宋" w:eastAsia="仿宋"/>
                <w:kern w:val="0"/>
                <w:sz w:val="21"/>
                <w:szCs w:val="21"/>
              </w:rPr>
              <w:t>06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。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1731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2017-07-28T06:19:08Z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