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shd w:val="clear" w:fill="FFFFFF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/>
        <w:jc w:val="center"/>
        <w:rPr>
          <w:rFonts w:cs="Times New Roman"/>
          <w:color w:val="000000"/>
          <w:kern w:val="0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  <w:t>宁津县总工会社会化工作者报名登记表</w:t>
      </w:r>
    </w:p>
    <w:tbl>
      <w:tblPr>
        <w:tblStyle w:val="3"/>
        <w:tblW w:w="8635" w:type="dxa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017"/>
        <w:gridCol w:w="440"/>
        <w:gridCol w:w="808"/>
        <w:gridCol w:w="896"/>
        <w:gridCol w:w="860"/>
        <w:gridCol w:w="1258"/>
        <w:gridCol w:w="23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0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4" w:hRule="atLeast"/>
        </w:trPr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65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事迹</w:t>
            </w:r>
          </w:p>
        </w:tc>
        <w:tc>
          <w:tcPr>
            <w:tcW w:w="765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县总工会意见</w:t>
            </w:r>
          </w:p>
        </w:tc>
        <w:tc>
          <w:tcPr>
            <w:tcW w:w="765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8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年  </w:t>
            </w: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 </w:t>
            </w: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cs="Times New Roman"/>
          <w:color w:val="000000"/>
          <w:kern w:val="0"/>
          <w:shd w:val="clear" w:fill="FFFFFF"/>
          <w:lang w:val="en-US"/>
        </w:rPr>
      </w:pPr>
      <w:r>
        <w:rPr>
          <w:rFonts w:hint="default" w:ascii="Calibri" w:hAnsi="Calibri" w:eastAsia="宋体" w:cs="Times New Roman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cs="Times New Roman"/>
          <w:color w:val="000000"/>
          <w:kern w:val="0"/>
          <w:shd w:val="clear" w:fill="FFFFFF"/>
          <w:lang w:val="en-US"/>
        </w:rPr>
      </w:pPr>
      <w:r>
        <w:rPr>
          <w:rFonts w:hint="eastAsia" w:ascii="Calibri" w:hAnsi="Calibri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注：</w:t>
      </w:r>
      <w:r>
        <w:rPr>
          <w:rFonts w:hint="default" w:ascii="Calibri" w:hAnsi="Calibri" w:eastAsia="宋体" w:cs="Calibri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Calibri" w:hAnsi="Calibri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、“简历”从参加工作的时间开始填写。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/>
        <w:ind w:left="0" w:right="0" w:firstLine="480"/>
        <w:jc w:val="both"/>
        <w:rPr>
          <w:rFonts w:cs="Times New Roman"/>
          <w:b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“主要事迹”可另附纸。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cs="Times New Roman"/>
          <w:b/>
          <w:color w:val="000000"/>
          <w:kern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/>
        <w:jc w:val="center"/>
        <w:rPr>
          <w:rFonts w:hint="eastAsia"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  <w:t>宁津县总工会社会化工作者报考岗位表</w:t>
      </w:r>
    </w:p>
    <w:tbl>
      <w:tblPr>
        <w:tblStyle w:val="3"/>
        <w:tblpPr w:leftFromText="180" w:rightFromText="180" w:vertAnchor="text" w:horzAnchor="margin" w:tblpXSpec="center" w:tblpY="434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3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  位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宁津县津城街道社会化工作者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宁津县宁城街道社会化工作者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宁津县开发区社会化工作者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宁津县时集镇社会化工作者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宁津县柴胡店镇社会化工作者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宁津县张大庄镇社会化工作者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宁津县大柳镇社会化工作者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宁津县相衙镇社会化工作者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宁津县长官镇社会化工作者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宁津县刘营伍乡社会化工作者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宁津县保店镇社会化工作者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宁津县杜集镇社会化工作者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宁津县大曹镇社会化工作者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D20A"/>
    <w:multiLevelType w:val="multilevel"/>
    <w:tmpl w:val="5A3CD20A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05305"/>
    <w:rsid w:val="73305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2017-12-22T09:32:00Z</dcterms:created>
  <dc:creator>慢热Cc</dc:creator>
  <cp:lastModifiedBy>慢热Cc</cp:lastModifiedBy>
  <dcterms:modified xsi:type="dcterms:W3CDTF">2017-12-22T09:32:44Z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