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55" w:lineRule="atLeast"/>
        <w:ind w:left="0" w:right="0" w:firstLine="645"/>
        <w:jc w:val="center"/>
        <w:rPr>
          <w:rFonts w:hint="eastAsia" w:ascii="宋体" w:hAnsi="宋体" w:eastAsia="宋体" w:cs="宋体"/>
          <w:b/>
          <w:bCs/>
          <w:i w:val="0"/>
          <w:caps w:val="0"/>
          <w:color w:val="000000"/>
          <w:spacing w:val="0"/>
          <w:sz w:val="44"/>
          <w:szCs w:val="44"/>
          <w:shd w:val="clear" w:fill="FFFFFF"/>
          <w:lang w:eastAsia="zh-CN"/>
        </w:rPr>
      </w:pPr>
      <w:r>
        <w:rPr>
          <w:rFonts w:hint="eastAsia" w:ascii="宋体" w:hAnsi="宋体" w:eastAsia="宋体" w:cs="宋体"/>
          <w:b/>
          <w:bCs/>
          <w:i w:val="0"/>
          <w:caps w:val="0"/>
          <w:color w:val="000000"/>
          <w:spacing w:val="0"/>
          <w:sz w:val="44"/>
          <w:szCs w:val="44"/>
          <w:shd w:val="clear" w:fill="FFFFFF"/>
          <w:lang w:eastAsia="zh-CN"/>
        </w:rPr>
        <w:t>菏泽市国土资源局事业单位公开引进</w:t>
      </w:r>
    </w:p>
    <w:p>
      <w:pPr>
        <w:pStyle w:val="2"/>
        <w:keepNext w:val="0"/>
        <w:keepLines w:val="0"/>
        <w:widowControl/>
        <w:suppressLineNumbers w:val="0"/>
        <w:shd w:val="clear" w:fill="FFFFFF"/>
        <w:spacing w:before="0" w:beforeAutospacing="0" w:after="0" w:afterAutospacing="0" w:line="555" w:lineRule="atLeast"/>
        <w:ind w:left="0" w:right="0" w:firstLine="645"/>
        <w:jc w:val="center"/>
        <w:rPr>
          <w:rFonts w:hint="eastAsia" w:ascii="宋体" w:hAnsi="宋体" w:eastAsia="宋体" w:cs="宋体"/>
          <w:b/>
          <w:bCs/>
          <w:i w:val="0"/>
          <w:caps w:val="0"/>
          <w:color w:val="000000"/>
          <w:spacing w:val="0"/>
          <w:sz w:val="44"/>
          <w:szCs w:val="44"/>
          <w:shd w:val="clear" w:fill="FFFFFF"/>
          <w:lang w:eastAsia="zh-CN"/>
        </w:rPr>
      </w:pPr>
      <w:r>
        <w:rPr>
          <w:rFonts w:hint="eastAsia" w:ascii="宋体" w:hAnsi="宋体" w:eastAsia="宋体" w:cs="宋体"/>
          <w:b/>
          <w:bCs/>
          <w:i w:val="0"/>
          <w:caps w:val="0"/>
          <w:color w:val="000000"/>
          <w:spacing w:val="0"/>
          <w:sz w:val="44"/>
          <w:szCs w:val="44"/>
          <w:shd w:val="clear" w:fill="FFFFFF"/>
          <w:lang w:eastAsia="zh-CN"/>
        </w:rPr>
        <w:t>高层次人才公告</w:t>
      </w:r>
    </w:p>
    <w:p>
      <w:pPr>
        <w:pStyle w:val="2"/>
        <w:keepNext w:val="0"/>
        <w:keepLines w:val="0"/>
        <w:widowControl/>
        <w:suppressLineNumbers w:val="0"/>
        <w:shd w:val="clear" w:fill="FFFFFF"/>
        <w:spacing w:before="0" w:beforeAutospacing="0" w:after="0" w:afterAutospacing="0" w:line="555" w:lineRule="atLeast"/>
        <w:ind w:left="0" w:right="0" w:firstLine="645"/>
        <w:jc w:val="center"/>
        <w:rPr>
          <w:rFonts w:hint="eastAsia" w:ascii="宋体" w:hAnsi="宋体" w:eastAsia="宋体" w:cs="宋体"/>
          <w:b/>
          <w:bCs/>
          <w:i w:val="0"/>
          <w:caps w:val="0"/>
          <w:color w:val="000000"/>
          <w:spacing w:val="0"/>
          <w:sz w:val="44"/>
          <w:szCs w:val="44"/>
          <w:shd w:val="clear" w:fill="FFFFFF"/>
          <w:lang w:eastAsia="zh-CN"/>
        </w:rPr>
      </w:pPr>
      <w:bookmarkStart w:id="2" w:name="_GoBack"/>
      <w:bookmarkEnd w:id="2"/>
    </w:p>
    <w:p>
      <w:pPr>
        <w:pStyle w:val="2"/>
        <w:keepNext w:val="0"/>
        <w:keepLines w:val="0"/>
        <w:widowControl/>
        <w:suppressLineNumbers w:val="0"/>
        <w:shd w:val="clear" w:fill="FFFFFF"/>
        <w:spacing w:before="0" w:beforeAutospacing="0" w:after="0" w:afterAutospacing="0" w:line="555" w:lineRule="atLeast"/>
        <w:ind w:left="0" w:right="0" w:firstLine="645"/>
        <w:rPr>
          <w:rFonts w:ascii="微软雅黑" w:hAnsi="微软雅黑" w:eastAsia="微软雅黑" w:cs="微软雅黑"/>
          <w:b w:val="0"/>
          <w:i w:val="0"/>
          <w:caps w:val="0"/>
          <w:color w:val="000000"/>
          <w:spacing w:val="0"/>
          <w:sz w:val="24"/>
          <w:szCs w:val="24"/>
        </w:rPr>
      </w:pPr>
      <w:r>
        <w:rPr>
          <w:rFonts w:ascii="仿宋" w:hAnsi="仿宋" w:eastAsia="仿宋" w:cs="仿宋"/>
          <w:b w:val="0"/>
          <w:i w:val="0"/>
          <w:caps w:val="0"/>
          <w:color w:val="000000"/>
          <w:spacing w:val="0"/>
          <w:sz w:val="31"/>
          <w:szCs w:val="31"/>
          <w:shd w:val="clear" w:fill="FFFFFF"/>
        </w:rPr>
        <w:t>根据</w:t>
      </w:r>
      <w:bookmarkStart w:id="0" w:name="OLE_LINK1"/>
      <w:bookmarkEnd w:id="0"/>
      <w:bookmarkStart w:id="1" w:name="OLE_LINK2"/>
      <w:bookmarkEnd w:id="1"/>
      <w:r>
        <w:rPr>
          <w:rFonts w:hint="eastAsia" w:ascii="仿宋" w:hAnsi="仿宋" w:eastAsia="仿宋" w:cs="仿宋"/>
          <w:b w:val="0"/>
          <w:i w:val="0"/>
          <w:caps w:val="0"/>
          <w:color w:val="000000"/>
          <w:spacing w:val="0"/>
          <w:sz w:val="31"/>
          <w:szCs w:val="31"/>
          <w:shd w:val="clear" w:fill="FFFFFF"/>
        </w:rPr>
        <w:t>《中共菏泽市委关于深化人才发展体制机制改革的实施意见》（菏发〔2016〕19号），经菏泽市人才工作领导小组办公室同意，菏泽市国土资源局公益一类事业单位公开引进3名（市土地资产监管中心2名、市国土资源档案馆1名）优秀急需高层次人才，现将有关事宜公告如下：</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Style w:val="4"/>
          <w:rFonts w:ascii="黑体" w:hAnsi="宋体" w:eastAsia="黑体" w:cs="黑体"/>
          <w:b/>
          <w:i w:val="0"/>
          <w:caps w:val="0"/>
          <w:color w:val="000000"/>
          <w:spacing w:val="0"/>
          <w:sz w:val="31"/>
          <w:szCs w:val="31"/>
          <w:shd w:val="clear" w:fill="FFFFFF"/>
        </w:rPr>
        <w:t>一、岗位要求及报名条件</w:t>
      </w:r>
      <w:r>
        <w:rPr>
          <w:rFonts w:hint="eastAsia" w:ascii="黑体" w:hAnsi="宋体" w:eastAsia="黑体" w:cs="黑体"/>
          <w:b w:val="0"/>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1.具有中华人民共和国国籍，政治坚定，遵纪守法，具有良好的道德品行。</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2.已取得全日制硕士研究生学历学位且全日制本科在原“985”或“211”高校毕业。</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3.专业要求：</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（1）市土地资产监管中心引进测绘、土地管理方面高层次人才各1名，专业要求：</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研究生专业为以下专业的，本科阶段不限专业：大地测量学与测量工程、测绘工程,土地资源管理、土地管理。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本科专业为以下专业的，研究生阶段不限专业：测绘工程、大地测量、测量工程、土地规划与利用、土地资源管理、土地管理。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（2）市国土资源档案馆（市国土资源信息中心）引进计算机方面高层次人才1名，专业要求：</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研究生专业为以下专业的，本科阶段不限专业：计算机软件与理论、计算机应用技术、计算机科学与技术、软件工程、计算机与信息管理、应用软件工程。</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本科专业为以下专业的，研究生阶段不限专业：计算机科学技术、计算机网络工程、计算机应用技术、软件工程、网格工程、计算机网络、计算机软件与理论、计算机软件。</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4.年龄不超过35周岁（1982年1月1日后出生），身体健康。</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5.现役军人、在读的非应届毕业生、我市机关事业单位在职工作人员、从我市机关事业单位辞职（辞聘）未满半年的人员，不能报考。</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6.凡受过处分或有违法犯罪记录及法律法规规定不得录（聘）用情形的，不得报考。</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Style w:val="4"/>
          <w:rFonts w:hint="eastAsia" w:ascii="黑体" w:hAnsi="宋体" w:eastAsia="黑体" w:cs="黑体"/>
          <w:b/>
          <w:i w:val="0"/>
          <w:caps w:val="0"/>
          <w:color w:val="000000"/>
          <w:spacing w:val="0"/>
          <w:sz w:val="31"/>
          <w:szCs w:val="31"/>
          <w:shd w:val="clear" w:fill="FFFFFF"/>
        </w:rPr>
        <w:t>二、报名和资格审查</w:t>
      </w:r>
      <w:r>
        <w:rPr>
          <w:rFonts w:hint="eastAsia" w:ascii="黑体" w:hAnsi="宋体" w:eastAsia="黑体" w:cs="黑体"/>
          <w:b w:val="0"/>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1.个人报名。报名应聘人员填写《菏泽市国土资源局公开引进优秀高层次人才报名登记表》，通过电子邮件发送至 </w:t>
      </w:r>
      <w:r>
        <w:rPr>
          <w:rFonts w:hint="eastAsia" w:ascii="仿宋" w:hAnsi="仿宋" w:eastAsia="仿宋" w:cs="仿宋"/>
          <w:b w:val="0"/>
          <w:i w:val="0"/>
          <w:caps w:val="0"/>
          <w:color w:val="333333"/>
          <w:spacing w:val="0"/>
          <w:sz w:val="31"/>
          <w:szCs w:val="31"/>
          <w:u w:val="none"/>
          <w:shd w:val="clear" w:fill="FFFFFF"/>
        </w:rPr>
        <w:fldChar w:fldCharType="begin"/>
      </w:r>
      <w:r>
        <w:rPr>
          <w:rFonts w:hint="eastAsia" w:ascii="仿宋" w:hAnsi="仿宋" w:eastAsia="仿宋" w:cs="仿宋"/>
          <w:b w:val="0"/>
          <w:i w:val="0"/>
          <w:caps w:val="0"/>
          <w:color w:val="333333"/>
          <w:spacing w:val="0"/>
          <w:sz w:val="31"/>
          <w:szCs w:val="31"/>
          <w:u w:val="none"/>
          <w:shd w:val="clear" w:fill="FFFFFF"/>
        </w:rPr>
        <w:instrText xml:space="preserve"> HYPERLINK "mailto:gt5332478@sina.com" </w:instrText>
      </w:r>
      <w:r>
        <w:rPr>
          <w:rFonts w:hint="eastAsia" w:ascii="仿宋" w:hAnsi="仿宋" w:eastAsia="仿宋" w:cs="仿宋"/>
          <w:b w:val="0"/>
          <w:i w:val="0"/>
          <w:caps w:val="0"/>
          <w:color w:val="333333"/>
          <w:spacing w:val="0"/>
          <w:sz w:val="31"/>
          <w:szCs w:val="31"/>
          <w:u w:val="none"/>
          <w:shd w:val="clear" w:fill="FFFFFF"/>
        </w:rPr>
        <w:fldChar w:fldCharType="separate"/>
      </w:r>
      <w:r>
        <w:rPr>
          <w:rStyle w:val="5"/>
          <w:rFonts w:hint="eastAsia" w:ascii="仿宋" w:hAnsi="仿宋" w:eastAsia="仿宋" w:cs="仿宋"/>
          <w:b w:val="0"/>
          <w:i w:val="0"/>
          <w:caps w:val="0"/>
          <w:color w:val="333333"/>
          <w:spacing w:val="0"/>
          <w:sz w:val="31"/>
          <w:szCs w:val="31"/>
          <w:u w:val="none"/>
          <w:shd w:val="clear" w:fill="FFFFFF"/>
        </w:rPr>
        <w:t>gt5332478@sina.com</w:t>
      </w:r>
      <w:r>
        <w:rPr>
          <w:rFonts w:hint="eastAsia" w:ascii="仿宋" w:hAnsi="仿宋" w:eastAsia="仿宋" w:cs="仿宋"/>
          <w:b w:val="0"/>
          <w:i w:val="0"/>
          <w:caps w:val="0"/>
          <w:color w:val="333333"/>
          <w:spacing w:val="0"/>
          <w:sz w:val="31"/>
          <w:szCs w:val="31"/>
          <w:u w:val="none"/>
          <w:shd w:val="clear" w:fill="FFFFFF"/>
        </w:rPr>
        <w:fldChar w:fldCharType="end"/>
      </w:r>
      <w:r>
        <w:rPr>
          <w:rFonts w:hint="eastAsia" w:ascii="仿宋" w:hAnsi="仿宋" w:eastAsia="仿宋" w:cs="仿宋"/>
          <w:b w:val="0"/>
          <w:i w:val="0"/>
          <w:caps w:val="0"/>
          <w:color w:val="000000"/>
          <w:spacing w:val="0"/>
          <w:sz w:val="31"/>
          <w:szCs w:val="31"/>
          <w:shd w:val="clear" w:fill="FFFFFF"/>
        </w:rPr>
        <w:t>邮箱，报名邮件统一命名为“姓名+专业+电话”，报名时间从公告发布之日起到2017年12月31日17:00前。报名电话：0530-5332478 ，联系人：王成宝。</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2.资格审查。先进行网上资格初审，并及时反馈初审结果。</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现场资格审查需提交本人签字确认的报名登记表，国家承认的学历学位证书、身份证、报到证等；在校期间担任学生职务、获得荣誉的相关文件、证书（以上材料须提供原件、复印件各一份）。1寸近期同底版免冠照片3张。</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报考人员填写的个人信息和提交的相关材料须真实、准确，否则将取消聘用资格，并记入人事考试诚信档案。</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1"/>
          <w:szCs w:val="31"/>
          <w:shd w:val="clear" w:fill="FFFFFF"/>
        </w:rPr>
        <w:t>三、面试</w:t>
      </w:r>
    </w:p>
    <w:p>
      <w:pPr>
        <w:pStyle w:val="2"/>
        <w:keepNext w:val="0"/>
        <w:keepLines w:val="0"/>
        <w:widowControl/>
        <w:suppressLineNumbers w:val="0"/>
        <w:shd w:val="clear" w:fill="FFFFFF"/>
        <w:spacing w:before="0" w:beforeAutospacing="0" w:after="0" w:afterAutospacing="0" w:line="555" w:lineRule="atLeast"/>
        <w:ind w:left="0" w:right="0" w:firstLine="70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在市人才工作领导小组领导下，根据报名情况，采取答辩、面谈、交流等方式进行面试。主要测评应聘人员的综合素质和从事专业工作所具备的基本能力、专业素养。</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1"/>
          <w:szCs w:val="31"/>
          <w:shd w:val="clear" w:fill="FFFFFF"/>
        </w:rPr>
        <w:t>四、体检与考察</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1.面试合格者按照面试合格成绩高低以1：1比例确定进入体检考察范围，体检标准参照《国家公务员录用体检标准》执行。</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2.对体检合格人员的思想政治表现、道德品质、业务能力、工作实绩等情况进行全面考察，并严格审核人事档案。</w:t>
      </w:r>
    </w:p>
    <w:p>
      <w:pPr>
        <w:pStyle w:val="2"/>
        <w:keepNext w:val="0"/>
        <w:keepLines w:val="0"/>
        <w:widowControl/>
        <w:suppressLineNumbers w:val="0"/>
        <w:shd w:val="clear" w:fill="FFFFFF"/>
        <w:spacing w:before="0" w:beforeAutospacing="0" w:after="0" w:afterAutospacing="0" w:line="555" w:lineRule="atLeast"/>
        <w:ind w:left="0" w:right="0" w:firstLine="480"/>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3.因放弃体检、考察资格或体检、考察不合格造成的空缺，从应聘同一岗位面试合格人员中按照成绩从高到低依次递补。</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1"/>
          <w:szCs w:val="31"/>
          <w:shd w:val="clear" w:fill="FFFFFF"/>
        </w:rPr>
        <w:t>五、公示与聘用</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经面试、体检、考察合格的拟聘用人员名单，在菏泽市国土资源局官网公示7个工作日。公示期满后无异议，按规定办理人事编制手续并签订聘用合同，服务期至少满5年。</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黑体" w:hAnsi="宋体" w:eastAsia="黑体" w:cs="黑体"/>
          <w:b w:val="0"/>
          <w:i w:val="0"/>
          <w:caps w:val="0"/>
          <w:color w:val="000000"/>
          <w:spacing w:val="0"/>
          <w:sz w:val="31"/>
          <w:szCs w:val="31"/>
          <w:shd w:val="clear" w:fill="FFFFFF"/>
        </w:rPr>
        <w:t>六、其他</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现场资格审查、面试、体检、考察等时间，请报名人员随时关注菏泽市国土资源局网站发布的信息或报名手机短信。未在规定时间内进行现场资格审查、面试、体检的，视为主动放弃。</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其他未尽事宜以菏泽市国土资源局解释或发布的信息为准。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监督电话：菏泽市人才办 5310227</w:t>
      </w:r>
    </w:p>
    <w:p>
      <w:pPr>
        <w:pStyle w:val="2"/>
        <w:keepNext w:val="0"/>
        <w:keepLines w:val="0"/>
        <w:widowControl/>
        <w:suppressLineNumbers w:val="0"/>
        <w:shd w:val="clear" w:fill="FFFFFF"/>
        <w:spacing w:before="0" w:beforeAutospacing="0" w:after="0" w:afterAutospacing="0" w:line="555" w:lineRule="atLeast"/>
        <w:ind w:left="660" w:right="0" w:firstLine="0"/>
        <w:rPr>
          <w:rFonts w:hint="eastAsia" w:ascii="微软雅黑" w:hAnsi="微软雅黑" w:eastAsia="微软雅黑" w:cs="微软雅黑"/>
          <w:b w:val="0"/>
          <w:i w:val="0"/>
          <w:caps w:val="0"/>
          <w:color w:val="000000"/>
          <w:spacing w:val="0"/>
          <w:sz w:val="24"/>
          <w:szCs w:val="24"/>
        </w:rPr>
      </w:pPr>
    </w:p>
    <w:p>
      <w:pPr>
        <w:pStyle w:val="2"/>
        <w:keepNext w:val="0"/>
        <w:keepLines w:val="0"/>
        <w:widowControl/>
        <w:suppressLineNumbers w:val="0"/>
        <w:shd w:val="clear" w:fill="FFFFFF"/>
        <w:spacing w:before="0" w:beforeAutospacing="0" w:after="0" w:afterAutospacing="0" w:line="24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shd w:val="clear" w:fill="FFFFFF"/>
        </w:rPr>
        <w:t>          附件：</w:t>
      </w:r>
      <w:r>
        <w:rPr>
          <w:rFonts w:hint="eastAsia" w:ascii="微软雅黑" w:hAnsi="微软雅黑" w:eastAsia="微软雅黑" w:cs="微软雅黑"/>
          <w:b w:val="0"/>
          <w:i w:val="0"/>
          <w:caps w:val="0"/>
          <w:color w:val="000000"/>
          <w:spacing w:val="0"/>
          <w:sz w:val="24"/>
          <w:szCs w:val="24"/>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66CC"/>
          <w:spacing w:val="0"/>
          <w:sz w:val="18"/>
          <w:szCs w:val="18"/>
          <w:u w:val="none"/>
          <w:shd w:val="clear" w:fill="FFFFFF"/>
        </w:rPr>
        <w:fldChar w:fldCharType="begin"/>
      </w:r>
      <w:r>
        <w:rPr>
          <w:rFonts w:hint="eastAsia" w:ascii="微软雅黑" w:hAnsi="微软雅黑" w:eastAsia="微软雅黑" w:cs="微软雅黑"/>
          <w:b w:val="0"/>
          <w:i w:val="0"/>
          <w:caps w:val="0"/>
          <w:color w:val="0066CC"/>
          <w:spacing w:val="0"/>
          <w:sz w:val="18"/>
          <w:szCs w:val="18"/>
          <w:u w:val="none"/>
          <w:shd w:val="clear" w:fill="FFFFFF"/>
        </w:rPr>
        <w:instrText xml:space="preserve"> HYPERLINK "http://www.hzgt.gov.cn/ueditor/net/upload/file/20171221/6364947154080406352042008.doc" \o "菏泽市国土资源局公开引进优秀高层次人才报名登记表.doc" </w:instrText>
      </w:r>
      <w:r>
        <w:rPr>
          <w:rFonts w:hint="eastAsia" w:ascii="微软雅黑" w:hAnsi="微软雅黑" w:eastAsia="微软雅黑" w:cs="微软雅黑"/>
          <w:b w:val="0"/>
          <w:i w:val="0"/>
          <w:caps w:val="0"/>
          <w:color w:val="0066CC"/>
          <w:spacing w:val="0"/>
          <w:sz w:val="18"/>
          <w:szCs w:val="18"/>
          <w:u w:val="none"/>
          <w:shd w:val="clear" w:fill="FFFFFF"/>
        </w:rPr>
        <w:fldChar w:fldCharType="separate"/>
      </w:r>
      <w:r>
        <w:rPr>
          <w:rStyle w:val="5"/>
          <w:rFonts w:hint="eastAsia" w:ascii="微软雅黑" w:hAnsi="微软雅黑" w:eastAsia="微软雅黑" w:cs="微软雅黑"/>
          <w:b w:val="0"/>
          <w:i w:val="0"/>
          <w:caps w:val="0"/>
          <w:color w:val="0066CC"/>
          <w:spacing w:val="0"/>
          <w:sz w:val="18"/>
          <w:szCs w:val="18"/>
          <w:u w:val="none"/>
          <w:shd w:val="clear" w:fill="FFFFFF"/>
        </w:rPr>
        <w:t>菏泽市国土资源局公开引进优秀高层次人才报名登记表.doc</w:t>
      </w:r>
      <w:r>
        <w:rPr>
          <w:rFonts w:hint="eastAsia" w:ascii="微软雅黑" w:hAnsi="微软雅黑" w:eastAsia="微软雅黑" w:cs="微软雅黑"/>
          <w:b w:val="0"/>
          <w:i w:val="0"/>
          <w:caps w:val="0"/>
          <w:color w:val="0066CC"/>
          <w:spacing w:val="0"/>
          <w:sz w:val="18"/>
          <w:szCs w:val="18"/>
          <w:u w:val="none"/>
          <w:shd w:val="clear" w:fill="FFFFFF"/>
        </w:rPr>
        <w:fldChar w:fldCharType="end"/>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b w:val="0"/>
          <w:i w:val="0"/>
          <w:caps w:val="0"/>
          <w:color w:val="000000"/>
          <w:spacing w:val="0"/>
          <w:sz w:val="24"/>
          <w:szCs w:val="24"/>
        </w:rPr>
      </w:pPr>
      <w:r>
        <w:rPr>
          <w:rFonts w:hint="eastAsia" w:ascii="仿宋" w:hAnsi="仿宋" w:eastAsia="仿宋" w:cs="仿宋"/>
          <w:b w:val="0"/>
          <w:i w:val="0"/>
          <w:caps w:val="0"/>
          <w:color w:val="000000"/>
          <w:spacing w:val="0"/>
          <w:sz w:val="31"/>
          <w:szCs w:val="31"/>
          <w:shd w:val="clear" w:fill="FFFFFF"/>
        </w:rPr>
        <w:t>                                                            菏泽市国土资源局</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b w:val="0"/>
          <w:i w:val="0"/>
          <w:caps w:val="0"/>
          <w:color w:val="000000"/>
          <w:spacing w:val="0"/>
          <w:sz w:val="24"/>
          <w:szCs w:val="24"/>
        </w:rPr>
      </w:pPr>
      <w:r>
        <w:rPr>
          <w:rFonts w:ascii="Calibri" w:hAnsi="Calibri" w:eastAsia="微软雅黑" w:cs="Calibri"/>
          <w:b w:val="0"/>
          <w:i w:val="0"/>
          <w:caps w:val="0"/>
          <w:color w:val="000000"/>
          <w:spacing w:val="0"/>
          <w:sz w:val="31"/>
          <w:szCs w:val="31"/>
          <w:shd w:val="clear" w:fill="FFFFFF"/>
        </w:rPr>
        <w:t>  </w:t>
      </w:r>
      <w:r>
        <w:rPr>
          <w:rFonts w:hint="eastAsia" w:ascii="仿宋" w:hAnsi="仿宋" w:eastAsia="仿宋" w:cs="仿宋"/>
          <w:b w:val="0"/>
          <w:i w:val="0"/>
          <w:caps w:val="0"/>
          <w:color w:val="000000"/>
          <w:spacing w:val="0"/>
          <w:sz w:val="31"/>
          <w:szCs w:val="31"/>
          <w:shd w:val="clear" w:fill="FFFFFF"/>
        </w:rPr>
        <w:t> </w:t>
      </w:r>
      <w:r>
        <w:rPr>
          <w:rFonts w:hint="default" w:ascii="Calibri" w:hAnsi="Calibri" w:eastAsia="微软雅黑" w:cs="Calibri"/>
          <w:b w:val="0"/>
          <w:i w:val="0"/>
          <w:caps w:val="0"/>
          <w:color w:val="000000"/>
          <w:spacing w:val="0"/>
          <w:sz w:val="31"/>
          <w:szCs w:val="31"/>
          <w:shd w:val="clear" w:fill="FFFFFF"/>
        </w:rPr>
        <w:t>                   </w:t>
      </w:r>
      <w:r>
        <w:rPr>
          <w:rFonts w:hint="eastAsia" w:ascii="仿宋" w:hAnsi="仿宋" w:eastAsia="仿宋" w:cs="仿宋"/>
          <w:b w:val="0"/>
          <w:i w:val="0"/>
          <w:caps w:val="0"/>
          <w:color w:val="000000"/>
          <w:spacing w:val="0"/>
          <w:sz w:val="31"/>
          <w:szCs w:val="31"/>
          <w:shd w:val="clear" w:fill="FFFFFF"/>
        </w:rPr>
        <w:t>            </w:t>
      </w:r>
      <w:r>
        <w:rPr>
          <w:rFonts w:hint="default" w:ascii="Calibri" w:hAnsi="Calibri" w:eastAsia="微软雅黑" w:cs="Calibri"/>
          <w:b w:val="0"/>
          <w:i w:val="0"/>
          <w:caps w:val="0"/>
          <w:color w:val="000000"/>
          <w:spacing w:val="0"/>
          <w:sz w:val="31"/>
          <w:szCs w:val="31"/>
          <w:shd w:val="clear" w:fill="FFFFFF"/>
        </w:rPr>
        <w:t>                                                                                  </w:t>
      </w:r>
      <w:r>
        <w:rPr>
          <w:rFonts w:hint="eastAsia" w:ascii="Calibri" w:hAnsi="Calibri" w:eastAsia="微软雅黑" w:cs="Calibri"/>
          <w:b w:val="0"/>
          <w:i w:val="0"/>
          <w:caps w:val="0"/>
          <w:color w:val="000000"/>
          <w:spacing w:val="0"/>
          <w:sz w:val="31"/>
          <w:szCs w:val="31"/>
          <w:shd w:val="clear" w:fill="FFFFFF"/>
          <w:lang w:val="en-US" w:eastAsia="zh-CN"/>
        </w:rPr>
        <w:t xml:space="preserve">                                </w:t>
      </w:r>
      <w:r>
        <w:rPr>
          <w:rFonts w:hint="default" w:ascii="Calibri" w:hAnsi="Calibri" w:eastAsia="微软雅黑" w:cs="Calibri"/>
          <w:b w:val="0"/>
          <w:i w:val="0"/>
          <w:caps w:val="0"/>
          <w:color w:val="000000"/>
          <w:spacing w:val="0"/>
          <w:sz w:val="31"/>
          <w:szCs w:val="31"/>
          <w:shd w:val="clear" w:fill="FFFFFF"/>
        </w:rPr>
        <w:t>   </w:t>
      </w:r>
      <w:r>
        <w:rPr>
          <w:rFonts w:hint="eastAsia" w:ascii="仿宋" w:hAnsi="仿宋" w:eastAsia="仿宋" w:cs="仿宋"/>
          <w:b w:val="0"/>
          <w:i w:val="0"/>
          <w:caps w:val="0"/>
          <w:color w:val="000000"/>
          <w:spacing w:val="0"/>
          <w:sz w:val="31"/>
          <w:szCs w:val="31"/>
          <w:shd w:val="clear" w:fill="FFFFFF"/>
        </w:rPr>
        <w:t>2017年12月21日</w:t>
      </w:r>
      <w:r>
        <w:rPr>
          <w:rFonts w:hint="default" w:ascii="Calibri" w:hAnsi="Calibri" w:eastAsia="微软雅黑" w:cs="Calibri"/>
          <w:b w:val="0"/>
          <w:i w:val="0"/>
          <w:caps w:val="0"/>
          <w:color w:val="000000"/>
          <w:spacing w:val="0"/>
          <w:sz w:val="31"/>
          <w:szCs w:val="3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2575"/>
    <w:rsid w:val="68B425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2018-01-08T08:58:00Z</dcterms:created>
  <dc:creator>Administrator</dc:creator>
  <cp:lastModifiedBy>Administrator</cp:lastModifiedBy>
  <dcterms:modified xsi:type="dcterms:W3CDTF">2018-01-08T08:59:41Z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